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VALVULAR HEART DISEASE #VHD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color w:val="0000ff"/>
          <w:u w:val="single"/>
        </w:rPr>
      </w:pPr>
      <w:hyperlink r:id="rId7">
        <w:r w:rsidDel="00000000" w:rsidR="00000000" w:rsidRPr="00000000">
          <w:rPr>
            <w:color w:val="0000ff"/>
            <w:u w:val="single"/>
            <w:rtl w:val="0"/>
          </w:rPr>
          <w:t xml:space="preserve">ACC\AHA guidelines 2020</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hyperlink r:id="rId8">
        <w:r w:rsidDel="00000000" w:rsidR="00000000" w:rsidRPr="00000000">
          <w:rPr>
            <w:color w:val="0000ff"/>
            <w:u w:val="single"/>
            <w:rtl w:val="0"/>
          </w:rPr>
          <w:t xml:space="preserve">Bicuspid aortic valve in depth 2021</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hyperlink r:id="rId9">
        <w:r w:rsidDel="00000000" w:rsidR="00000000" w:rsidRPr="00000000">
          <w:rPr>
            <w:color w:val="0000ff"/>
            <w:u w:val="single"/>
            <w:rtl w:val="0"/>
          </w:rPr>
          <w:t xml:space="preserve">European Guidelines 2007</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hyperlink r:id="rId10">
        <w:r w:rsidDel="00000000" w:rsidR="00000000" w:rsidRPr="00000000">
          <w:rPr>
            <w:color w:val="0000ff"/>
            <w:u w:val="single"/>
            <w:rtl w:val="0"/>
          </w:rPr>
          <w:t xml:space="preserve">ACC/AHA guidelines 2006</w:t>
        </w:r>
      </w:hyperlink>
      <w:r w:rsidDel="00000000" w:rsidR="00000000" w:rsidRPr="00000000">
        <w:rPr>
          <w:rtl w:val="0"/>
        </w:rPr>
        <w:t xml:space="preserve">- </w:t>
      </w:r>
      <w:hyperlink r:id="rId11">
        <w:r w:rsidDel="00000000" w:rsidR="00000000" w:rsidRPr="00000000">
          <w:rPr>
            <w:color w:val="0000ff"/>
            <w:u w:val="single"/>
            <w:rtl w:val="0"/>
          </w:rPr>
          <w:t xml:space="preserve">Pocket Guidelines</w:t>
        </w:r>
      </w:hyperlink>
      <w:r w:rsidDel="00000000" w:rsidR="00000000" w:rsidRPr="00000000">
        <w:rPr>
          <w:rtl w:val="0"/>
        </w:rPr>
        <w:t xml:space="preserve">- </w:t>
      </w:r>
      <w:hyperlink r:id="rId12">
        <w:r w:rsidDel="00000000" w:rsidR="00000000" w:rsidRPr="00000000">
          <w:rPr>
            <w:color w:val="0000ff"/>
            <w:u w:val="single"/>
            <w:rtl w:val="0"/>
          </w:rPr>
          <w:t xml:space="preserve">Focused Update 2008</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hyperlink r:id="rId13">
        <w:r w:rsidDel="00000000" w:rsidR="00000000" w:rsidRPr="00000000">
          <w:rPr>
            <w:color w:val="0000ff"/>
            <w:u w:val="single"/>
            <w:rtl w:val="0"/>
          </w:rPr>
          <w:t xml:space="preserve">Doppler assessment of aortic and mitral prosthesis</w:t>
        </w:r>
      </w:hyperlink>
      <w:r w:rsidDel="00000000" w:rsidR="00000000" w:rsidRPr="00000000">
        <w:rPr>
          <w:rtl w:val="0"/>
        </w:rPr>
        <w:t xml:space="preserve">- reference range- JASE 2003</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Bdr>
          <w:bottom w:color="000000" w:space="1" w:sz="6" w:val="single"/>
        </w:pBdr>
        <w:rPr/>
      </w:pPr>
      <w:r w:rsidDel="00000000" w:rsidR="00000000" w:rsidRPr="00000000">
        <w:rPr>
          <w:rtl w:val="0"/>
        </w:rPr>
      </w:r>
    </w:p>
    <w:p w:rsidR="00000000" w:rsidDel="00000000" w:rsidP="00000000" w:rsidRDefault="00000000" w:rsidRPr="00000000" w14:paraId="00000010">
      <w:pPr>
        <w:rPr/>
      </w:pPr>
      <w:hyperlink r:id="rId14">
        <w:r w:rsidDel="00000000" w:rsidR="00000000" w:rsidRPr="00000000">
          <w:rPr>
            <w:color w:val="0000ff"/>
            <w:u w:val="single"/>
            <w:rtl w:val="0"/>
          </w:rPr>
          <w:t xml:space="preserve">VHD Valve disease surgical mortality Mar01.pdf</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Prediction of Operative Mortality After Valve Replacement Surgery</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Operative mortality rates for AVR, MVR, combined CABG/AVR and combined CABG/</w:t>
      </w:r>
    </w:p>
    <w:p w:rsidR="00000000" w:rsidDel="00000000" w:rsidP="00000000" w:rsidRDefault="00000000" w:rsidRPr="00000000" w14:paraId="00000014">
      <w:pPr>
        <w:rPr>
          <w:sz w:val="20"/>
          <w:szCs w:val="20"/>
        </w:rPr>
      </w:pPr>
      <w:r w:rsidDel="00000000" w:rsidR="00000000" w:rsidRPr="00000000">
        <w:rPr>
          <w:sz w:val="20"/>
          <w:szCs w:val="20"/>
          <w:rtl w:val="0"/>
        </w:rPr>
        <w:t xml:space="preserve">MVR were 4.00%, 6.04%, 6.80% and 13.29%, respectively. The strongest independent risk</w:t>
      </w:r>
    </w:p>
    <w:p w:rsidR="00000000" w:rsidDel="00000000" w:rsidP="00000000" w:rsidRDefault="00000000" w:rsidRPr="00000000" w14:paraId="00000015">
      <w:pPr>
        <w:rPr>
          <w:sz w:val="20"/>
          <w:szCs w:val="20"/>
        </w:rPr>
      </w:pPr>
      <w:r w:rsidDel="00000000" w:rsidR="00000000" w:rsidRPr="00000000">
        <w:rPr>
          <w:sz w:val="20"/>
          <w:szCs w:val="20"/>
          <w:rtl w:val="0"/>
        </w:rPr>
        <w:t xml:space="preserve">factors were emergency/salvage procedures, recent infarction, reoperations and renal failure.</w:t>
      </w:r>
    </w:p>
    <w:p w:rsidR="00000000" w:rsidDel="00000000" w:rsidP="00000000" w:rsidRDefault="00000000" w:rsidRPr="00000000" w14:paraId="00000016">
      <w:pPr>
        <w:rPr>
          <w:sz w:val="20"/>
          <w:szCs w:val="20"/>
        </w:rPr>
      </w:pPr>
      <w:r w:rsidDel="00000000" w:rsidR="00000000" w:rsidRPr="00000000">
        <w:rPr>
          <w:sz w:val="20"/>
          <w:szCs w:val="20"/>
          <w:rtl w:val="0"/>
        </w:rPr>
        <w:t xml:space="preserve">The c-indexes were 0.77 and 0.74 for the isolated valve replacement and combined</w:t>
      </w:r>
    </w:p>
    <w:p w:rsidR="00000000" w:rsidDel="00000000" w:rsidP="00000000" w:rsidRDefault="00000000" w:rsidRPr="00000000" w14:paraId="00000017">
      <w:pPr>
        <w:rPr>
          <w:sz w:val="20"/>
          <w:szCs w:val="20"/>
        </w:rPr>
      </w:pPr>
      <w:r w:rsidDel="00000000" w:rsidR="00000000" w:rsidRPr="00000000">
        <w:rPr>
          <w:sz w:val="20"/>
          <w:szCs w:val="20"/>
          <w:rtl w:val="0"/>
        </w:rPr>
        <w:t xml:space="preserve">CABG/valve replacement models, respectively. These models retained their predictive</w:t>
      </w:r>
    </w:p>
    <w:p w:rsidR="00000000" w:rsidDel="00000000" w:rsidP="00000000" w:rsidRDefault="00000000" w:rsidRPr="00000000" w14:paraId="00000018">
      <w:pPr>
        <w:rPr>
          <w:sz w:val="20"/>
          <w:szCs w:val="20"/>
        </w:rPr>
      </w:pPr>
      <w:r w:rsidDel="00000000" w:rsidR="00000000" w:rsidRPr="00000000">
        <w:rPr>
          <w:sz w:val="20"/>
          <w:szCs w:val="20"/>
          <w:rtl w:val="0"/>
        </w:rPr>
        <w:t xml:space="preserve">accuracy when applied to a prospective patient population undergoing operation from 1998</w:t>
      </w:r>
    </w:p>
    <w:p w:rsidR="00000000" w:rsidDel="00000000" w:rsidP="00000000" w:rsidRDefault="00000000" w:rsidRPr="00000000" w14:paraId="00000019">
      <w:pPr>
        <w:rPr>
          <w:sz w:val="20"/>
          <w:szCs w:val="20"/>
        </w:rPr>
      </w:pPr>
      <w:r w:rsidDel="00000000" w:rsidR="00000000" w:rsidRPr="00000000">
        <w:rPr>
          <w:sz w:val="20"/>
          <w:szCs w:val="20"/>
          <w:rtl w:val="0"/>
        </w:rPr>
        <w:t xml:space="preserve">to 1999. The Hosmer-Lemeshow goodness-of-fit statistic was 10.6 (p 5 0.225) for the</w:t>
      </w:r>
    </w:p>
    <w:p w:rsidR="00000000" w:rsidDel="00000000" w:rsidP="00000000" w:rsidRDefault="00000000" w:rsidRPr="00000000" w14:paraId="0000001A">
      <w:pPr>
        <w:rPr>
          <w:sz w:val="20"/>
          <w:szCs w:val="20"/>
        </w:rPr>
      </w:pPr>
      <w:r w:rsidDel="00000000" w:rsidR="00000000" w:rsidRPr="00000000">
        <w:rPr>
          <w:sz w:val="20"/>
          <w:szCs w:val="20"/>
          <w:rtl w:val="0"/>
        </w:rPr>
        <w:t xml:space="preserve">isolated valve replacement model and 12.2 (p 5 0.141) for the CABG/valve replacement</w:t>
      </w:r>
    </w:p>
    <w:p w:rsidR="00000000" w:rsidDel="00000000" w:rsidP="00000000" w:rsidRDefault="00000000" w:rsidRPr="00000000" w14:paraId="0000001B">
      <w:pPr>
        <w:rPr>
          <w:sz w:val="20"/>
          <w:szCs w:val="20"/>
        </w:rPr>
      </w:pPr>
      <w:r w:rsidDel="00000000" w:rsidR="00000000" w:rsidRPr="00000000">
        <w:rPr>
          <w:sz w:val="20"/>
          <w:szCs w:val="20"/>
          <w:rtl w:val="0"/>
        </w:rPr>
        <w:t xml:space="preserve">model.</w:t>
      </w:r>
    </w:p>
    <w:p w:rsidR="00000000" w:rsidDel="00000000" w:rsidP="00000000" w:rsidRDefault="00000000" w:rsidRPr="00000000" w14:paraId="0000001C">
      <w:pPr>
        <w:pBdr>
          <w:bottom w:color="000000" w:space="1" w:sz="6" w:val="single"/>
        </w:pBdr>
        <w:rPr>
          <w:sz w:val="20"/>
          <w:szCs w:val="20"/>
        </w:rPr>
      </w:pPr>
      <w:r w:rsidDel="00000000" w:rsidR="00000000" w:rsidRPr="00000000">
        <w:rPr>
          <w:sz w:val="20"/>
          <w:szCs w:val="20"/>
          <w:rtl w:val="0"/>
        </w:rPr>
        <w:t xml:space="preserve">JACC 2001</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rFonts w:ascii="Franklin Gothic" w:cs="Franklin Gothic" w:eastAsia="Franklin Gothic" w:hAnsi="Franklin Gothic"/>
          <w:sz w:val="20"/>
          <w:szCs w:val="20"/>
        </w:rPr>
      </w:pPr>
      <w:r w:rsidDel="00000000" w:rsidR="00000000" w:rsidRPr="00000000">
        <w:rPr>
          <w:rFonts w:ascii="Franklin Gothic" w:cs="Franklin Gothic" w:eastAsia="Franklin Gothic" w:hAnsi="Franklin Gothic"/>
          <w:sz w:val="20"/>
          <w:szCs w:val="20"/>
          <w:rtl w:val="0"/>
        </w:rPr>
        <w:t xml:space="preserve">YEAR IN CARDIOLOGY SERIES</w:t>
      </w:r>
    </w:p>
    <w:p w:rsidR="00000000" w:rsidDel="00000000" w:rsidP="00000000" w:rsidRDefault="00000000" w:rsidRPr="00000000" w14:paraId="0000001F">
      <w:pPr>
        <w:rPr>
          <w:rFonts w:ascii="Franklin Gothic" w:cs="Franklin Gothic" w:eastAsia="Franklin Gothic" w:hAnsi="Franklin Gothic"/>
          <w:sz w:val="20"/>
          <w:szCs w:val="20"/>
        </w:rPr>
      </w:pPr>
      <w:r w:rsidDel="00000000" w:rsidR="00000000" w:rsidRPr="00000000">
        <w:rPr>
          <w:rFonts w:ascii="ACaslon-Regular" w:cs="ACaslon-Regular" w:eastAsia="ACaslon-Regular" w:hAnsi="ACaslon-Regular"/>
          <w:sz w:val="20"/>
          <w:szCs w:val="20"/>
          <w:rtl w:val="0"/>
        </w:rPr>
        <w:t xml:space="preserve">The Year in Valvular Heart Disease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15">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Early 2006</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rPr>
          <w:color w:val="231f20"/>
          <w:sz w:val="20"/>
          <w:szCs w:val="20"/>
        </w:rPr>
      </w:pPr>
      <w:r w:rsidDel="00000000" w:rsidR="00000000" w:rsidRPr="00000000">
        <w:rPr>
          <w:color w:val="231f20"/>
          <w:sz w:val="20"/>
          <w:szCs w:val="20"/>
          <w:rtl w:val="0"/>
        </w:rPr>
        <w:t xml:space="preserve">YEAR IN CARDIOLOGY SERIES</w:t>
      </w:r>
    </w:p>
    <w:p w:rsidR="00000000" w:rsidDel="00000000" w:rsidP="00000000" w:rsidRDefault="00000000" w:rsidRPr="00000000" w14:paraId="00000023">
      <w:pPr>
        <w:rPr>
          <w:color w:val="000000"/>
          <w:sz w:val="20"/>
          <w:szCs w:val="20"/>
        </w:rPr>
      </w:pPr>
      <w:r w:rsidDel="00000000" w:rsidR="00000000" w:rsidRPr="00000000">
        <w:rPr>
          <w:color w:val="231f20"/>
          <w:sz w:val="20"/>
          <w:szCs w:val="20"/>
          <w:rtl w:val="0"/>
        </w:rPr>
        <w:t xml:space="preserve">The Year in Valvular Heart Disease</w:t>
      </w:r>
      <w:r w:rsidDel="00000000" w:rsidR="00000000" w:rsidRPr="00000000">
        <w:rPr>
          <w:rtl w:val="0"/>
        </w:rPr>
      </w:r>
    </w:p>
    <w:p w:rsidR="00000000" w:rsidDel="00000000" w:rsidP="00000000" w:rsidRDefault="00000000" w:rsidRPr="00000000" w14:paraId="00000024">
      <w:pPr>
        <w:rPr/>
      </w:pPr>
      <w:hyperlink r:id="rId16">
        <w:r w:rsidDel="00000000" w:rsidR="00000000" w:rsidRPr="00000000">
          <w:rPr>
            <w:color w:val="0000ff"/>
            <w:u w:val="single"/>
            <w:rtl w:val="0"/>
          </w:rPr>
          <w:t xml:space="preserve">Recent advances</w:t>
        </w:r>
      </w:hyperlink>
      <w:r w:rsidDel="00000000" w:rsidR="00000000" w:rsidRPr="00000000">
        <w:rPr>
          <w:rtl w:val="0"/>
        </w:rPr>
        <w:t xml:space="preserve"> (2004) in valve disease and valve prothesis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Bdr>
          <w:bottom w:color="000000" w:space="1" w:sz="6" w:val="single"/>
        </w:pBd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New Frontiers Circulation 2004- valve repair </w:t>
      </w:r>
      <w:hyperlink r:id="rId17">
        <w:r w:rsidDel="00000000" w:rsidR="00000000" w:rsidRPr="00000000">
          <w:rPr>
            <w:color w:val="0000ff"/>
            <w:u w:val="single"/>
            <w:rtl w:val="0"/>
          </w:rPr>
          <w:t xml:space="preserve">Part I</w:t>
        </w:r>
      </w:hyperlink>
      <w:r w:rsidDel="00000000" w:rsidR="00000000" w:rsidRPr="00000000">
        <w:rPr>
          <w:rtl w:val="0"/>
        </w:rPr>
        <w:t xml:space="preserve"> and </w:t>
      </w:r>
      <w:hyperlink r:id="rId18">
        <w:r w:rsidDel="00000000" w:rsidR="00000000" w:rsidRPr="00000000">
          <w:rPr>
            <w:color w:val="0000ff"/>
            <w:u w:val="single"/>
            <w:rtl w:val="0"/>
          </w:rPr>
          <w:t xml:space="preserve">Part II</w:t>
        </w:r>
      </w:hyperlink>
      <w:r w:rsidDel="00000000" w:rsidR="00000000" w:rsidRPr="00000000">
        <w:rPr>
          <w:rtl w:val="0"/>
        </w:rPr>
      </w:r>
    </w:p>
    <w:p w:rsidR="00000000" w:rsidDel="00000000" w:rsidP="00000000" w:rsidRDefault="00000000" w:rsidRPr="00000000" w14:paraId="00000029">
      <w:pPr>
        <w:pBdr>
          <w:bottom w:color="000000" w:space="1" w:sz="6" w:val="single"/>
        </w:pBd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CLINICIAN UPDATE</w:t>
      </w:r>
    </w:p>
    <w:p w:rsidR="00000000" w:rsidDel="00000000" w:rsidP="00000000" w:rsidRDefault="00000000" w:rsidRPr="00000000" w14:paraId="0000002C">
      <w:pPr>
        <w:rPr>
          <w:sz w:val="20"/>
          <w:szCs w:val="20"/>
        </w:rPr>
      </w:pPr>
      <w:r w:rsidDel="00000000" w:rsidR="00000000" w:rsidRPr="00000000">
        <w:rPr>
          <w:b w:val="1"/>
          <w:sz w:val="20"/>
          <w:szCs w:val="20"/>
          <w:rtl w:val="0"/>
        </w:rPr>
        <w:t xml:space="preserve">Innocent Murmurs</w:t>
      </w:r>
      <w:r w:rsidDel="00000000" w:rsidR="00000000" w:rsidRPr="00000000">
        <w:rPr>
          <w:rtl w:val="0"/>
        </w:rPr>
      </w:r>
    </w:p>
    <w:p w:rsidR="00000000" w:rsidDel="00000000" w:rsidP="00000000" w:rsidRDefault="00000000" w:rsidRPr="00000000" w14:paraId="0000002D">
      <w:pPr>
        <w:rPr/>
      </w:pPr>
      <w:hyperlink r:id="rId19">
        <w:r w:rsidDel="00000000" w:rsidR="00000000" w:rsidRPr="00000000">
          <w:rPr>
            <w:color w:val="0000ff"/>
            <w:sz w:val="20"/>
            <w:szCs w:val="20"/>
            <w:u w:val="single"/>
            <w:rtl w:val="0"/>
          </w:rPr>
          <w:t xml:space="preserve">Circulation 2004</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3"/>
        <w:rPr>
          <w:b w:val="1"/>
        </w:rPr>
      </w:pPr>
      <w:r w:rsidDel="00000000" w:rsidR="00000000" w:rsidRPr="00000000">
        <w:rPr>
          <w:b w:val="1"/>
          <w:rtl w:val="0"/>
        </w:rPr>
        <w:t xml:space="preserve">LEFT Ventricular Outflow Obstruction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Bdr>
          <w:bottom w:color="000000" w:space="1" w:sz="6" w:val="single"/>
        </w:pBd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Stress-Induced Left Ventricular Outflow Tract Obstruction: A Potential Cause of Dyspnea in the Elderly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Objectives. We sought to identify the pattern of disturbed left ventricular physiology associated with symptom development in elderly patients with effort-induced breathlessness.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Background. Limitation of exercise tolerance by dyspnea is common in the elderly and has been ascribed to diastolic dysfunction when left ventricular cavity size and systolic function appear normal.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Methods. Dobutamine stress echocardiography was used in 30 patients (mean [±SD] age 70 ± 12 years; 21 women, 9 men) with exertional dyspnea and negative exercise test results, and the values were compared with those in 15 control subjects.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Results. Before stress, left ventricular end-diastolic and end-systolic dimensions were reduced, fractional shortening was increased, and the basal septum was thickened (2.3 ± 0.5 vs. 1.4 ± 0.2 cm, p &lt; 0.001, vs. control subjects) in the patients, but posterior wall thickness did not differ from that in control subjects. Left ventricular outflow tract diameter, measured as systolic mitral leaflet septal distance, was significantly reduced (13 ± 4.5 vs. 18 ± 2 mm, p &lt; 0.001). Isovolumetric relaxation time was prolonged, and peak left ventricular minor axis lengthening rate was reduced (8.1 ± 3.5 vs. 10.4 ± 2.6 cm/s, p &lt; 0.05), suggesting diastolic dysfunction. Transmitral velocities and the E/A ratio did not differ significantly. At peak stress, heart rate increased from 66 ± 8 to 115 ± 20 beats/min in the control subjects, but blood pressure did not change. Transmitral A wave velocity increased, but the E/A ratio did not change. Left ventricular outflow tract velocity increased from 0.8 ± 0.1 to 2.0 ± 0.2 m/s, and mitral leaflet septal distance decreased from 18 ± 2 to 14 ± 3 mm, p &lt; 0.001. In the patients, heart rate rose from 80 ± 12 to 132 ± 26 beats/min and systolic blood pressure from 143 ± 22 to 170 ± 14 mm Hg (p &lt; 0.001 for each), but left ventricular dimensions did not change. Peak left ventricular outflow tract velocity increased from 1.5 ± 0.5 m/s (at rest) to 4.2 ± 1.2 m/s; mitral leaflet septal distance fell from 13 ± 4.5 to 2.2 ± 1.9 mm (p &lt;0.001); and systolic anterior motion of mitral valve appeared in 24 patients (80%) but in none of the control subjects (p &lt; 0.001). Measurements of diastolic function did not change. All patients developed dyspnea at peak stress, but none developed a new wall motion abnormality or mitral regurgitation.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Conclusions. Although our patients fulfilled the criteria for "diastolic heart failure," diastolic dysfunction was not aggravated by pharmacologic stress. Instead, high velocities appeared in the left ventricular outflow tract and were associated with basal septal hypertrophy and systolic anterior motion of the mitral valve. Their appearance correlated closely with the development of symptoms, suggesting a potential causative link.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(J Am Coll Cardiol 1997;30:1301-7)</w:t>
      </w:r>
    </w:p>
    <w:p w:rsidR="00000000" w:rsidDel="00000000" w:rsidP="00000000" w:rsidRDefault="00000000" w:rsidRPr="00000000" w14:paraId="00000042">
      <w:pPr>
        <w:pBdr>
          <w:bottom w:color="000000" w:space="1" w:sz="6" w:val="single"/>
        </w:pBd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3"/>
        <w:rPr/>
      </w:pPr>
      <w:r w:rsidDel="00000000" w:rsidR="00000000" w:rsidRPr="00000000">
        <w:rPr>
          <w:rtl w:val="0"/>
        </w:rPr>
        <w:t xml:space="preserve">Innocent Murmurs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hyperlink r:id="rId20">
        <w:r w:rsidDel="00000000" w:rsidR="00000000" w:rsidRPr="00000000">
          <w:rPr>
            <w:color w:val="0000ff"/>
            <w:u w:val="single"/>
            <w:rtl w:val="0"/>
          </w:rPr>
          <w:t xml:space="preserve">Review of innocent murmurs</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3"/>
        <w:rPr>
          <w:b w:val="1"/>
        </w:rPr>
      </w:pPr>
      <w:r w:rsidDel="00000000" w:rsidR="00000000" w:rsidRPr="00000000">
        <w:rPr>
          <w:b w:val="1"/>
          <w:rtl w:val="0"/>
        </w:rPr>
        <w:t xml:space="preserve">AORTIC STENOSIS</w:t>
      </w:r>
    </w:p>
    <w:p w:rsidR="00000000" w:rsidDel="00000000" w:rsidP="00000000" w:rsidRDefault="00000000" w:rsidRPr="00000000" w14:paraId="0000004A">
      <w:pPr>
        <w:pBdr>
          <w:bottom w:color="000000" w:space="1" w:sz="6" w:val="single"/>
        </w:pBdr>
        <w:rPr/>
      </w:pPr>
      <w:r w:rsidDel="00000000" w:rsidR="00000000" w:rsidRPr="00000000">
        <w:rPr>
          <w:rtl w:val="0"/>
        </w:rPr>
      </w:r>
    </w:p>
    <w:p w:rsidR="00000000" w:rsidDel="00000000" w:rsidP="00000000" w:rsidRDefault="00000000" w:rsidRPr="00000000" w14:paraId="0000004B">
      <w:pPr>
        <w:pBdr>
          <w:bottom w:color="000000" w:space="1" w:sz="6" w:val="single"/>
        </w:pBdr>
        <w:rPr/>
      </w:pPr>
      <w:r w:rsidDel="00000000" w:rsidR="00000000" w:rsidRPr="00000000">
        <w:rPr>
          <w:rtl w:val="0"/>
        </w:rPr>
      </w:r>
    </w:p>
    <w:p w:rsidR="00000000" w:rsidDel="00000000" w:rsidP="00000000" w:rsidRDefault="00000000" w:rsidRPr="00000000" w14:paraId="0000004C">
      <w:pPr>
        <w:pBdr>
          <w:bottom w:color="000000" w:space="1" w:sz="6" w:val="single"/>
        </w:pBdr>
        <w:rPr/>
      </w:pPr>
      <w:r w:rsidDel="00000000" w:rsidR="00000000" w:rsidRPr="00000000">
        <w:rPr>
          <w:rtl w:val="0"/>
        </w:rPr>
      </w:r>
    </w:p>
    <w:p w:rsidR="00000000" w:rsidDel="00000000" w:rsidP="00000000" w:rsidRDefault="00000000" w:rsidRPr="00000000" w14:paraId="0000004D">
      <w:pPr>
        <w:pBdr>
          <w:bottom w:color="000000" w:space="1" w:sz="6" w:val="single"/>
        </w:pBdr>
        <w:rPr/>
      </w:pPr>
      <w:hyperlink r:id="rId21">
        <w:r w:rsidDel="00000000" w:rsidR="00000000" w:rsidRPr="00000000">
          <w:rPr>
            <w:color w:val="0000ff"/>
            <w:u w:val="single"/>
            <w:rtl w:val="0"/>
          </w:rPr>
          <w:t xml:space="preserve">Aortic stenosis: expanding treatment options</w:t>
        </w:r>
      </w:hyperlink>
      <w:r w:rsidDel="00000000" w:rsidR="00000000" w:rsidRPr="00000000">
        <w:rPr>
          <w:rtl w:val="0"/>
        </w:rPr>
      </w:r>
    </w:p>
    <w:p w:rsidR="00000000" w:rsidDel="00000000" w:rsidP="00000000" w:rsidRDefault="00000000" w:rsidRPr="00000000" w14:paraId="0000004E">
      <w:pPr>
        <w:pBdr>
          <w:bottom w:color="000000" w:space="1" w:sz="6" w:val="single"/>
        </w:pBdr>
        <w:rPr/>
      </w:pPr>
      <w:r w:rsidDel="00000000" w:rsidR="00000000" w:rsidRPr="00000000">
        <w:rPr>
          <w:rtl w:val="0"/>
        </w:rPr>
        <w:t xml:space="preserve">EHJ issue 2016</w:t>
      </w:r>
    </w:p>
    <w:p w:rsidR="00000000" w:rsidDel="00000000" w:rsidP="00000000" w:rsidRDefault="00000000" w:rsidRPr="00000000" w14:paraId="0000004F">
      <w:pPr>
        <w:pBdr>
          <w:bottom w:color="000000" w:space="1" w:sz="6" w:val="single"/>
        </w:pBdr>
        <w:rPr/>
      </w:pPr>
      <w:r w:rsidDel="00000000" w:rsidR="00000000" w:rsidRPr="00000000">
        <w:rPr>
          <w:rtl w:val="0"/>
        </w:rPr>
      </w:r>
    </w:p>
    <w:p w:rsidR="00000000" w:rsidDel="00000000" w:rsidP="00000000" w:rsidRDefault="00000000" w:rsidRPr="00000000" w14:paraId="00000050">
      <w:pPr>
        <w:pBdr>
          <w:bottom w:color="000000" w:space="1" w:sz="6" w:val="single"/>
        </w:pBdr>
        <w:rPr/>
      </w:pPr>
      <w:hyperlink r:id="rId22">
        <w:r w:rsidDel="00000000" w:rsidR="00000000" w:rsidRPr="00000000">
          <w:rPr>
            <w:color w:val="0000ff"/>
            <w:u w:val="single"/>
            <w:rtl w:val="0"/>
          </w:rPr>
          <w:t xml:space="preserve">Diagnosis and management of aortic valve stenosis in patients with heart failure</w:t>
        </w:r>
      </w:hyperlink>
      <w:r w:rsidDel="00000000" w:rsidR="00000000" w:rsidRPr="00000000">
        <w:rPr>
          <w:rtl w:val="0"/>
        </w:rPr>
      </w:r>
    </w:p>
    <w:p w:rsidR="00000000" w:rsidDel="00000000" w:rsidP="00000000" w:rsidRDefault="00000000" w:rsidRPr="00000000" w14:paraId="00000051">
      <w:pPr>
        <w:pBdr>
          <w:bottom w:color="000000" w:space="1" w:sz="6" w:val="single"/>
        </w:pBdr>
        <w:rPr/>
      </w:pPr>
      <w:r w:rsidDel="00000000" w:rsidR="00000000" w:rsidRPr="00000000">
        <w:rPr>
          <w:rtl w:val="0"/>
        </w:rPr>
        <w:t xml:space="preserve">EHJ 2016</w:t>
      </w:r>
    </w:p>
    <w:p w:rsidR="00000000" w:rsidDel="00000000" w:rsidP="00000000" w:rsidRDefault="00000000" w:rsidRPr="00000000" w14:paraId="00000052">
      <w:pPr>
        <w:pBdr>
          <w:bottom w:color="000000" w:space="1" w:sz="6" w:val="single"/>
        </w:pBdr>
        <w:rPr/>
      </w:pPr>
      <w:r w:rsidDel="00000000" w:rsidR="00000000" w:rsidRPr="00000000">
        <w:rPr>
          <w:rtl w:val="0"/>
        </w:rPr>
      </w:r>
    </w:p>
    <w:p w:rsidR="00000000" w:rsidDel="00000000" w:rsidP="00000000" w:rsidRDefault="00000000" w:rsidRPr="00000000" w14:paraId="00000053">
      <w:pPr>
        <w:pBdr>
          <w:bottom w:color="000000" w:space="1" w:sz="6" w:val="single"/>
        </w:pBdr>
        <w:rPr/>
      </w:pPr>
      <w:r w:rsidDel="00000000" w:rsidR="00000000" w:rsidRPr="00000000">
        <w:rPr>
          <w:rtl w:val="0"/>
        </w:rPr>
      </w:r>
    </w:p>
    <w:p w:rsidR="00000000" w:rsidDel="00000000" w:rsidP="00000000" w:rsidRDefault="00000000" w:rsidRPr="00000000" w14:paraId="00000054">
      <w:pPr>
        <w:pBdr>
          <w:bottom w:color="000000" w:space="1" w:sz="6" w:val="single"/>
        </w:pBdr>
        <w:rPr/>
      </w:pPr>
      <w:r w:rsidDel="00000000" w:rsidR="00000000" w:rsidRPr="00000000">
        <w:rPr>
          <w:rtl w:val="0"/>
        </w:rPr>
      </w:r>
    </w:p>
    <w:p w:rsidR="00000000" w:rsidDel="00000000" w:rsidP="00000000" w:rsidRDefault="00000000" w:rsidRPr="00000000" w14:paraId="00000055">
      <w:pPr>
        <w:pBdr>
          <w:bottom w:color="000000" w:space="1" w:sz="6" w:val="single"/>
        </w:pBdr>
        <w:rPr/>
      </w:pPr>
      <w:hyperlink r:id="rId23">
        <w:r w:rsidDel="00000000" w:rsidR="00000000" w:rsidRPr="00000000">
          <w:rPr>
            <w:color w:val="0000ff"/>
            <w:u w:val="single"/>
            <w:rtl w:val="0"/>
          </w:rPr>
          <w:t xml:space="preserve">Risk stratification of patients with aortic stenosis</w:t>
        </w:r>
      </w:hyperlink>
      <w:r w:rsidDel="00000000" w:rsidR="00000000" w:rsidRPr="00000000">
        <w:rPr>
          <w:rtl w:val="0"/>
        </w:rPr>
      </w:r>
    </w:p>
    <w:p w:rsidR="00000000" w:rsidDel="00000000" w:rsidP="00000000" w:rsidRDefault="00000000" w:rsidRPr="00000000" w14:paraId="00000056">
      <w:pPr>
        <w:pBdr>
          <w:bottom w:color="000000" w:space="1" w:sz="6" w:val="single"/>
        </w:pBdr>
        <w:rPr/>
      </w:pPr>
      <w:r w:rsidDel="00000000" w:rsidR="00000000" w:rsidRPr="00000000">
        <w:rPr>
          <w:rtl w:val="0"/>
        </w:rPr>
        <w:t xml:space="preserve">EHJ 2010</w:t>
      </w:r>
    </w:p>
    <w:p w:rsidR="00000000" w:rsidDel="00000000" w:rsidP="00000000" w:rsidRDefault="00000000" w:rsidRPr="00000000" w14:paraId="00000057">
      <w:pPr>
        <w:pBdr>
          <w:bottom w:color="000000" w:space="1" w:sz="6" w:val="single"/>
        </w:pBdr>
        <w:rPr/>
      </w:pPr>
      <w:r w:rsidDel="00000000" w:rsidR="00000000" w:rsidRPr="00000000">
        <w:rPr>
          <w:rtl w:val="0"/>
        </w:rPr>
        <w:t xml:space="preserve">Excellent review- worth looking at regularly.</w:t>
      </w:r>
    </w:p>
    <w:p w:rsidR="00000000" w:rsidDel="00000000" w:rsidP="00000000" w:rsidRDefault="00000000" w:rsidRPr="00000000" w14:paraId="00000058">
      <w:pPr>
        <w:pBdr>
          <w:bottom w:color="000000" w:space="1" w:sz="6" w:val="single"/>
        </w:pBd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hyperlink r:id="rId24">
        <w:r w:rsidDel="00000000" w:rsidR="00000000" w:rsidRPr="00000000">
          <w:rPr>
            <w:color w:val="0000ff"/>
            <w:u w:val="single"/>
            <w:rtl w:val="0"/>
          </w:rPr>
          <w:t xml:space="preserve">Percutaneous aortic valve replacement</w:t>
        </w:r>
      </w:hyperlink>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State of the Art 2009</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Bdr>
          <w:top w:color="000000" w:space="31" w:sz="4" w:val="single"/>
          <w:bottom w:color="000000" w:space="31" w:sz="4" w:val="single"/>
        </w:pBdr>
        <w:rPr>
          <w:color w:val="0000ff"/>
          <w:u w:val="single"/>
        </w:rPr>
      </w:pPr>
      <w:r w:rsidDel="00000000" w:rsidR="00000000" w:rsidRPr="00000000">
        <w:fldChar w:fldCharType="begin"/>
        <w:instrText xml:space="preserve"> HYPERLINK "about:blank" </w:instrText>
        <w:fldChar w:fldCharType="separate"/>
      </w:r>
      <w:r w:rsidDel="00000000" w:rsidR="00000000" w:rsidRPr="00000000">
        <w:rPr>
          <w:color w:val="0000ff"/>
          <w:u w:val="single"/>
          <w:rtl w:val="0"/>
        </w:rPr>
        <w:t xml:space="preserve">State of the Art</w:t>
      </w:r>
    </w:p>
    <w:p w:rsidR="00000000" w:rsidDel="00000000" w:rsidP="00000000" w:rsidRDefault="00000000" w:rsidRPr="00000000" w14:paraId="0000005E">
      <w:pPr>
        <w:pBdr>
          <w:top w:color="000000" w:space="31" w:sz="4" w:val="single"/>
          <w:bottom w:color="000000" w:space="31" w:sz="4" w:val="single"/>
        </w:pBdr>
        <w:rPr>
          <w:color w:val="0000ff"/>
          <w:u w:val="single"/>
        </w:rPr>
      </w:pPr>
      <w:r w:rsidDel="00000000" w:rsidR="00000000" w:rsidRPr="00000000">
        <w:rPr>
          <w:color w:val="0000ff"/>
          <w:u w:val="single"/>
          <w:rtl w:val="0"/>
        </w:rPr>
        <w:t xml:space="preserve">Management of Severe Aortic Stenosis</w:t>
      </w:r>
    </w:p>
    <w:p w:rsidR="00000000" w:rsidDel="00000000" w:rsidP="00000000" w:rsidRDefault="00000000" w:rsidRPr="00000000" w14:paraId="0000005F">
      <w:pPr>
        <w:pBdr>
          <w:top w:color="000000" w:space="31" w:sz="4" w:val="single"/>
          <w:bottom w:color="000000" w:space="31" w:sz="4" w:val="single"/>
        </w:pBdr>
        <w:rPr/>
      </w:pPr>
      <w:r w:rsidDel="00000000" w:rsidR="00000000" w:rsidRPr="00000000">
        <w:rPr>
          <w:color w:val="0000ff"/>
          <w:u w:val="single"/>
          <w:rtl w:val="0"/>
        </w:rPr>
        <w:t xml:space="preserve">JACC 2008</w:t>
      </w:r>
      <w:r w:rsidDel="00000000" w:rsidR="00000000" w:rsidRPr="00000000">
        <w:fldChar w:fldCharType="end"/>
      </w:r>
      <w:r w:rsidDel="00000000" w:rsidR="00000000" w:rsidRPr="00000000">
        <w:rPr>
          <w:rtl w:val="0"/>
        </w:rPr>
      </w:r>
    </w:p>
    <w:p w:rsidR="00000000" w:rsidDel="00000000" w:rsidP="00000000" w:rsidRDefault="00000000" w:rsidRPr="00000000" w14:paraId="00000060">
      <w:pPr>
        <w:pBdr>
          <w:top w:color="000000" w:space="31" w:sz="4" w:val="single"/>
          <w:bottom w:color="000000" w:space="31" w:sz="4" w:val="single"/>
        </w:pBdr>
        <w:rPr/>
      </w:pPr>
      <w:r w:rsidDel="00000000" w:rsidR="00000000" w:rsidRPr="00000000">
        <w:rPr>
          <w:rtl w:val="0"/>
        </w:rPr>
      </w:r>
    </w:p>
    <w:p w:rsidR="00000000" w:rsidDel="00000000" w:rsidP="00000000" w:rsidRDefault="00000000" w:rsidRPr="00000000" w14:paraId="00000061">
      <w:pPr>
        <w:pBdr>
          <w:bottom w:color="000000" w:space="1" w:sz="6" w:val="single"/>
        </w:pBdr>
        <w:rPr/>
      </w:pPr>
      <w:r w:rsidDel="00000000" w:rsidR="00000000" w:rsidRPr="00000000">
        <w:rPr>
          <w:rtl w:val="0"/>
        </w:rPr>
      </w:r>
    </w:p>
    <w:p w:rsidR="00000000" w:rsidDel="00000000" w:rsidP="00000000" w:rsidRDefault="00000000" w:rsidRPr="00000000" w14:paraId="00000062">
      <w:pPr>
        <w:pBdr>
          <w:bottom w:color="000000" w:space="1" w:sz="6" w:val="single"/>
        </w:pBdr>
        <w:rPr>
          <w:color w:val="0000ff"/>
          <w:u w:val="single"/>
        </w:rPr>
      </w:pPr>
      <w:r w:rsidDel="00000000" w:rsidR="00000000" w:rsidRPr="00000000">
        <w:fldChar w:fldCharType="begin"/>
        <w:instrText xml:space="preserve"> HYPERLINK "about:blank" </w:instrText>
        <w:fldChar w:fldCharType="separate"/>
      </w:r>
      <w:r w:rsidDel="00000000" w:rsidR="00000000" w:rsidRPr="00000000">
        <w:rPr>
          <w:color w:val="0000ff"/>
          <w:u w:val="single"/>
          <w:rtl w:val="0"/>
        </w:rPr>
        <w:t xml:space="preserve">Editorial</w:t>
      </w:r>
    </w:p>
    <w:p w:rsidR="00000000" w:rsidDel="00000000" w:rsidP="00000000" w:rsidRDefault="00000000" w:rsidRPr="00000000" w14:paraId="00000063">
      <w:pPr>
        <w:pBdr>
          <w:bottom w:color="000000" w:space="1" w:sz="6" w:val="single"/>
        </w:pBdr>
        <w:rPr>
          <w:color w:val="0000ff"/>
          <w:u w:val="single"/>
        </w:rPr>
      </w:pPr>
      <w:r w:rsidDel="00000000" w:rsidR="00000000" w:rsidRPr="00000000">
        <w:rPr>
          <w:color w:val="0000ff"/>
          <w:u w:val="single"/>
          <w:rtl w:val="0"/>
        </w:rPr>
        <w:t xml:space="preserve">Haemodynamic Assessment of Aortic Stenosis</w:t>
      </w:r>
    </w:p>
    <w:p w:rsidR="00000000" w:rsidDel="00000000" w:rsidP="00000000" w:rsidRDefault="00000000" w:rsidRPr="00000000" w14:paraId="00000064">
      <w:pPr>
        <w:pBdr>
          <w:bottom w:color="000000" w:space="1" w:sz="6" w:val="single"/>
        </w:pBdr>
        <w:rPr/>
      </w:pPr>
      <w:r w:rsidDel="00000000" w:rsidR="00000000" w:rsidRPr="00000000">
        <w:fldChar w:fldCharType="end"/>
      </w:r>
      <w:r w:rsidDel="00000000" w:rsidR="00000000" w:rsidRPr="00000000">
        <w:rPr>
          <w:rtl w:val="0"/>
        </w:rPr>
        <w:t xml:space="preserve">JACC 2006</w:t>
      </w:r>
    </w:p>
    <w:p w:rsidR="00000000" w:rsidDel="00000000" w:rsidP="00000000" w:rsidRDefault="00000000" w:rsidRPr="00000000" w14:paraId="00000065">
      <w:pPr>
        <w:pBdr>
          <w:bottom w:color="000000" w:space="1" w:sz="6" w:val="single"/>
        </w:pBdr>
        <w:rPr/>
      </w:pPr>
      <w:r w:rsidDel="00000000" w:rsidR="00000000" w:rsidRPr="00000000">
        <w:rPr>
          <w:rtl w:val="0"/>
        </w:rPr>
      </w:r>
    </w:p>
    <w:p w:rsidR="00000000" w:rsidDel="00000000" w:rsidP="00000000" w:rsidRDefault="00000000" w:rsidRPr="00000000" w14:paraId="00000066">
      <w:pPr>
        <w:pBdr>
          <w:bottom w:color="000000" w:space="1" w:sz="6" w:val="single"/>
        </w:pBdr>
        <w:rPr/>
      </w:pPr>
      <w:hyperlink r:id="rId25">
        <w:r w:rsidDel="00000000" w:rsidR="00000000" w:rsidRPr="00000000">
          <w:rPr>
            <w:color w:val="0000ff"/>
            <w:u w:val="single"/>
            <w:rtl w:val="0"/>
          </w:rPr>
          <w:t xml:space="preserve">Echo Australia Slide Set 2006</w:t>
        </w:r>
      </w:hyperlink>
      <w:r w:rsidDel="00000000" w:rsidR="00000000" w:rsidRPr="00000000">
        <w:rPr>
          <w:rtl w:val="0"/>
        </w:rPr>
      </w:r>
    </w:p>
    <w:p w:rsidR="00000000" w:rsidDel="00000000" w:rsidP="00000000" w:rsidRDefault="00000000" w:rsidRPr="00000000" w14:paraId="00000067">
      <w:pPr>
        <w:pBdr>
          <w:bottom w:color="000000" w:space="1" w:sz="6" w:val="single"/>
        </w:pBdr>
        <w:rPr/>
      </w:pPr>
      <w:r w:rsidDel="00000000" w:rsidR="00000000" w:rsidRPr="00000000">
        <w:rPr>
          <w:rtl w:val="0"/>
        </w:rPr>
      </w:r>
    </w:p>
    <w:p w:rsidR="00000000" w:rsidDel="00000000" w:rsidP="00000000" w:rsidRDefault="00000000" w:rsidRPr="00000000" w14:paraId="00000068">
      <w:pPr>
        <w:pBdr>
          <w:bottom w:color="000000" w:space="1" w:sz="6" w:val="single"/>
        </w:pBdr>
        <w:rPr/>
      </w:pPr>
      <w:r w:rsidDel="00000000" w:rsidR="00000000" w:rsidRPr="00000000">
        <w:rPr>
          <w:rtl w:val="0"/>
        </w:rPr>
      </w:r>
    </w:p>
    <w:p w:rsidR="00000000" w:rsidDel="00000000" w:rsidP="00000000" w:rsidRDefault="00000000" w:rsidRPr="00000000" w14:paraId="00000069">
      <w:pPr>
        <w:rPr>
          <w:color w:val="0000ff"/>
          <w:sz w:val="22"/>
          <w:szCs w:val="22"/>
          <w:u w:val="single"/>
        </w:rPr>
      </w:pPr>
      <w:r w:rsidDel="00000000" w:rsidR="00000000" w:rsidRPr="00000000">
        <w:fldChar w:fldCharType="begin"/>
        <w:instrText xml:space="preserve"> HYPERLINK "about:blank" </w:instrText>
        <w:fldChar w:fldCharType="separate"/>
      </w:r>
      <w:r w:rsidDel="00000000" w:rsidR="00000000" w:rsidRPr="00000000">
        <w:rPr>
          <w:color w:val="0000ff"/>
          <w:sz w:val="22"/>
          <w:szCs w:val="22"/>
          <w:u w:val="single"/>
          <w:rtl w:val="0"/>
        </w:rPr>
        <w:t xml:space="preserve">STATE-OF-THE-ART PAPER</w:t>
      </w:r>
    </w:p>
    <w:p w:rsidR="00000000" w:rsidDel="00000000" w:rsidP="00000000" w:rsidRDefault="00000000" w:rsidRPr="00000000" w14:paraId="0000006A">
      <w:pPr>
        <w:rPr>
          <w:color w:val="0000ff"/>
          <w:sz w:val="22"/>
          <w:szCs w:val="22"/>
          <w:u w:val="single"/>
        </w:rPr>
      </w:pPr>
      <w:r w:rsidDel="00000000" w:rsidR="00000000" w:rsidRPr="00000000">
        <w:rPr>
          <w:color w:val="0000ff"/>
          <w:sz w:val="22"/>
          <w:szCs w:val="22"/>
          <w:u w:val="single"/>
          <w:rtl w:val="0"/>
        </w:rPr>
        <w:t xml:space="preserve">Valvular Aortic Stenosis</w:t>
      </w:r>
    </w:p>
    <w:p w:rsidR="00000000" w:rsidDel="00000000" w:rsidP="00000000" w:rsidRDefault="00000000" w:rsidRPr="00000000" w14:paraId="0000006B">
      <w:pPr>
        <w:rPr>
          <w:color w:val="0000ff"/>
          <w:sz w:val="22"/>
          <w:szCs w:val="22"/>
          <w:u w:val="single"/>
        </w:rPr>
      </w:pPr>
      <w:r w:rsidDel="00000000" w:rsidR="00000000" w:rsidRPr="00000000">
        <w:rPr>
          <w:color w:val="0000ff"/>
          <w:sz w:val="22"/>
          <w:szCs w:val="22"/>
          <w:u w:val="single"/>
          <w:rtl w:val="0"/>
        </w:rPr>
        <w:t xml:space="preserve">Disease Severity and Timing of Intervention</w:t>
      </w:r>
    </w:p>
    <w:p w:rsidR="00000000" w:rsidDel="00000000" w:rsidP="00000000" w:rsidRDefault="00000000" w:rsidRPr="00000000" w14:paraId="0000006C">
      <w:pPr>
        <w:pBdr>
          <w:bottom w:color="000000" w:space="1" w:sz="6" w:val="single"/>
        </w:pBdr>
        <w:rPr/>
      </w:pPr>
      <w:r w:rsidDel="00000000" w:rsidR="00000000" w:rsidRPr="00000000">
        <w:rPr>
          <w:color w:val="0000ff"/>
          <w:sz w:val="22"/>
          <w:szCs w:val="22"/>
          <w:u w:val="single"/>
          <w:rtl w:val="0"/>
        </w:rPr>
        <w:t xml:space="preserve">JACC 2006</w:t>
      </w:r>
      <w:r w:rsidDel="00000000" w:rsidR="00000000" w:rsidRPr="00000000">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pBdr>
          <w:bottom w:color="000000" w:space="1" w:sz="6" w:val="single"/>
        </w:pBdr>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sz w:val="20"/>
          <w:szCs w:val="20"/>
          <w:rtl w:val="0"/>
        </w:rPr>
        <w:t xml:space="preserve">CLINICIAN UPDATE</w:t>
      </w:r>
    </w:p>
    <w:p w:rsidR="00000000" w:rsidDel="00000000" w:rsidP="00000000" w:rsidRDefault="00000000" w:rsidRPr="00000000" w14:paraId="00000071">
      <w:pPr>
        <w:rPr>
          <w:sz w:val="20"/>
          <w:szCs w:val="20"/>
        </w:rPr>
      </w:pPr>
      <w:r w:rsidDel="00000000" w:rsidR="00000000" w:rsidRPr="00000000">
        <w:rPr>
          <w:sz w:val="20"/>
          <w:szCs w:val="20"/>
          <w:rtl w:val="0"/>
        </w:rPr>
        <w:t xml:space="preserve">Evaluation and Management of Patients With Aortic Stenosis</w:t>
      </w:r>
    </w:p>
    <w:p w:rsidR="00000000" w:rsidDel="00000000" w:rsidP="00000000" w:rsidRDefault="00000000" w:rsidRPr="00000000" w14:paraId="00000072">
      <w:pPr>
        <w:rPr>
          <w:sz w:val="20"/>
          <w:szCs w:val="20"/>
        </w:rPr>
      </w:pPr>
      <w:r w:rsidDel="00000000" w:rsidR="00000000" w:rsidRPr="00000000">
        <w:rPr>
          <w:sz w:val="20"/>
          <w:szCs w:val="20"/>
          <w:rtl w:val="0"/>
        </w:rPr>
        <w:t xml:space="preserve">Circulation 2002</w:t>
      </w:r>
    </w:p>
    <w:p w:rsidR="00000000" w:rsidDel="00000000" w:rsidP="00000000" w:rsidRDefault="00000000" w:rsidRPr="00000000" w14:paraId="00000073">
      <w:pPr>
        <w:pBdr>
          <w:bottom w:color="000000" w:space="1" w:sz="6" w:val="single"/>
        </w:pBdr>
        <w:rPr>
          <w:sz w:val="20"/>
          <w:szCs w:val="20"/>
        </w:rPr>
      </w:pPr>
      <w:hyperlink r:id="rId26">
        <w:r w:rsidDel="00000000" w:rsidR="00000000" w:rsidRPr="00000000">
          <w:rPr>
            <w:color w:val="0000ff"/>
            <w:sz w:val="20"/>
            <w:szCs w:val="20"/>
            <w:u w:val="single"/>
            <w:rtl w:val="0"/>
          </w:rPr>
          <w:t xml:space="preserve">VHD aortic stenosis update 2002.pdf</w:t>
        </w:r>
      </w:hyperlink>
      <w:r w:rsidDel="00000000" w:rsidR="00000000" w:rsidRPr="00000000">
        <w:rPr>
          <w:rtl w:val="0"/>
        </w:rPr>
      </w:r>
    </w:p>
    <w:p w:rsidR="00000000" w:rsidDel="00000000" w:rsidP="00000000" w:rsidRDefault="00000000" w:rsidRPr="00000000" w14:paraId="00000074">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sz w:val="20"/>
          <w:szCs w:val="20"/>
          <w:rtl w:val="0"/>
        </w:rPr>
        <w:t xml:space="preserve">CLINICIAN UPDATE</w:t>
      </w:r>
    </w:p>
    <w:p w:rsidR="00000000" w:rsidDel="00000000" w:rsidP="00000000" w:rsidRDefault="00000000" w:rsidRPr="00000000" w14:paraId="00000076">
      <w:pPr>
        <w:rPr>
          <w:sz w:val="20"/>
          <w:szCs w:val="20"/>
        </w:rPr>
      </w:pPr>
      <w:r w:rsidDel="00000000" w:rsidR="00000000" w:rsidRPr="00000000">
        <w:rPr>
          <w:sz w:val="20"/>
          <w:szCs w:val="20"/>
          <w:rtl w:val="0"/>
        </w:rPr>
        <w:t xml:space="preserve">Clinical and Pathophysiological Implications of a Bicuspid Aortic Valve</w:t>
      </w:r>
    </w:p>
    <w:p w:rsidR="00000000" w:rsidDel="00000000" w:rsidP="00000000" w:rsidRDefault="00000000" w:rsidRPr="00000000" w14:paraId="00000077">
      <w:pPr>
        <w:rPr>
          <w:sz w:val="20"/>
          <w:szCs w:val="20"/>
        </w:rPr>
      </w:pPr>
      <w:r w:rsidDel="00000000" w:rsidR="00000000" w:rsidRPr="00000000">
        <w:rPr>
          <w:sz w:val="20"/>
          <w:szCs w:val="20"/>
          <w:rtl w:val="0"/>
        </w:rPr>
        <w:t xml:space="preserve">Circulation 2002</w:t>
      </w:r>
    </w:p>
    <w:p w:rsidR="00000000" w:rsidDel="00000000" w:rsidP="00000000" w:rsidRDefault="00000000" w:rsidRPr="00000000" w14:paraId="00000078">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2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VHD bicuspid aortic valve review2002.pdf</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sz w:val="20"/>
          <w:szCs w:val="20"/>
          <w:rtl w:val="0"/>
        </w:rPr>
        <w:t xml:space="preserve">STATE-OF-THE-ART PAPER</w:t>
      </w:r>
    </w:p>
    <w:p w:rsidR="00000000" w:rsidDel="00000000" w:rsidP="00000000" w:rsidRDefault="00000000" w:rsidRPr="00000000" w14:paraId="0000007C">
      <w:pPr>
        <w:rPr>
          <w:sz w:val="20"/>
          <w:szCs w:val="20"/>
        </w:rPr>
      </w:pPr>
      <w:r w:rsidDel="00000000" w:rsidR="00000000" w:rsidRPr="00000000">
        <w:rPr>
          <w:sz w:val="20"/>
          <w:szCs w:val="20"/>
          <w:rtl w:val="0"/>
        </w:rPr>
        <w:t xml:space="preserve">Is Aortic Stenosis a Preventable Disease? </w:t>
      </w:r>
    </w:p>
    <w:p w:rsidR="00000000" w:rsidDel="00000000" w:rsidP="00000000" w:rsidRDefault="00000000" w:rsidRPr="00000000" w14:paraId="0000007D">
      <w:pPr>
        <w:rPr>
          <w:sz w:val="20"/>
          <w:szCs w:val="20"/>
        </w:rPr>
      </w:pPr>
      <w:hyperlink r:id="rId28">
        <w:r w:rsidDel="00000000" w:rsidR="00000000" w:rsidRPr="00000000">
          <w:rPr>
            <w:color w:val="0000ff"/>
            <w:sz w:val="20"/>
            <w:szCs w:val="20"/>
            <w:u w:val="single"/>
            <w:rtl w:val="0"/>
          </w:rPr>
          <w:t xml:space="preserve">VHD aortic stenosis review.pdf</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 Am Coll Cardiol 2003;42:593–9)</w:t>
      </w:r>
    </w:p>
    <w:p w:rsidR="00000000" w:rsidDel="00000000" w:rsidP="00000000" w:rsidRDefault="00000000" w:rsidRPr="00000000" w14:paraId="0000007F">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080">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sz w:val="20"/>
          <w:szCs w:val="20"/>
          <w:rtl w:val="0"/>
        </w:rPr>
        <w:t xml:space="preserve">Calcific Aortic Stenosis: New Pathophysiologic Insights and Possible New Medical Therapy</w:t>
      </w:r>
    </w:p>
    <w:p w:rsidR="00000000" w:rsidDel="00000000" w:rsidP="00000000" w:rsidRDefault="00000000" w:rsidRPr="00000000" w14:paraId="00000083">
      <w:pPr>
        <w:pBdr>
          <w:bottom w:color="000000" w:space="1" w:sz="6" w:val="single"/>
        </w:pBdr>
        <w:rPr>
          <w:sz w:val="20"/>
          <w:szCs w:val="20"/>
        </w:rPr>
      </w:pPr>
      <w:hyperlink r:id="rId29">
        <w:r w:rsidDel="00000000" w:rsidR="00000000" w:rsidRPr="00000000">
          <w:rPr>
            <w:color w:val="0000ff"/>
            <w:sz w:val="20"/>
            <w:szCs w:val="20"/>
            <w:u w:val="single"/>
            <w:rtl w:val="0"/>
          </w:rPr>
          <w:t xml:space="preserve">VHD calcific aortic stenosis.pdf</w:t>
        </w:r>
      </w:hyperlink>
      <w:r w:rsidDel="00000000" w:rsidR="00000000" w:rsidRPr="00000000">
        <w:rPr>
          <w:rtl w:val="0"/>
        </w:rPr>
      </w:r>
    </w:p>
    <w:p w:rsidR="00000000" w:rsidDel="00000000" w:rsidP="00000000" w:rsidRDefault="00000000" w:rsidRPr="00000000" w14:paraId="00000084">
      <w:pPr>
        <w:pBdr>
          <w:bottom w:color="000000" w:space="1" w:sz="6" w:val="single"/>
        </w:pBdr>
        <w:rPr>
          <w:sz w:val="20"/>
          <w:szCs w:val="20"/>
        </w:rPr>
      </w:pPr>
      <w:r w:rsidDel="00000000" w:rsidR="00000000" w:rsidRPr="00000000">
        <w:rPr>
          <w:sz w:val="20"/>
          <w:szCs w:val="20"/>
          <w:rtl w:val="0"/>
        </w:rPr>
        <w:t xml:space="preserve">CCR 2003</w:t>
      </w:r>
    </w:p>
    <w:p w:rsidR="00000000" w:rsidDel="00000000" w:rsidP="00000000" w:rsidRDefault="00000000" w:rsidRPr="00000000" w14:paraId="00000085">
      <w:pPr>
        <w:pBdr>
          <w:bottom w:color="000000" w:space="1" w:sz="6" w:val="single"/>
        </w:pBdr>
        <w:rPr>
          <w:sz w:val="20"/>
          <w:szCs w:val="20"/>
        </w:rPr>
      </w:pPr>
      <w:r w:rsidDel="00000000" w:rsidR="00000000" w:rsidRPr="00000000">
        <w:rPr>
          <w:sz w:val="20"/>
          <w:szCs w:val="20"/>
          <w:rtl w:val="0"/>
        </w:rPr>
        <w:t xml:space="preserve">Refers to rate of progression and data on risk factors for progressive aortic stenosis as in the above paper.</w:t>
      </w:r>
    </w:p>
    <w:p w:rsidR="00000000" w:rsidDel="00000000" w:rsidP="00000000" w:rsidRDefault="00000000" w:rsidRPr="00000000" w14:paraId="00000086">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087">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088">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089">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08A">
      <w:pPr>
        <w:pBdr>
          <w:bottom w:color="000000" w:space="1" w:sz="6" w:val="single"/>
        </w:pBd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4"/>
        <w:rPr/>
      </w:pPr>
      <w:r w:rsidDel="00000000" w:rsidR="00000000" w:rsidRPr="00000000">
        <w:rPr>
          <w:rtl w:val="0"/>
        </w:rPr>
        <w:t xml:space="preserve">Natural History</w:t>
      </w:r>
    </w:p>
    <w:p w:rsidR="00000000" w:rsidDel="00000000" w:rsidP="00000000" w:rsidRDefault="00000000" w:rsidRPr="00000000" w14:paraId="0000008D">
      <w:pPr>
        <w:pBdr>
          <w:bottom w:color="000000" w:space="1" w:sz="6" w:val="single"/>
        </w:pBdr>
        <w:ind w:firstLine="720"/>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hyperlink r:id="rId30">
        <w:r w:rsidDel="00000000" w:rsidR="00000000" w:rsidRPr="00000000">
          <w:rPr>
            <w:color w:val="0000ff"/>
            <w:u w:val="single"/>
            <w:rtl w:val="0"/>
          </w:rPr>
          <w:t xml:space="preserve">Progression of aortic stenosis and echocardiographic criteria for its severity</w:t>
        </w:r>
      </w:hyperlink>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2020</w:t>
      </w:r>
    </w:p>
    <w:p w:rsidR="00000000" w:rsidDel="00000000" w:rsidP="00000000" w:rsidRDefault="00000000" w:rsidRPr="00000000" w14:paraId="00000091">
      <w:pPr>
        <w:rPr/>
      </w:pPr>
      <w:hyperlink r:id="rId31">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hyperlink r:id="rId32">
        <w:r w:rsidDel="00000000" w:rsidR="00000000" w:rsidRPr="00000000">
          <w:rPr>
            <w:color w:val="0000ff"/>
            <w:u w:val="single"/>
            <w:rtl w:val="0"/>
          </w:rPr>
          <w:t xml:space="preserve">Large-scale assessment of aortic stenosis: facing the next cardiac epidemic?</w:t>
        </w:r>
      </w:hyperlink>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From 2018</w:t>
      </w:r>
    </w:p>
    <w:p w:rsidR="00000000" w:rsidDel="00000000" w:rsidP="00000000" w:rsidRDefault="00000000" w:rsidRPr="00000000" w14:paraId="00000096">
      <w:pPr>
        <w:rPr/>
      </w:pPr>
      <w:r w:rsidDel="00000000" w:rsidR="00000000" w:rsidRPr="00000000">
        <w:rPr>
          <w:rtl w:val="0"/>
        </w:rPr>
        <w:t xml:space="preserve">Burden of AS is higher than previously assumed. Degenerative aetiology is the main cause of AS. Most of the patients are elder with high prevalence of significant co-existing valvular disease. LFLG severe AS is present in an important proportion of patients, showing high grade of left ventricle remodelling</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hyperlink r:id="rId33">
        <w:r w:rsidDel="00000000" w:rsidR="00000000" w:rsidRPr="00000000">
          <w:rPr>
            <w:color w:val="0000ff"/>
            <w:u w:val="single"/>
            <w:rtl w:val="0"/>
          </w:rPr>
          <w:t xml:space="preserve">ESC slide set 2015</w:t>
        </w:r>
      </w:hyperlink>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hyperlink r:id="rId34">
        <w:r w:rsidDel="00000000" w:rsidR="00000000" w:rsidRPr="00000000">
          <w:rPr>
            <w:color w:val="0000ff"/>
            <w:u w:val="single"/>
            <w:rtl w:val="0"/>
          </w:rPr>
          <w:t xml:space="preserve">ESC slide set 2014</w:t>
        </w:r>
      </w:hyperlink>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Bdr>
          <w:bottom w:color="000000" w:space="1" w:sz="6" w:val="single"/>
        </w:pBdr>
        <w:rPr/>
      </w:pPr>
      <w:hyperlink r:id="rId35">
        <w:r w:rsidDel="00000000" w:rsidR="00000000" w:rsidRPr="00000000">
          <w:rPr>
            <w:color w:val="0000ff"/>
            <w:u w:val="single"/>
            <w:rtl w:val="0"/>
          </w:rPr>
          <w:t xml:space="preserve">Risk Stratification of patients with aortic stenosis</w:t>
        </w:r>
      </w:hyperlink>
      <w:r w:rsidDel="00000000" w:rsidR="00000000" w:rsidRPr="00000000">
        <w:rPr>
          <w:rtl w:val="0"/>
        </w:rPr>
      </w:r>
    </w:p>
    <w:p w:rsidR="00000000" w:rsidDel="00000000" w:rsidP="00000000" w:rsidRDefault="00000000" w:rsidRPr="00000000" w14:paraId="0000009D">
      <w:pPr>
        <w:pBdr>
          <w:bottom w:color="000000" w:space="1" w:sz="6" w:val="single"/>
        </w:pBdr>
        <w:rPr/>
      </w:pPr>
      <w:r w:rsidDel="00000000" w:rsidR="00000000" w:rsidRPr="00000000">
        <w:rPr>
          <w:rtl w:val="0"/>
        </w:rPr>
        <w:t xml:space="preserve">Clinical Review</w:t>
      </w:r>
    </w:p>
    <w:p w:rsidR="00000000" w:rsidDel="00000000" w:rsidP="00000000" w:rsidRDefault="00000000" w:rsidRPr="00000000" w14:paraId="0000009E">
      <w:pPr>
        <w:pBdr>
          <w:bottom w:color="000000" w:space="1" w:sz="6" w:val="single"/>
        </w:pBdr>
        <w:rPr/>
      </w:pPr>
      <w:r w:rsidDel="00000000" w:rsidR="00000000" w:rsidRPr="00000000">
        <w:rPr>
          <w:rtl w:val="0"/>
        </w:rPr>
        <w:t xml:space="preserve">European Heart Journal 2010</w:t>
      </w:r>
    </w:p>
    <w:p w:rsidR="00000000" w:rsidDel="00000000" w:rsidP="00000000" w:rsidRDefault="00000000" w:rsidRPr="00000000" w14:paraId="0000009F">
      <w:pPr>
        <w:pBdr>
          <w:bottom w:color="000000" w:space="1" w:sz="6" w:val="single"/>
        </w:pBdr>
        <w:rPr/>
      </w:pPr>
      <w:r w:rsidDel="00000000" w:rsidR="00000000" w:rsidRPr="00000000">
        <w:rPr>
          <w:rtl w:val="0"/>
        </w:rPr>
      </w:r>
    </w:p>
    <w:p w:rsidR="00000000" w:rsidDel="00000000" w:rsidP="00000000" w:rsidRDefault="00000000" w:rsidRPr="00000000" w14:paraId="000000A0">
      <w:pPr>
        <w:pBdr>
          <w:bottom w:color="000000" w:space="1" w:sz="6" w:val="single"/>
        </w:pBdr>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b w:val="1"/>
          <w:rtl w:val="0"/>
        </w:rPr>
        <w:t xml:space="preserve">Natural History of Very Severe Aortic Stenosis</w:t>
      </w:r>
    </w:p>
    <w:p w:rsidR="00000000" w:rsidDel="00000000" w:rsidP="00000000" w:rsidRDefault="00000000" w:rsidRPr="00000000" w14:paraId="000000A3">
      <w:pPr>
        <w:rPr/>
      </w:pPr>
      <w:r w:rsidDel="00000000" w:rsidR="00000000" w:rsidRPr="00000000">
        <w:rPr>
          <w:b w:val="1"/>
          <w:i w:val="1"/>
          <w:rtl w:val="0"/>
        </w:rPr>
        <w:t xml:space="preserve">Conclusions</w:t>
      </w:r>
      <w:r w:rsidDel="00000000" w:rsidR="00000000" w:rsidRPr="00000000">
        <w:rPr>
          <w:rtl w:val="0"/>
        </w:rPr>
        <w:t xml:space="preserve">—Despite being asymptomatic, patients with very severe aortic stenosis have a poor prognosis with a high event rate and a risk of rapid functional deterioration. Early elective valve replacement surgery should therefore be considered in these patients. </w:t>
      </w:r>
      <w:hyperlink r:id="rId36">
        <w:r w:rsidDel="00000000" w:rsidR="00000000" w:rsidRPr="00000000">
          <w:rPr>
            <w:color w:val="0000ff"/>
            <w:u w:val="single"/>
            <w:rtl w:val="0"/>
          </w:rPr>
          <w:t xml:space="preserve">(</w:t>
        </w:r>
      </w:hyperlink>
      <w:hyperlink r:id="rId37">
        <w:r w:rsidDel="00000000" w:rsidR="00000000" w:rsidRPr="00000000">
          <w:rPr>
            <w:i w:val="1"/>
            <w:color w:val="0000ff"/>
            <w:u w:val="single"/>
            <w:rtl w:val="0"/>
          </w:rPr>
          <w:t xml:space="preserve">Circulation</w:t>
        </w:r>
      </w:hyperlink>
      <w:hyperlink r:id="rId38">
        <w:r w:rsidDel="00000000" w:rsidR="00000000" w:rsidRPr="00000000">
          <w:rPr>
            <w:color w:val="0000ff"/>
            <w:u w:val="single"/>
            <w:rtl w:val="0"/>
          </w:rPr>
          <w:t xml:space="preserve">. 2010;121:151-156.)</w:t>
        </w:r>
      </w:hyperlink>
      <w:r w:rsidDel="00000000" w:rsidR="00000000" w:rsidRPr="00000000">
        <w:rPr>
          <w:rtl w:val="0"/>
        </w:rPr>
      </w:r>
    </w:p>
    <w:p w:rsidR="00000000" w:rsidDel="00000000" w:rsidP="00000000" w:rsidRDefault="00000000" w:rsidRPr="00000000" w14:paraId="000000A4">
      <w:pPr>
        <w:pBdr>
          <w:bottom w:color="000000" w:space="1" w:sz="6" w:val="single"/>
        </w:pBdr>
        <w:rPr/>
      </w:pPr>
      <w:r w:rsidDel="00000000" w:rsidR="00000000" w:rsidRPr="00000000">
        <w:rPr>
          <w:rtl w:val="0"/>
        </w:rPr>
        <w:t xml:space="preserve">Median followup was about forty months, one patient died suddenly, about five died with heart failure- three of those after myocardial infarction.</w:t>
      </w:r>
    </w:p>
    <w:p w:rsidR="00000000" w:rsidDel="00000000" w:rsidP="00000000" w:rsidRDefault="00000000" w:rsidRPr="00000000" w14:paraId="000000A5">
      <w:pPr>
        <w:pBdr>
          <w:bottom w:color="000000" w:space="1" w:sz="6" w:val="single"/>
        </w:pBdr>
        <w:rPr/>
      </w:pPr>
      <w:r w:rsidDel="00000000" w:rsidR="00000000" w:rsidRPr="00000000">
        <w:rPr>
          <w:rtl w:val="0"/>
        </w:rPr>
      </w:r>
    </w:p>
    <w:p w:rsidR="00000000" w:rsidDel="00000000" w:rsidP="00000000" w:rsidRDefault="00000000" w:rsidRPr="00000000" w14:paraId="000000A6">
      <w:pPr>
        <w:pBdr>
          <w:bottom w:color="000000" w:space="1" w:sz="6" w:val="single"/>
        </w:pBdr>
        <w:rPr/>
      </w:pPr>
      <w:r w:rsidDel="00000000" w:rsidR="00000000" w:rsidRPr="00000000">
        <w:rPr>
          <w:rtl w:val="0"/>
        </w:rPr>
        <w:t xml:space="preserve">Looked at this again in Jan 2011- these were patients with AVA of around 0.6cm2. A peak aortic velocity greater than 5.5m/s was an independent predictor of event free survival and AVA was not. Only 44% of those with peak aortic velocity of &gt;5.5m/s were free of events after one year, compared with 76% in those with velocity less than 5.5m/s. Two year event free rates were 25% and 43% respectively, so even those with velocity of less than 5.5m/s had high event rates.</w:t>
      </w:r>
    </w:p>
    <w:p w:rsidR="00000000" w:rsidDel="00000000" w:rsidP="00000000" w:rsidRDefault="00000000" w:rsidRPr="00000000" w14:paraId="000000A7">
      <w:pPr>
        <w:pBdr>
          <w:bottom w:color="000000" w:space="1" w:sz="6" w:val="single"/>
        </w:pBdr>
        <w:rPr/>
      </w:pPr>
      <w:r w:rsidDel="00000000" w:rsidR="00000000" w:rsidRPr="00000000">
        <w:rPr>
          <w:rtl w:val="0"/>
        </w:rPr>
      </w:r>
    </w:p>
    <w:p w:rsidR="00000000" w:rsidDel="00000000" w:rsidP="00000000" w:rsidRDefault="00000000" w:rsidRPr="00000000" w14:paraId="000000A8">
      <w:pPr>
        <w:pBdr>
          <w:bottom w:color="000000" w:space="1" w:sz="6" w:val="single"/>
        </w:pBdr>
        <w:rPr/>
      </w:pPr>
      <w:r w:rsidDel="00000000" w:rsidR="00000000" w:rsidRPr="00000000">
        <w:rPr>
          <w:rtl w:val="0"/>
        </w:rPr>
        <w:t xml:space="preserve">Most of the events were need for valve surgery- however, of note is that there were six cardiac deaths- one was sudden, four were due to congestive heart failure and one due to myocardial infarction. Of course, we cannot say for sure that the overall cardiac death rates would be lower with early surgery but speculate that this would be the case. </w:t>
      </w:r>
    </w:p>
    <w:p w:rsidR="00000000" w:rsidDel="00000000" w:rsidP="00000000" w:rsidRDefault="00000000" w:rsidRPr="00000000" w14:paraId="000000A9">
      <w:pPr>
        <w:pBdr>
          <w:bottom w:color="000000" w:space="1" w:sz="6" w:val="single"/>
        </w:pBd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Predictors of Outcome in Severe Asymptomatic Aortic Stenosis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asymptomatic patients with aortic stenosis, it appears to be relatively safe to delay</w:t>
      </w:r>
    </w:p>
    <w:p w:rsidR="00000000" w:rsidDel="00000000" w:rsidP="00000000" w:rsidRDefault="00000000" w:rsidRPr="00000000" w14:paraId="000000AD">
      <w:pPr>
        <w:rPr/>
      </w:pPr>
      <w:r w:rsidDel="00000000" w:rsidR="00000000" w:rsidRPr="00000000">
        <w:rPr>
          <w:rtl w:val="0"/>
        </w:rPr>
        <w:t xml:space="preserve">surgery until symptoms develop. However, outcomes vary widely. The presence of moderate or severe valvular calcification, together with a rapid increase in aortic-jet velocity, identifies patients with a very poor prognosis. These patients should be considered for early valve replacement rather than have surgery delayed until symptoms develop.(N Engl J Med 2000; 343:611-7.)</w:t>
      </w:r>
    </w:p>
    <w:p w:rsidR="00000000" w:rsidDel="00000000" w:rsidP="00000000" w:rsidRDefault="00000000" w:rsidRPr="00000000" w14:paraId="000000AE">
      <w:pPr>
        <w:rPr>
          <w:rFonts w:ascii="NewGalliard-Bold" w:cs="NewGalliard-Bold" w:eastAsia="NewGalliard-Bold" w:hAnsi="NewGalliard-Bold"/>
          <w:sz w:val="20"/>
          <w:szCs w:val="20"/>
        </w:rPr>
      </w:pPr>
      <w:hyperlink r:id="rId39">
        <w:r w:rsidDel="00000000" w:rsidR="00000000" w:rsidRPr="00000000">
          <w:rPr>
            <w:color w:val="0000ff"/>
            <w:u w:val="single"/>
            <w:rtl w:val="0"/>
          </w:rPr>
          <w:t xml:space="preserve">VHD Asx aortic stenosis.pdf</w:t>
        </w:r>
      </w:hyperlink>
      <w:r w:rsidDel="00000000" w:rsidR="00000000" w:rsidRPr="00000000">
        <w:rPr>
          <w:rtl w:val="0"/>
        </w:rPr>
      </w:r>
    </w:p>
    <w:p w:rsidR="00000000" w:rsidDel="00000000" w:rsidP="00000000" w:rsidRDefault="00000000" w:rsidRPr="00000000" w14:paraId="000000AF">
      <w:pPr>
        <w:pBdr>
          <w:bottom w:color="000000" w:space="1" w:sz="6" w:val="single"/>
        </w:pBdr>
        <w:rPr>
          <w:rFonts w:ascii="NewGalliard-Bold" w:cs="NewGalliard-Bold" w:eastAsia="NewGalliard-Bold" w:hAnsi="NewGalliard-Bold"/>
          <w:b w:val="1"/>
          <w:sz w:val="20"/>
          <w:szCs w:val="20"/>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Progression of mild-moderate aortic stenosis</w:t>
      </w:r>
    </w:p>
    <w:p w:rsidR="00000000" w:rsidDel="00000000" w:rsidP="00000000" w:rsidRDefault="00000000" w:rsidRPr="00000000" w14:paraId="000000B2">
      <w:pPr>
        <w:rPr/>
      </w:pPr>
      <w:hyperlink r:id="rId40">
        <w:r w:rsidDel="00000000" w:rsidR="00000000" w:rsidRPr="00000000">
          <w:rPr>
            <w:color w:val="0000ff"/>
            <w:u w:val="single"/>
            <w:rtl w:val="0"/>
          </w:rPr>
          <w:t xml:space="preserve">VHD debate replacing mildly stenotic aortic valves at time of CABG 2002.doc</w:t>
        </w:r>
      </w:hyperlink>
      <w:r w:rsidDel="00000000" w:rsidR="00000000" w:rsidRPr="00000000">
        <w:rPr>
          <w:rtl w:val="0"/>
        </w:rPr>
      </w:r>
    </w:p>
    <w:p w:rsidR="00000000" w:rsidDel="00000000" w:rsidP="00000000" w:rsidRDefault="00000000" w:rsidRPr="00000000" w14:paraId="000000B3">
      <w:pPr>
        <w:pBdr>
          <w:bottom w:color="000000" w:space="1" w:sz="6" w:val="single"/>
        </w:pBd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Valvular aortic stenosis, Ann Intern Med 1987;106:292-298 (clinical review)</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The natural history of aortic valve stenosis, Euro Heart J 1988;9(supp E);57-64</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Calcific aortic stenosis:operative risk, Euro Heart J;1988;9(supp E);105-107</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Prognosis and long term results of surgically treated aortic stenosis, Euro Heart J 1988;9(supp E):113-120</w:t>
      </w:r>
    </w:p>
    <w:p w:rsidR="00000000" w:rsidDel="00000000" w:rsidP="00000000" w:rsidRDefault="00000000" w:rsidRPr="00000000" w14:paraId="000000BD">
      <w:pPr>
        <w:pBdr>
          <w:bottom w:color="000000" w:space="1" w:sz="6" w:val="single"/>
        </w:pBd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Progression of aortic stenosis in 394 patients: relation to changes in myocardial and mitral valve dysfunction, JACC 1995; 25:305-10</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Interesting, says that aortic stenosis progresses predictable at a rate of 0.14cm2/yr and mean aortic grad by average of 6.3mmHg/yr. That increasing wall thickness is an adaptive response, that those who do not get LVH may tend to get LV dilation and MR because of ring dilation.</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But also said that the increase in mean grad etc was more in those with mild AS compared to those with more severe AS. Also seems to say that LV dysfunction did not develop predictable with increasing AS, similarly with LVH although there was an "appropriate trend".</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Although they say there was a predictable trend for AVA to decrease, figure 1 shows alot of scatter. To me it shows trend for deterioration but there is alot of unpredictability. </w:t>
      </w:r>
    </w:p>
    <w:p w:rsidR="00000000" w:rsidDel="00000000" w:rsidP="00000000" w:rsidRDefault="00000000" w:rsidRPr="00000000" w14:paraId="000000C7">
      <w:pPr>
        <w:rPr/>
      </w:pPr>
      <w:r w:rsidDel="00000000" w:rsidR="00000000" w:rsidRPr="00000000">
        <w:rPr>
          <w:rtl w:val="0"/>
        </w:rPr>
        <w:t xml:space="preserve">___________________________________________</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Editorial. Timing of valve replacement. Circulation 1997;95(9): 2241-</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In the absence of extracardiac comorbidity and in the absence of coronary artery disease, aortic vavle replacement can be performed at a 2% to 3% operative mortality with an 85% age-corrected 10-year survival.</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Re timing of surgery for aortic stenosis: in 2 echocardiogram studies, 5/195 patients with at least moderate AS developed symptoms and/or had sudden death in a short space of time. How to identify these patients?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u w:val="single"/>
          <w:rtl w:val="0"/>
        </w:rPr>
        <w:t xml:space="preserve">Analogy to timig of surgery in aortic regurgitation:</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There has been a marked improvement in outcome in those with AR, is still because the rule of ‘55’ has been accepted? Ie if LVISD</w:t>
      </w:r>
      <w:sdt>
        <w:sdtPr>
          <w:tag w:val="goog_rdk_0"/>
        </w:sdtPr>
        <w:sdtContent>
          <w:r w:rsidDel="00000000" w:rsidR="00000000" w:rsidRPr="00000000">
            <w:rPr>
              <w:rFonts w:ascii="Gungsuh" w:cs="Gungsuh" w:eastAsia="Gungsuh" w:hAnsi="Gungsuh"/>
              <w:rtl w:val="0"/>
            </w:rPr>
            <w:t xml:space="preserve">≥55 or ejection fraction&lt;55%, then even if the patient is asymptomatic should be operated upon.</w:t>
          </w:r>
        </w:sdtContent>
      </w:sdt>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u w:val="single"/>
          <w:rtl w:val="0"/>
        </w:rPr>
        <w:t xml:space="preserve">Where are we headed?</w:t>
      </w: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Re study by Otto et al: of 123 initial patients with an initial average mean grad of 30mmHg followed for 2 ½ years, there were no sudden deaths. Second, of those who entered the study with a peak aortic vel &gt;4m/s, only 21% were free of valve replacement and alive after 2 years follow-up.</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sdt>
        <w:sdtPr>
          <w:tag w:val="goog_rdk_1"/>
        </w:sdtPr>
        <w:sdtContent>
          <w:r w:rsidDel="00000000" w:rsidR="00000000" w:rsidRPr="00000000">
            <w:rPr>
              <w:rFonts w:ascii="Gungsuh" w:cs="Gungsuh" w:eastAsia="Gungsuh" w:hAnsi="Gungsuh"/>
              <w:rtl w:val="0"/>
            </w:rPr>
            <w:t xml:space="preserve">Thus, should all with a peak vel &gt;4m/s have an operation? May be yes if the patient could receive a pulmonary autograft (Ross procedure) or durable aortic homograft and have an operative mortality ≤1%. But not all can do Ross procedure and durability of homografts not entirely certain. Otto’s study was not designed to study decreased mortality from prophylactic surgery. Thus for the most part the answer is no.</w:t>
          </w:r>
        </w:sdtContent>
      </w:sdt>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u w:val="single"/>
          <w:rtl w:val="0"/>
        </w:rPr>
        <w:t xml:space="preserve">The dreaded stress test</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Otto’s study did this in most patients. Those who ended up having surgery were more likely to have a smaller increase in AVA with exercise but not an important factor in multivariate analysis.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Important to note that a large nos of patients with relatively severe AS went onto to have an exercise test without incident. ETT in those without definite symptoms of AS seems to be safe. That is not to say that the extremes of exercise is safe. During ETT, the unexpected precipitation of symptoms at a low work load should prompt surgery.</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u w:val="single"/>
          <w:rtl w:val="0"/>
        </w:rPr>
        <w:t xml:space="preserve">What is ‘critical’ aortic stenosis and how does valve area help time surgery?</w:t>
      </w: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Any AS that is enough to cause symptoms. The current study amplifies the concept that no discrete value for critical valve area exists but varies from patient to patient. Patients seem to become symptomatic with valve areas 0.6 to 0.8cm2. areas of 0.8 to 1.0cm2 constitute a gray zone in which some cases of critical stenosis also fall. These are usually cases were the patient is large or the CO is high.</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sdt>
        <w:sdtPr>
          <w:tag w:val="goog_rdk_2"/>
        </w:sdtPr>
        <w:sdtContent>
          <w:r w:rsidDel="00000000" w:rsidR="00000000" w:rsidRPr="00000000">
            <w:rPr>
              <w:rFonts w:ascii="Gungsuh" w:cs="Gungsuh" w:eastAsia="Gungsuh" w:hAnsi="Gungsuh"/>
              <w:rtl w:val="0"/>
            </w:rPr>
            <w:t xml:space="preserve">For patients with AVA&gt;1.0cm2, another cause for symptom should be sought esp if the transvalvular gradient ≤30mmHg.</w:t>
          </w:r>
        </w:sdtContent>
      </w:sdt>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u w:val="single"/>
          <w:rtl w:val="0"/>
        </w:rPr>
        <w:t xml:space="preserve">Procedures (American perspective)</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Asymptomatic with vel &lt;3m/s- see yrly and ?with repeat echos but what influence rate of progression will have on decision re valve replacement is not clear. Once vel &gt;3m/s see 6monthly. ?no need for echocardiogram if vel &gt;4m/s but what about need to assess left ventricle function.</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Patients with vague symptom should have ETT and if develops symptom at low work load then should have valve replacement.</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sdt>
        <w:sdtPr>
          <w:tag w:val="goog_rdk_3"/>
        </w:sdtPr>
        <w:sdtContent>
          <w:r w:rsidDel="00000000" w:rsidR="00000000" w:rsidRPr="00000000">
            <w:rPr>
              <w:rFonts w:ascii="Gungsuh" w:cs="Gungsuh" w:eastAsia="Gungsuh" w:hAnsi="Gungsuh"/>
              <w:rtl w:val="0"/>
            </w:rPr>
            <w:t xml:space="preserve">Symptom patients with valve areas ≤1.0cm2 should have valve replacement, if over 1cm2 then search for other causes for symptoms.</w:t>
          </w:r>
        </w:sdtContent>
      </w:sdt>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Bdr>
          <w:bottom w:color="000000" w:space="1" w:sz="6" w:val="single"/>
        </w:pBd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tbl>
      <w:tblPr>
        <w:tblStyle w:val="Table1"/>
        <w:tblW w:w="8092.0" w:type="dxa"/>
        <w:jc w:val="center"/>
        <w:tblLayout w:type="fixed"/>
        <w:tblLook w:val="0000"/>
      </w:tblPr>
      <w:tblGrid>
        <w:gridCol w:w="8092"/>
        <w:tblGridChange w:id="0">
          <w:tblGrid>
            <w:gridCol w:w="8092"/>
          </w:tblGrid>
        </w:tblGridChange>
      </w:tblGrid>
      <w:tr>
        <w:trPr>
          <w:cantSplit w:val="0"/>
          <w:tblHeader w:val="0"/>
        </w:trPr>
        <w:tc>
          <w:tcPr>
            <w:vAlign w:val="center"/>
          </w:tcPr>
          <w:p w:rsidR="00000000" w:rsidDel="00000000" w:rsidP="00000000" w:rsidRDefault="00000000" w:rsidRPr="00000000" w14:paraId="000000F4">
            <w:pPr>
              <w:rPr/>
            </w:pPr>
            <w:r w:rsidDel="00000000" w:rsidR="00000000" w:rsidRPr="00000000">
              <w:rPr>
                <w:rtl w:val="0"/>
              </w:rPr>
              <w:t xml:space="preserve">The Value of Treadmill Exercise Testing in Apparently Asymptomatic Aortic Stenosis</w:t>
            </w:r>
          </w:p>
        </w:tc>
      </w:tr>
      <w:tr>
        <w:trPr>
          <w:cantSplit w:val="0"/>
          <w:tblHeader w:val="0"/>
        </w:trPr>
        <w:tc>
          <w:tcPr>
            <w:vAlign w:val="center"/>
          </w:tcPr>
          <w:p w:rsidR="00000000" w:rsidDel="00000000" w:rsidP="00000000" w:rsidRDefault="00000000" w:rsidRPr="00000000" w14:paraId="000000F5">
            <w:pPr>
              <w:rPr/>
            </w:pPr>
            <w:r w:rsidDel="00000000" w:rsidR="00000000" w:rsidRPr="00000000">
              <w:rPr>
                <w:rtl w:val="0"/>
              </w:rPr>
              <w:t xml:space="preserve">Paul Das, Helen Rimington, Kelly McGrane, John Chambers. </w:t>
            </w:r>
            <w:r w:rsidDel="00000000" w:rsidR="00000000" w:rsidRPr="00000000">
              <w:rPr>
                <w:i w:val="1"/>
                <w:rtl w:val="0"/>
              </w:rPr>
              <w:t xml:space="preserve">Department of Cardiology, Guy's and St. Thomas' Hospitals, London, United Kingdom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6">
            <w:pPr>
              <w:rPr/>
            </w:pPr>
            <w:r w:rsidDel="00000000" w:rsidR="00000000" w:rsidRPr="00000000">
              <w:rPr>
                <w:rtl w:val="0"/>
              </w:rPr>
              <w:t xml:space="preserve">Presentation Number: 2- ACC2001</w:t>
            </w:r>
          </w:p>
        </w:tc>
      </w:tr>
      <w:tr>
        <w:trPr>
          <w:cantSplit w:val="0"/>
          <w:tblHeader w:val="0"/>
        </w:trPr>
        <w:tc>
          <w:tcPr>
            <w:vAlign w:val="center"/>
          </w:tcPr>
          <w:p w:rsidR="00000000" w:rsidDel="00000000" w:rsidP="00000000" w:rsidRDefault="00000000" w:rsidRPr="00000000" w14:paraId="000000F7">
            <w:pPr>
              <w:rPr/>
            </w:pPr>
            <w:r w:rsidDel="00000000" w:rsidR="00000000" w:rsidRPr="00000000">
              <w:rPr>
                <w:rtl w:val="0"/>
              </w:rPr>
              <w:t xml:space="preserve">Keywords: Aortic valve stenosis, Exercise tests</w:t>
            </w:r>
          </w:p>
        </w:tc>
      </w:tr>
      <w:tr>
        <w:trPr>
          <w:cantSplit w:val="0"/>
          <w:tblHeader w:val="0"/>
        </w:trPr>
        <w:tc>
          <w:tcPr>
            <w:vAlign w:val="center"/>
          </w:tcPr>
          <w:p w:rsidR="00000000" w:rsidDel="00000000" w:rsidP="00000000" w:rsidRDefault="00000000" w:rsidRPr="00000000" w14:paraId="000000F8">
            <w:pPr>
              <w:rPr/>
            </w:pPr>
            <w:r w:rsidDel="00000000" w:rsidR="00000000" w:rsidRPr="00000000">
              <w:rPr>
                <w:rtl w:val="0"/>
              </w:rPr>
              <w:t xml:space="preserve">Background: The onset of significant symptoms in severe aortic stenosis presages a high mortality rate. Despite this, physicians normally rely on subjective patient enquiry and little objective data about exercise capacity exist. Method: We therefore studied 58 consecutive patients aged 65 years (range 32-79 years) with moderate or severe aortic stenosis defined by peak transaortic velocity &gt;2.5m/s and normal left ventricular systolic function. All denied significant symptoms and were being managed conservatively. Each patient completed a Specific Activity Scale (SAS) questionnaire. A full echocardiographic study was made. Effective orifice area (EOA) was calculated by the continuity equation. Exercise testing was performed using the Modified Bruce protocol, terminated at symtom onset or fatigue. Results: Mean transaortic velocity was 3.7m/s (range 2.6-5.7m/s). 40 patients were SAS functional class I and 18 class II. SAS class correlated to age on univariate analysis (p&lt;0.05). Mean exercise time was 679 secs for class I patients and 461 secs for class II (p=0.0004, 95% CI 102-313). There were no complications during exercise testing. On multivariate analysis exercise time correlated inversely to SAS class (t=-2.5, p=0.02), but was not significantly related to age, peak or mean transaortic pressure drop, EOA or aortic valve resistance. 21 patients (36%) experienced significant symptoms during exercise testing (14 breathlessness, 5 chest pain and 2 dizziness). 11 of these were SAS class I and 10 class II. Conclusions: 36% of patients with aortic stenosis who are apparently asymptomatic develop symptoms on treadmill exercise testing. A structured questionnaire predicts exercise time better than self-reporting but 27% of patients in functional class I still have exertional symtoms. Treadmill testing is therefore an important investigation in aortic stenosis.</w:t>
            </w:r>
          </w:p>
        </w:tc>
      </w:tr>
    </w:tbl>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tbl>
      <w:tblPr>
        <w:tblStyle w:val="Table2"/>
        <w:tblW w:w="8124.0" w:type="dxa"/>
        <w:jc w:val="center"/>
        <w:tblLayout w:type="fixed"/>
        <w:tblLook w:val="0000"/>
      </w:tblPr>
      <w:tblGrid>
        <w:gridCol w:w="8124"/>
        <w:tblGridChange w:id="0">
          <w:tblGrid>
            <w:gridCol w:w="8124"/>
          </w:tblGrid>
        </w:tblGridChange>
      </w:tblGrid>
      <w:tr>
        <w:trPr>
          <w:cantSplit w:val="0"/>
          <w:tblHeader w:val="0"/>
        </w:trPr>
        <w:tc>
          <w:tcPr>
            <w:vAlign w:val="center"/>
          </w:tcPr>
          <w:p w:rsidR="00000000" w:rsidDel="00000000" w:rsidP="00000000" w:rsidRDefault="00000000" w:rsidRPr="00000000" w14:paraId="000000FE">
            <w:pPr>
              <w:rPr/>
            </w:pPr>
            <w:r w:rsidDel="00000000" w:rsidR="00000000" w:rsidRPr="00000000">
              <w:rPr>
                <w:rtl w:val="0"/>
              </w:rPr>
              <w:t xml:space="preserve">Natural History of 610 Adults With Asymptomatic Hemodynamically Significant Aortic Stenosis Over Prolonged Follow-Up</w:t>
            </w:r>
          </w:p>
        </w:tc>
      </w:tr>
      <w:tr>
        <w:trPr>
          <w:cantSplit w:val="0"/>
          <w:tblHeader w:val="0"/>
        </w:trPr>
        <w:tc>
          <w:tcPr>
            <w:vAlign w:val="center"/>
          </w:tcPr>
          <w:p w:rsidR="00000000" w:rsidDel="00000000" w:rsidP="00000000" w:rsidRDefault="00000000" w:rsidRPr="00000000" w14:paraId="000000FF">
            <w:pPr>
              <w:rPr/>
            </w:pPr>
            <w:r w:rsidDel="00000000" w:rsidR="00000000" w:rsidRPr="00000000">
              <w:rPr>
                <w:rtl w:val="0"/>
              </w:rPr>
              <w:t xml:space="preserve">Patricia A. Pellikka, Rick A. Nishimura, Kent R. Bailey, Marion E. Barnes, Youssef F. Malouf, E. Marcony Juracan, Daniel Tiede, Tanya Taylor, A. Jamil Tajik. </w:t>
            </w:r>
            <w:r w:rsidDel="00000000" w:rsidR="00000000" w:rsidRPr="00000000">
              <w:rPr>
                <w:i w:val="1"/>
                <w:rtl w:val="0"/>
              </w:rPr>
              <w:t xml:space="preserve">Mayo Clinic, Rochester, MN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0">
            <w:pPr>
              <w:rPr/>
            </w:pPr>
            <w:r w:rsidDel="00000000" w:rsidR="00000000" w:rsidRPr="00000000">
              <w:rPr>
                <w:rtl w:val="0"/>
              </w:rPr>
              <w:t xml:space="preserve">Presentation Number: 1- ACC2001</w:t>
            </w:r>
          </w:p>
        </w:tc>
      </w:tr>
      <w:tr>
        <w:trPr>
          <w:cantSplit w:val="0"/>
          <w:tblHeader w:val="0"/>
        </w:trPr>
        <w:tc>
          <w:tcPr>
            <w:vAlign w:val="center"/>
          </w:tcPr>
          <w:p w:rsidR="00000000" w:rsidDel="00000000" w:rsidP="00000000" w:rsidRDefault="00000000" w:rsidRPr="00000000" w14:paraId="00000101">
            <w:pPr>
              <w:rPr/>
            </w:pPr>
            <w:r w:rsidDel="00000000" w:rsidR="00000000" w:rsidRPr="00000000">
              <w:rPr>
                <w:rtl w:val="0"/>
              </w:rPr>
              <w:t xml:space="preserve">Keywords: Aortic valve stenosis, Follow-up studies</w:t>
            </w:r>
          </w:p>
        </w:tc>
      </w:tr>
      <w:tr>
        <w:trPr>
          <w:cantSplit w:val="0"/>
          <w:tblHeader w:val="0"/>
        </w:trPr>
        <w:tc>
          <w:tcPr>
            <w:vAlign w:val="center"/>
          </w:tcPr>
          <w:p w:rsidR="00000000" w:rsidDel="00000000" w:rsidP="00000000" w:rsidRDefault="00000000" w:rsidRPr="00000000" w14:paraId="00000102">
            <w:pPr>
              <w:rPr/>
            </w:pPr>
            <w:r w:rsidDel="00000000" w:rsidR="00000000" w:rsidRPr="00000000">
              <w:rPr>
                <w:rtl w:val="0"/>
              </w:rPr>
              <w:t xml:space="preserve">Background: In a previous study of 113 patients with asymptomatic, hemodynamically significant aortic stenosis who were followed for 20 months, we reported that no patient had sudden death while remaining asymptomatic. The purpose of the current study was to validate this in a larger population with extended follow-up. </w:t>
            </w:r>
          </w:p>
          <w:p w:rsidR="00000000" w:rsidDel="00000000" w:rsidP="00000000" w:rsidRDefault="00000000" w:rsidRPr="00000000" w14:paraId="00000103">
            <w:pPr>
              <w:rPr/>
            </w:pPr>
            <w:r w:rsidDel="00000000" w:rsidR="00000000" w:rsidRPr="00000000">
              <w:rPr>
                <w:rtl w:val="0"/>
              </w:rPr>
              <w:t xml:space="preserve">Methods: From 1984 to 1995, 2,853 patients with valvular aortic stenosis and peak systolic velocity  4 m/sec by Doppler echocardiography were identified. Of these, 2,117 patients were symptomatic at initial evaluation and were excluded. Another 105 patients underwent aortic valve surgery within 3 months and were excluded. Of the remaining 631 patients, follow-up, obtained by review of medical records, death certificates, mailed questionnaire, and telephone, was available for 610 patients (97%). </w:t>
            </w:r>
          </w:p>
          <w:p w:rsidR="00000000" w:rsidDel="00000000" w:rsidP="00000000" w:rsidRDefault="00000000" w:rsidRPr="00000000" w14:paraId="00000104">
            <w:pPr>
              <w:rPr/>
            </w:pPr>
            <w:r w:rsidDel="00000000" w:rsidR="00000000" w:rsidRPr="00000000">
              <w:rPr>
                <w:rtl w:val="0"/>
              </w:rPr>
              <w:t xml:space="preserve">Results: There were 375 men and 235 women, mean age 71.9  11.1 years. Duration of follow-up was 5.1  3.8 years. Among the 610 patients, the probability of remaining free of symptoms of angina, dyspnea or syncope was 85%, 72% and 47% at 1, 2 and 5 years, respectively. Cardiac death occurred in 25 patients: 13 of these developed symptoms prior to death and 12 had no record of having developed symptoms prior to death, although medical follow-up was limited in most. Surgery (&gt;3 months after initial evaluation) was performed in 311 patients. The 1, 2 and 5 year probabilities of remaining free of aortic valve surgery or cardiac death were 94%, 85% and 62%, respectively. While asymptomatic and untreated with surgery, the 1, 2 and 5 year probabilities of remaining free of cardiac death were 99%, 99% and 96%. Of all clinical and echocardiographic variables, only age at initial evaluation (p &lt; 0.001, RR = 0.98) and non-use of diuretics (p = 0.02, RR = 0.50) were independent predictors of subsequent surgery or cardiac death. </w:t>
            </w:r>
          </w:p>
          <w:p w:rsidR="00000000" w:rsidDel="00000000" w:rsidP="00000000" w:rsidRDefault="00000000" w:rsidRPr="00000000" w14:paraId="00000105">
            <w:pPr>
              <w:rPr/>
            </w:pPr>
            <w:r w:rsidDel="00000000" w:rsidR="00000000" w:rsidRPr="00000000">
              <w:rPr>
                <w:rtl w:val="0"/>
              </w:rPr>
              <w:t xml:space="preserve">Conclusion: Patients with asymptomatic, hemodynamically significant aortic stenosis are at significant risk of developing symptoms within 5 years. During the time they remain asymptomatic, cardiac death can occur, but is rare. The asymptomatic patient may be observed, but requires careful follow-up for the development of symptoms. </w:t>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pStyle w:val="Heading4"/>
        <w:rPr/>
      </w:pPr>
      <w:r w:rsidDel="00000000" w:rsidR="00000000" w:rsidRPr="00000000">
        <w:rPr>
          <w:rtl w:val="0"/>
        </w:rPr>
        <w:t xml:space="preserve">Aortic Valvuloplasty</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Percutaneous transluminal aortic valvuloplasty:indications and results in adult aortic stenosis, Euro Heart J 1988;9(supp E):149-154</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Balloon aortic valvuloplasty in 170 consecutive patients, NEJM 1988;319:126-130</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Aortic valvuloplasty-a valid alternative, NEJM 1988;319:169-171 (editorial)</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pStyle w:val="Heading4"/>
        <w:rPr/>
      </w:pPr>
      <w:r w:rsidDel="00000000" w:rsidR="00000000" w:rsidRPr="00000000">
        <w:rPr>
          <w:rtl w:val="0"/>
        </w:rPr>
        <w:t xml:space="preserve">Assessing severity of aortic stenosis</w:t>
      </w:r>
    </w:p>
    <w:p w:rsidR="00000000" w:rsidDel="00000000" w:rsidP="00000000" w:rsidRDefault="00000000" w:rsidRPr="00000000" w14:paraId="00000117">
      <w:pPr>
        <w:pBdr>
          <w:bottom w:color="000000" w:space="1" w:sz="6" w:val="single"/>
        </w:pBdr>
        <w:rPr/>
      </w:pPr>
      <w:r w:rsidDel="00000000" w:rsidR="00000000" w:rsidRPr="00000000">
        <w:rPr>
          <w:rtl w:val="0"/>
        </w:rPr>
      </w:r>
    </w:p>
    <w:p w:rsidR="00000000" w:rsidDel="00000000" w:rsidP="00000000" w:rsidRDefault="00000000" w:rsidRPr="00000000" w14:paraId="00000118">
      <w:pPr>
        <w:pBdr>
          <w:bottom w:color="000000" w:space="1" w:sz="6" w:val="single"/>
        </w:pBdr>
        <w:rPr/>
      </w:pPr>
      <w:r w:rsidDel="00000000" w:rsidR="00000000" w:rsidRPr="00000000">
        <w:rPr>
          <w:rtl w:val="0"/>
        </w:rPr>
      </w:r>
    </w:p>
    <w:p w:rsidR="00000000" w:rsidDel="00000000" w:rsidP="00000000" w:rsidRDefault="00000000" w:rsidRPr="00000000" w14:paraId="00000119">
      <w:pPr>
        <w:pBdr>
          <w:bottom w:color="000000" w:space="1" w:sz="6" w:val="single"/>
        </w:pBdr>
        <w:rPr/>
      </w:pPr>
      <w:r w:rsidDel="00000000" w:rsidR="00000000" w:rsidRPr="00000000">
        <w:rPr>
          <w:rtl w:val="0"/>
        </w:rPr>
      </w:r>
    </w:p>
    <w:p w:rsidR="00000000" w:rsidDel="00000000" w:rsidP="00000000" w:rsidRDefault="00000000" w:rsidRPr="00000000" w14:paraId="0000011A">
      <w:pPr>
        <w:pStyle w:val="Heading5"/>
        <w:rPr/>
      </w:pPr>
      <w:r w:rsidDel="00000000" w:rsidR="00000000" w:rsidRPr="00000000">
        <w:rPr>
          <w:rtl w:val="0"/>
        </w:rPr>
        <w:t xml:space="preserve">Echocardiography (TTE)</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pStyle w:val="Heading6"/>
        <w:rPr/>
      </w:pPr>
      <w:r w:rsidDel="00000000" w:rsidR="00000000" w:rsidRPr="00000000">
        <w:rPr>
          <w:rtl w:val="0"/>
        </w:rPr>
        <w:t xml:space="preserve">Reviews</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hyperlink r:id="rId41">
        <w:r w:rsidDel="00000000" w:rsidR="00000000" w:rsidRPr="00000000">
          <w:rPr>
            <w:color w:val="0000ff"/>
            <w:u w:val="single"/>
            <w:rtl w:val="0"/>
          </w:rPr>
          <w:t xml:space="preserve">Echo aust 2018 aortic stenosis assessment</w:t>
        </w:r>
      </w:hyperlink>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hyperlink r:id="rId42">
        <w:r w:rsidDel="00000000" w:rsidR="00000000" w:rsidRPr="00000000">
          <w:rPr>
            <w:color w:val="0000ff"/>
            <w:u w:val="single"/>
            <w:rtl w:val="0"/>
          </w:rPr>
          <w:t xml:space="preserve">Echo Australia, Bonita Anderson</w:t>
        </w:r>
      </w:hyperlink>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hyperlink r:id="rId43">
        <w:r w:rsidDel="00000000" w:rsidR="00000000" w:rsidRPr="00000000">
          <w:rPr>
            <w:color w:val="0000ff"/>
            <w:u w:val="single"/>
            <w:rtl w:val="0"/>
          </w:rPr>
          <w:t xml:space="preserve">Echo Australia 2017 slide set</w:t>
        </w:r>
      </w:hyperlink>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hyperlink r:id="rId44">
        <w:r w:rsidDel="00000000" w:rsidR="00000000" w:rsidRPr="00000000">
          <w:rPr>
            <w:color w:val="0000ff"/>
            <w:u w:val="single"/>
            <w:rtl w:val="0"/>
          </w:rPr>
          <w:t xml:space="preserve">Recommendations on the echocardiographic assessment of aortic valve stenosis: a focused update from the European Association of Cardiovascular Imaging and the American Society of Echocardiography</w:t>
        </w:r>
      </w:hyperlink>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2017</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pStyle w:val="Heading6"/>
        <w:rPr/>
      </w:pPr>
      <w:r w:rsidDel="00000000" w:rsidR="00000000" w:rsidRPr="00000000">
        <w:rPr>
          <w:rtl w:val="0"/>
        </w:rPr>
        <w:t xml:space="preserve">Other</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hyperlink r:id="rId45">
        <w:r w:rsidDel="00000000" w:rsidR="00000000" w:rsidRPr="00000000">
          <w:rPr>
            <w:color w:val="0000ff"/>
            <w:u w:val="single"/>
            <w:rtl w:val="0"/>
          </w:rPr>
          <w:t xml:space="preserve">Relation of Dimensionless Index to Long-Term Outcome in Aortic Stenosis With Preserved LVEF</w:t>
        </w:r>
      </w:hyperlink>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Our results demonstrate that the DI is a simple and reliable marker of AS severity with clear prognostic implications. DI &lt;0.25 is associated with an excess risk of events after diagnosis; therefore, this cutoff should be used for AS severity assessment and for therapeutic decisions. (J Am Coll Cardiol Img 2015;8:766–75)</w:t>
      </w:r>
    </w:p>
    <w:p w:rsidR="00000000" w:rsidDel="00000000" w:rsidP="00000000" w:rsidRDefault="00000000" w:rsidRPr="00000000" w14:paraId="0000012C">
      <w:pPr>
        <w:rPr/>
      </w:pPr>
      <w:hyperlink r:id="rId46">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rFonts w:ascii="ACaslon-Regular" w:cs="ACaslon-Regular" w:eastAsia="ACaslon-Regular" w:hAnsi="ACaslon-Regular"/>
          <w:sz w:val="20"/>
          <w:szCs w:val="20"/>
        </w:rPr>
      </w:pPr>
      <w:hyperlink r:id="rId47">
        <w:r w:rsidDel="00000000" w:rsidR="00000000" w:rsidRPr="00000000">
          <w:rPr>
            <w:rFonts w:ascii="ACaslon-Regular" w:cs="ACaslon-Regular" w:eastAsia="ACaslon-Regular" w:hAnsi="ACaslon-Regular"/>
            <w:color w:val="0000ff"/>
            <w:sz w:val="20"/>
            <w:szCs w:val="20"/>
            <w:u w:val="single"/>
            <w:rtl w:val="0"/>
          </w:rPr>
          <w:t xml:space="preserve">Clinical Efficacy of Doppler- echocardiographic Indices of Aortic Valve Stenosis</w:t>
        </w:r>
      </w:hyperlink>
      <w:r w:rsidDel="00000000" w:rsidR="00000000" w:rsidRPr="00000000">
        <w:rPr>
          <w:rtl w:val="0"/>
        </w:rPr>
      </w:r>
    </w:p>
    <w:p w:rsidR="00000000" w:rsidDel="00000000" w:rsidP="00000000" w:rsidRDefault="00000000" w:rsidRPr="00000000" w14:paraId="0000012F">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A Comparative Test-Based Analysis of Outcome</w:t>
      </w:r>
    </w:p>
    <w:p w:rsidR="00000000" w:rsidDel="00000000" w:rsidP="00000000" w:rsidRDefault="00000000" w:rsidRPr="00000000" w14:paraId="00000130">
      <w:pPr>
        <w:rPr>
          <w:sz w:val="20"/>
          <w:szCs w:val="20"/>
        </w:rPr>
      </w:pPr>
      <w:r w:rsidDel="00000000" w:rsidR="00000000" w:rsidRPr="00000000">
        <w:rPr>
          <w:rFonts w:ascii="ACaslon-Regular" w:cs="ACaslon-Regular" w:eastAsia="ACaslon-Regular" w:hAnsi="ACaslon-Regular"/>
          <w:sz w:val="20"/>
          <w:szCs w:val="20"/>
          <w:rtl w:val="0"/>
        </w:rPr>
        <w:t xml:space="preserve">Non–flow-corrected indices show the highest clinical efficacy in aortic stenosis. Among these, SWL best predicts symptomatic status and outcome and therefore should be incorporated to aid patient management in unclear situations. (J Am Coll Cardiol 2003;41:142–51)</w:t>
      </w:r>
      <w:r w:rsidDel="00000000" w:rsidR="00000000" w:rsidRPr="00000000">
        <w:rPr>
          <w:rtl w:val="0"/>
        </w:rPr>
      </w:r>
    </w:p>
    <w:p w:rsidR="00000000" w:rsidDel="00000000" w:rsidP="00000000" w:rsidRDefault="00000000" w:rsidRPr="00000000" w14:paraId="00000131">
      <w:pPr>
        <w:pBdr>
          <w:bottom w:color="000000" w:space="1" w:sz="6" w:val="single"/>
        </w:pBdr>
        <w:rPr/>
      </w:pPr>
      <w:r w:rsidDel="00000000" w:rsidR="00000000" w:rsidRPr="00000000">
        <w:rPr>
          <w:rtl w:val="0"/>
        </w:rPr>
      </w:r>
    </w:p>
    <w:p w:rsidR="00000000" w:rsidDel="00000000" w:rsidP="00000000" w:rsidRDefault="00000000" w:rsidRPr="00000000" w14:paraId="00000132">
      <w:pPr>
        <w:pBdr>
          <w:bottom w:color="000000" w:space="1" w:sz="6" w:val="single"/>
        </w:pBdr>
        <w:rPr/>
      </w:pPr>
      <w:r w:rsidDel="00000000" w:rsidR="00000000" w:rsidRPr="00000000">
        <w:rPr>
          <w:rtl w:val="0"/>
        </w:rPr>
      </w:r>
    </w:p>
    <w:p w:rsidR="00000000" w:rsidDel="00000000" w:rsidP="00000000" w:rsidRDefault="00000000" w:rsidRPr="00000000" w14:paraId="00000133">
      <w:pPr>
        <w:pStyle w:val="Heading5"/>
        <w:rPr/>
      </w:pPr>
      <w:r w:rsidDel="00000000" w:rsidR="00000000" w:rsidRPr="00000000">
        <w:rPr>
          <w:rtl w:val="0"/>
        </w:rPr>
        <w:t xml:space="preserve">Echocardiography (TOE)</w:t>
      </w:r>
    </w:p>
    <w:p w:rsidR="00000000" w:rsidDel="00000000" w:rsidP="00000000" w:rsidRDefault="00000000" w:rsidRPr="00000000" w14:paraId="00000134">
      <w:pPr>
        <w:pBdr>
          <w:bottom w:color="000000" w:space="1" w:sz="6" w:val="single"/>
        </w:pBdr>
        <w:rPr/>
      </w:pPr>
      <w:r w:rsidDel="00000000" w:rsidR="00000000" w:rsidRPr="00000000">
        <w:rPr>
          <w:rtl w:val="0"/>
        </w:rPr>
      </w:r>
    </w:p>
    <w:p w:rsidR="00000000" w:rsidDel="00000000" w:rsidP="00000000" w:rsidRDefault="00000000" w:rsidRPr="00000000" w14:paraId="00000135">
      <w:pPr>
        <w:pBdr>
          <w:bottom w:color="000000" w:space="1" w:sz="6" w:val="single"/>
        </w:pBd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Value of multiplane transoesophageal echocardiography in determining aortic valve area in aortic stenosis, Am J Cardiol 1996;77:882</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Compared with Gorlin formula. Found that correlation good only in those with mild calcification, not on those with gd 3 or 4 calcification where get acoustic shadowing.</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_______________________________________________________</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Simultaneous Determination of Aortic Valve Area by the Gorlin Formula and by Transesophageal Echocardiography Under Different Transvalvular Flow Conditions </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Evidence That Anatomic Aortic Valve Area Does Not Change With Variations in Flow in Aortic Stenosis</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Abstract</w:t>
      </w:r>
    </w:p>
    <w:p w:rsidR="00000000" w:rsidDel="00000000" w:rsidP="00000000" w:rsidRDefault="00000000" w:rsidRPr="00000000" w14:paraId="00000141">
      <w:pPr>
        <w:rPr/>
      </w:pPr>
      <w:r w:rsidDel="00000000" w:rsidR="00000000" w:rsidRPr="00000000">
        <w:rPr>
          <w:rtl w:val="0"/>
        </w:rPr>
        <w:t xml:space="preserve">Objectives. The purpose of this study was to determine the impact of changes in flow on aortic valve area (AVA) as measured by the Gorlin formula and transesophageal echocardiographic (TEE) planimetry.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Background. The meaning of flow-related changes in AVA calculations using the Gorlin formula in patients with aortic stenosis remains controversial. It has been suggested that flow dependence of the calculated area could be due to a true widening of the orifice as flow increases or to a disproportionate flow dependence of the formula itself. Alternatively, anatomic AVA can be measured by direct planimetry of the valve orifice with TEE. </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Methods. Simultaneous measurement of the planimetered and Gorlin valve area was performed intraoperatively under different hemodynamic conditions in 11 patients. Left ventricular and ascending aortic pressures were measured simultaneously after transventricular and aortic punctures. Changes in flow were induced by dobutamine infusion. Using multiplane TEE, AVA was planimetered at the level of the leaflet tips in the short-axis view.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Results. Overall, cardiac output, stroke volume and transvalvular volume flow rate ranged from 2.5 to 7.3 liters/min, from 43 to 86 ml and from 102 to 306 ml/min, respectively. During dobutamine infusion, cardiac output increased by 42% and mean aortic valve gradient by 54%. When minimal flow was compared with maximal flow, the Gorlin area varied from (mean ± SD) 0.44 ± 0.12 to 0.60 ± 0.14 cm2 (p &lt; 0.005). The mean change in Gorlin area under different flow rates was 36 ± 32%. Despite these changes, there was no significant change in the planimetered area when minimal flow was compared with maximal flow. The mean difference in planimetered area under different flow rates was 0.002 ± 0.01 cm2 (p = 0.86). </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Conclusions. By simultaneous determination of Gorlin formula and TEE planimetry valve areas, we showed that acute changes in transvalvular volume flow substantially altered valve area calculated by the Gorlin formula but did not result in significant alterations of the anatomic valve area in aortic stenosis. These results suggest that the flow-related variation in the Gorlin AVA is due to a disproportionate flow dependence of the formula itself and not a true change in valve area.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(J Am Coll Cardiol 1997;29:1296-302)</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i w:val="1"/>
        </w:rPr>
      </w:pPr>
      <w:r w:rsidDel="00000000" w:rsidR="00000000" w:rsidRPr="00000000">
        <w:rPr>
          <w:i w:val="1"/>
          <w:rtl w:val="0"/>
        </w:rPr>
        <w:t xml:space="preserve">The discussion section seems to be excellent and well researched and really is worth looking at in detail if one wishes to become more knowledgeable in this area.</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pBdr>
          <w:bottom w:color="000000" w:space="1" w:sz="6" w:val="single"/>
        </w:pBdr>
        <w:rPr/>
      </w:pPr>
      <w:r w:rsidDel="00000000" w:rsidR="00000000" w:rsidRPr="00000000">
        <w:rPr>
          <w:rtl w:val="0"/>
        </w:rPr>
      </w:r>
    </w:p>
    <w:p w:rsidR="00000000" w:rsidDel="00000000" w:rsidP="00000000" w:rsidRDefault="00000000" w:rsidRPr="00000000" w14:paraId="00000150">
      <w:pPr>
        <w:pBdr>
          <w:bottom w:color="000000" w:space="1" w:sz="6" w:val="single"/>
        </w:pBdr>
        <w:rPr/>
      </w:pPr>
      <w:r w:rsidDel="00000000" w:rsidR="00000000" w:rsidRPr="00000000">
        <w:rPr>
          <w:rtl w:val="0"/>
        </w:rPr>
      </w:r>
    </w:p>
    <w:p w:rsidR="00000000" w:rsidDel="00000000" w:rsidP="00000000" w:rsidRDefault="00000000" w:rsidRPr="00000000" w14:paraId="00000151">
      <w:pPr>
        <w:pStyle w:val="Heading5"/>
        <w:rPr/>
      </w:pPr>
      <w:r w:rsidDel="00000000" w:rsidR="00000000" w:rsidRPr="00000000">
        <w:rPr>
          <w:rtl w:val="0"/>
        </w:rPr>
        <w:t xml:space="preserve">Aortic valve calcium score</w:t>
      </w:r>
    </w:p>
    <w:p w:rsidR="00000000" w:rsidDel="00000000" w:rsidP="00000000" w:rsidRDefault="00000000" w:rsidRPr="00000000" w14:paraId="00000152">
      <w:pPr>
        <w:pBdr>
          <w:bottom w:color="000000" w:space="1" w:sz="6" w:val="single"/>
        </w:pBdr>
        <w:rPr/>
      </w:pPr>
      <w:r w:rsidDel="00000000" w:rsidR="00000000" w:rsidRPr="00000000">
        <w:rPr>
          <w:rtl w:val="0"/>
        </w:rPr>
      </w:r>
    </w:p>
    <w:p w:rsidR="00000000" w:rsidDel="00000000" w:rsidP="00000000" w:rsidRDefault="00000000" w:rsidRPr="00000000" w14:paraId="00000153">
      <w:pPr>
        <w:pBdr>
          <w:bottom w:color="000000" w:space="1" w:sz="6" w:val="single"/>
        </w:pBdr>
        <w:rPr/>
      </w:pPr>
      <w:r w:rsidDel="00000000" w:rsidR="00000000" w:rsidRPr="00000000">
        <w:rPr>
          <w:rtl w:val="0"/>
        </w:rPr>
      </w:r>
    </w:p>
    <w:p w:rsidR="00000000" w:rsidDel="00000000" w:rsidP="00000000" w:rsidRDefault="00000000" w:rsidRPr="00000000" w14:paraId="00000154">
      <w:pPr>
        <w:pBdr>
          <w:bottom w:color="000000" w:space="1" w:sz="6" w:val="single"/>
        </w:pBdr>
        <w:rPr/>
      </w:pPr>
      <w:r w:rsidDel="00000000" w:rsidR="00000000" w:rsidRPr="00000000">
        <w:rPr>
          <w:rtl w:val="0"/>
        </w:rPr>
        <w:t xml:space="preserve">STATE-OF-THE-ART REVIEW</w:t>
      </w:r>
    </w:p>
    <w:p w:rsidR="00000000" w:rsidDel="00000000" w:rsidP="00000000" w:rsidRDefault="00000000" w:rsidRPr="00000000" w14:paraId="00000155">
      <w:pPr>
        <w:pBdr>
          <w:bottom w:color="000000" w:space="1" w:sz="6" w:val="single"/>
        </w:pBdr>
        <w:rPr/>
      </w:pPr>
      <w:hyperlink r:id="rId48">
        <w:r w:rsidDel="00000000" w:rsidR="00000000" w:rsidRPr="00000000">
          <w:rPr>
            <w:color w:val="0000ff"/>
            <w:u w:val="single"/>
            <w:rtl w:val="0"/>
          </w:rPr>
          <w:t xml:space="preserve">Why and How to Measure Aortic Valve Calcification in Patients With Aortic Stenosis</w:t>
        </w:r>
      </w:hyperlink>
      <w:r w:rsidDel="00000000" w:rsidR="00000000" w:rsidRPr="00000000">
        <w:rPr>
          <w:rtl w:val="0"/>
        </w:rPr>
      </w:r>
    </w:p>
    <w:p w:rsidR="00000000" w:rsidDel="00000000" w:rsidP="00000000" w:rsidRDefault="00000000" w:rsidRPr="00000000" w14:paraId="00000156">
      <w:pPr>
        <w:pBdr>
          <w:bottom w:color="000000" w:space="1" w:sz="6" w:val="single"/>
        </w:pBdr>
        <w:rPr/>
      </w:pPr>
      <w:r w:rsidDel="00000000" w:rsidR="00000000" w:rsidRPr="00000000">
        <w:rPr>
          <w:rtl w:val="0"/>
        </w:rPr>
        <w:t xml:space="preserve">2020</w:t>
      </w:r>
    </w:p>
    <w:p w:rsidR="00000000" w:rsidDel="00000000" w:rsidP="00000000" w:rsidRDefault="00000000" w:rsidRPr="00000000" w14:paraId="00000157">
      <w:pPr>
        <w:pBdr>
          <w:bottom w:color="000000" w:space="1" w:sz="6" w:val="single"/>
        </w:pBdr>
        <w:rPr/>
      </w:pPr>
      <w:r w:rsidDel="00000000" w:rsidR="00000000" w:rsidRPr="00000000">
        <w:rPr>
          <w:rtl w:val="0"/>
        </w:rPr>
      </w:r>
    </w:p>
    <w:p w:rsidR="00000000" w:rsidDel="00000000" w:rsidP="00000000" w:rsidRDefault="00000000" w:rsidRPr="00000000" w14:paraId="00000158">
      <w:pPr>
        <w:pBdr>
          <w:bottom w:color="000000" w:space="1" w:sz="6" w:val="single"/>
        </w:pBdr>
        <w:rPr/>
      </w:pPr>
      <w:r w:rsidDel="00000000" w:rsidR="00000000" w:rsidRPr="00000000">
        <w:rPr>
          <w:rtl w:val="0"/>
        </w:rPr>
      </w:r>
    </w:p>
    <w:p w:rsidR="00000000" w:rsidDel="00000000" w:rsidP="00000000" w:rsidRDefault="00000000" w:rsidRPr="00000000" w14:paraId="00000159">
      <w:pPr>
        <w:pBdr>
          <w:bottom w:color="000000" w:space="1" w:sz="6" w:val="single"/>
        </w:pBdr>
        <w:rPr/>
      </w:pPr>
      <w:hyperlink r:id="rId49">
        <w:r w:rsidDel="00000000" w:rsidR="00000000" w:rsidRPr="00000000">
          <w:rPr>
            <w:color w:val="0000ff"/>
            <w:u w:val="single"/>
            <w:rtl w:val="0"/>
          </w:rPr>
          <w:t xml:space="preserve">Reproducibility of aortic valve calcification – interplatform analysis</w:t>
        </w:r>
      </w:hyperlink>
      <w:r w:rsidDel="00000000" w:rsidR="00000000" w:rsidRPr="00000000">
        <w:rPr>
          <w:rtl w:val="0"/>
        </w:rPr>
      </w:r>
    </w:p>
    <w:p w:rsidR="00000000" w:rsidDel="00000000" w:rsidP="00000000" w:rsidRDefault="00000000" w:rsidRPr="00000000" w14:paraId="0000015A">
      <w:pPr>
        <w:pBdr>
          <w:bottom w:color="000000" w:space="1" w:sz="6" w:val="single"/>
        </w:pBdr>
        <w:rPr/>
      </w:pPr>
      <w:r w:rsidDel="00000000" w:rsidR="00000000" w:rsidRPr="00000000">
        <w:rPr>
          <w:rtl w:val="0"/>
        </w:rPr>
        <w:t xml:space="preserve">JCCT 2019</w:t>
      </w:r>
    </w:p>
    <w:p w:rsidR="00000000" w:rsidDel="00000000" w:rsidP="00000000" w:rsidRDefault="00000000" w:rsidRPr="00000000" w14:paraId="0000015B">
      <w:pPr>
        <w:pBdr>
          <w:bottom w:color="000000" w:space="1" w:sz="6" w:val="single"/>
        </w:pBdr>
        <w:rPr/>
      </w:pPr>
      <w:r w:rsidDel="00000000" w:rsidR="00000000" w:rsidRPr="00000000">
        <w:rPr>
          <w:rtl w:val="0"/>
        </w:rPr>
        <w:t xml:space="preserve">Comparable results across platforms.</w:t>
      </w:r>
    </w:p>
    <w:p w:rsidR="00000000" w:rsidDel="00000000" w:rsidP="00000000" w:rsidRDefault="00000000" w:rsidRPr="00000000" w14:paraId="0000015C">
      <w:pPr>
        <w:pBdr>
          <w:bottom w:color="000000" w:space="1" w:sz="6" w:val="single"/>
        </w:pBdr>
        <w:rPr/>
      </w:pPr>
      <w:r w:rsidDel="00000000" w:rsidR="00000000" w:rsidRPr="00000000">
        <w:rPr>
          <w:rtl w:val="0"/>
        </w:rPr>
      </w:r>
    </w:p>
    <w:p w:rsidR="00000000" w:rsidDel="00000000" w:rsidP="00000000" w:rsidRDefault="00000000" w:rsidRPr="00000000" w14:paraId="0000015D">
      <w:pPr>
        <w:pBdr>
          <w:bottom w:color="000000" w:space="1" w:sz="6" w:val="single"/>
        </w:pBdr>
        <w:rPr/>
      </w:pPr>
      <w:hyperlink r:id="rId50">
        <w:r w:rsidDel="00000000" w:rsidR="00000000" w:rsidRPr="00000000">
          <w:rPr>
            <w:color w:val="0000ff"/>
            <w:u w:val="single"/>
            <w:rtl w:val="0"/>
          </w:rPr>
          <w:t xml:space="preserve">Systolic hypertension and progression of aortic valve calcification in patients with aortic stenosis: results from the PROGRESSA study</w:t>
        </w:r>
      </w:hyperlink>
      <w:r w:rsidDel="00000000" w:rsidR="00000000" w:rsidRPr="00000000">
        <w:rPr>
          <w:rtl w:val="0"/>
        </w:rPr>
      </w:r>
    </w:p>
    <w:p w:rsidR="00000000" w:rsidDel="00000000" w:rsidP="00000000" w:rsidRDefault="00000000" w:rsidRPr="00000000" w14:paraId="0000015E">
      <w:pPr>
        <w:pBdr>
          <w:bottom w:color="000000" w:space="1" w:sz="6" w:val="single"/>
        </w:pBdr>
        <w:rPr/>
      </w:pPr>
      <w:r w:rsidDel="00000000" w:rsidR="00000000" w:rsidRPr="00000000">
        <w:rPr>
          <w:rtl w:val="0"/>
        </w:rPr>
        <w:t xml:space="preserve">This prospective study shows for the first time that SHPT is associated with faster AVC progression but not with CAC progression in AS patients. These findings provide further support for the elaboration of randomized clinical trials to assess the efficacy of antihypertensive medication to slow the stenosis progression in patients with AS</w:t>
      </w:r>
    </w:p>
    <w:p w:rsidR="00000000" w:rsidDel="00000000" w:rsidP="00000000" w:rsidRDefault="00000000" w:rsidRPr="00000000" w14:paraId="0000015F">
      <w:pPr>
        <w:pBdr>
          <w:bottom w:color="000000" w:space="1" w:sz="6" w:val="single"/>
        </w:pBdr>
        <w:rPr/>
      </w:pPr>
      <w:r w:rsidDel="00000000" w:rsidR="00000000" w:rsidRPr="00000000">
        <w:rPr>
          <w:rtl w:val="0"/>
        </w:rPr>
      </w:r>
    </w:p>
    <w:p w:rsidR="00000000" w:rsidDel="00000000" w:rsidP="00000000" w:rsidRDefault="00000000" w:rsidRPr="00000000" w14:paraId="00000160">
      <w:pPr>
        <w:pBdr>
          <w:bottom w:color="000000" w:space="1" w:sz="6" w:val="single"/>
        </w:pBdr>
        <w:rPr/>
      </w:pPr>
      <w:r w:rsidDel="00000000" w:rsidR="00000000" w:rsidRPr="00000000">
        <w:rPr>
          <w:rtl w:val="0"/>
        </w:rPr>
      </w:r>
    </w:p>
    <w:p w:rsidR="00000000" w:rsidDel="00000000" w:rsidP="00000000" w:rsidRDefault="00000000" w:rsidRPr="00000000" w14:paraId="00000161">
      <w:pPr>
        <w:pStyle w:val="Heading5"/>
        <w:rPr/>
      </w:pPr>
      <w:r w:rsidDel="00000000" w:rsidR="00000000" w:rsidRPr="00000000">
        <w:rPr>
          <w:rtl w:val="0"/>
        </w:rPr>
        <w:t xml:space="preserve">CMR</w:t>
      </w:r>
    </w:p>
    <w:p w:rsidR="00000000" w:rsidDel="00000000" w:rsidP="00000000" w:rsidRDefault="00000000" w:rsidRPr="00000000" w14:paraId="00000162">
      <w:pPr>
        <w:pBdr>
          <w:bottom w:color="000000" w:space="1" w:sz="6" w:val="single"/>
        </w:pBdr>
        <w:rPr/>
      </w:pPr>
      <w:r w:rsidDel="00000000" w:rsidR="00000000" w:rsidRPr="00000000">
        <w:rPr>
          <w:rtl w:val="0"/>
        </w:rPr>
      </w:r>
    </w:p>
    <w:p w:rsidR="00000000" w:rsidDel="00000000" w:rsidP="00000000" w:rsidRDefault="00000000" w:rsidRPr="00000000" w14:paraId="00000163">
      <w:pPr>
        <w:pBdr>
          <w:bottom w:color="000000" w:space="1" w:sz="6" w:val="single"/>
        </w:pBdr>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Magnetic Resonance to Assess the Aortic Valve Area in Aortic Stenosis</w:t>
      </w:r>
    </w:p>
    <w:p w:rsidR="00000000" w:rsidDel="00000000" w:rsidP="00000000" w:rsidRDefault="00000000" w:rsidRPr="00000000" w14:paraId="00000165">
      <w:pPr>
        <w:pBdr>
          <w:bottom w:color="000000" w:space="1" w:sz="6" w:val="single"/>
        </w:pBdr>
        <w:rPr>
          <w:sz w:val="20"/>
          <w:szCs w:val="20"/>
        </w:rPr>
      </w:pPr>
      <w:r w:rsidDel="00000000" w:rsidR="00000000" w:rsidRPr="00000000">
        <w:rPr>
          <w:sz w:val="20"/>
          <w:szCs w:val="20"/>
          <w:rtl w:val="0"/>
        </w:rPr>
        <w:t xml:space="preserve">How Does it Compare to Current Diagnostic Standards?</w:t>
      </w:r>
    </w:p>
    <w:p w:rsidR="00000000" w:rsidDel="00000000" w:rsidP="00000000" w:rsidRDefault="00000000" w:rsidRPr="00000000" w14:paraId="00000166">
      <w:pPr>
        <w:pBdr>
          <w:bottom w:color="000000" w:space="1" w:sz="6" w:val="single"/>
        </w:pBdr>
        <w:rPr>
          <w:sz w:val="20"/>
          <w:szCs w:val="20"/>
        </w:rPr>
      </w:pPr>
      <w:hyperlink r:id="rId51">
        <w:r w:rsidDel="00000000" w:rsidR="00000000" w:rsidRPr="00000000">
          <w:rPr>
            <w:color w:val="0000ff"/>
            <w:sz w:val="20"/>
            <w:szCs w:val="20"/>
            <w:u w:val="single"/>
            <w:rtl w:val="0"/>
          </w:rPr>
          <w:t xml:space="preserve">VHD aortic stenosis and MRI.pdf</w:t>
        </w:r>
      </w:hyperlink>
      <w:r w:rsidDel="00000000" w:rsidR="00000000" w:rsidRPr="00000000">
        <w:rPr>
          <w:rtl w:val="0"/>
        </w:rPr>
      </w:r>
    </w:p>
    <w:p w:rsidR="00000000" w:rsidDel="00000000" w:rsidP="00000000" w:rsidRDefault="00000000" w:rsidRPr="00000000" w14:paraId="00000167">
      <w:pPr>
        <w:pBdr>
          <w:bottom w:color="000000" w:space="1" w:sz="6" w:val="single"/>
        </w:pBdr>
        <w:rPr/>
      </w:pPr>
      <w:r w:rsidDel="00000000" w:rsidR="00000000" w:rsidRPr="00000000">
        <w:rPr>
          <w:sz w:val="20"/>
          <w:szCs w:val="20"/>
          <w:rtl w:val="0"/>
        </w:rPr>
        <w:t xml:space="preserve">(J Am Coll Cardiol 2003;42:519 –26)</w:t>
      </w:r>
      <w:r w:rsidDel="00000000" w:rsidR="00000000" w:rsidRPr="00000000">
        <w:rPr>
          <w:rtl w:val="0"/>
        </w:rPr>
      </w:r>
    </w:p>
    <w:p w:rsidR="00000000" w:rsidDel="00000000" w:rsidP="00000000" w:rsidRDefault="00000000" w:rsidRPr="00000000" w14:paraId="00000168">
      <w:pPr>
        <w:pBdr>
          <w:bottom w:color="000000" w:space="1" w:sz="6" w:val="single"/>
        </w:pBd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pStyle w:val="Heading5"/>
        <w:rPr/>
      </w:pPr>
      <w:r w:rsidDel="00000000" w:rsidR="00000000" w:rsidRPr="00000000">
        <w:rPr>
          <w:rtl w:val="0"/>
        </w:rPr>
        <w:t xml:space="preserve">Other imaging</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**Determination of aortic valve area in valvular aortic stenosis by direct measurement using intracardiac echocardiography: a comparison with the Gorlin and Continuity equations, JACC 1996;27:392-8</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Found the AVA calculated with intracardiac echocardiogram correlated very well with the other two forms of assessment. Average AVA around 0.6cm2.</w:t>
      </w:r>
    </w:p>
    <w:p w:rsidR="00000000" w:rsidDel="00000000" w:rsidP="00000000" w:rsidRDefault="00000000" w:rsidRPr="00000000" w14:paraId="0000016F">
      <w:pPr>
        <w:rPr/>
      </w:pPr>
      <w:r w:rsidDel="00000000" w:rsidR="00000000" w:rsidRPr="00000000">
        <w:rPr>
          <w:rtl w:val="0"/>
        </w:rPr>
        <w:t xml:space="preserve">___________________________________________</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pBdr>
          <w:bottom w:color="000000" w:space="1" w:sz="6" w:val="single"/>
        </w:pBd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pStyle w:val="Heading5"/>
        <w:rPr/>
      </w:pPr>
      <w:r w:rsidDel="00000000" w:rsidR="00000000" w:rsidRPr="00000000">
        <w:rPr>
          <w:rtl w:val="0"/>
        </w:rPr>
        <w:t xml:space="preserve">LVOT shape</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hyperlink r:id="rId52">
        <w:r w:rsidDel="00000000" w:rsidR="00000000" w:rsidRPr="00000000">
          <w:rPr>
            <w:color w:val="0000ff"/>
            <w:u w:val="single"/>
            <w:rtl w:val="0"/>
          </w:rPr>
          <w:t xml:space="preserve">Aortic Valve Area Calculation in Aortic Stenosis by CT and Doppler Echocardiography</w:t>
        </w:r>
      </w:hyperlink>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Head-to-head comparison of MDCT and Doppler echocardiography refutes the hypothesis of MDCT superiority for AVA calculation. AVACT is larger than AVAEcho but does not improve the correlation with transvalvular gradient, the concordance gradient-AVA, or mortality prediction compared with AVAEcho. Larger cut-point values should be used for severe AS if AVACT (&lt;1.2 cm2) is measured versus AVAEcho (&lt;1.0 cm2). (J Am Coll Cardiol Img 2015;8:248–57)</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rFonts w:ascii="ACaslon-Regular" w:cs="ACaslon-Regular" w:eastAsia="ACaslon-Regular" w:hAnsi="ACaslon-Regular"/>
          <w:sz w:val="20"/>
          <w:szCs w:val="20"/>
        </w:rPr>
      </w:pPr>
      <w:hyperlink r:id="rId53">
        <w:r w:rsidDel="00000000" w:rsidR="00000000" w:rsidRPr="00000000">
          <w:rPr>
            <w:rFonts w:ascii="ACaslon-Regular" w:cs="ACaslon-Regular" w:eastAsia="ACaslon-Regular" w:hAnsi="ACaslon-Regular"/>
            <w:color w:val="0000ff"/>
            <w:sz w:val="20"/>
            <w:szCs w:val="20"/>
            <w:u w:val="single"/>
            <w:rtl w:val="0"/>
          </w:rPr>
          <w:t xml:space="preserve">Effect of Three-Dimensional Valve Shape on the Hemodynamics of Aortic Stenosis: Three-Dimensional Echocardiographic Stereolithography and Patient Studies</w:t>
        </w:r>
      </w:hyperlink>
      <w:r w:rsidDel="00000000" w:rsidR="00000000" w:rsidRPr="00000000">
        <w:rPr>
          <w:rtl w:val="0"/>
        </w:rPr>
      </w:r>
    </w:p>
    <w:p w:rsidR="00000000" w:rsidDel="00000000" w:rsidP="00000000" w:rsidRDefault="00000000" w:rsidRPr="00000000" w14:paraId="0000017D">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Three-dimensional valve shape is an important determinant of pressure loss in patients with aortic stenosis, with smaller effective areas and higher pressure gradients for flatter valves. This effect can translate into clinically important differences between planimeter and effective valve areas (continuity or Gorlin). Therefore, valve shape provides additional information beyond the planimeter orifice area in determining the impact of valvular aortic stenosis on patient hemodynamics. (J Am Coll Cardiol 2002;40:1479 –86)</w:t>
      </w:r>
    </w:p>
    <w:p w:rsidR="00000000" w:rsidDel="00000000" w:rsidP="00000000" w:rsidRDefault="00000000" w:rsidRPr="00000000" w14:paraId="0000017E">
      <w:pPr>
        <w:pBdr>
          <w:bottom w:color="000000" w:space="1" w:sz="6" w:val="single"/>
        </w:pBdr>
        <w:rPr>
          <w:rFonts w:ascii="ACaslon-Regular" w:cs="ACaslon-Regular" w:eastAsia="ACaslon-Regular" w:hAnsi="ACaslon-Regular"/>
          <w:sz w:val="38"/>
          <w:szCs w:val="38"/>
        </w:rPr>
      </w:pPr>
      <w:r w:rsidDel="00000000" w:rsidR="00000000" w:rsidRPr="00000000">
        <w:rPr>
          <w:rtl w:val="0"/>
        </w:rPr>
      </w:r>
    </w:p>
    <w:p w:rsidR="00000000" w:rsidDel="00000000" w:rsidP="00000000" w:rsidRDefault="00000000" w:rsidRPr="00000000" w14:paraId="0000017F">
      <w:pPr>
        <w:pStyle w:val="Heading5"/>
        <w:rPr/>
      </w:pPr>
      <w:r w:rsidDel="00000000" w:rsidR="00000000" w:rsidRPr="00000000">
        <w:rPr>
          <w:rtl w:val="0"/>
        </w:rPr>
        <w:t xml:space="preserve">Flow dependence AVA calculation</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Flow-Dependent Changes in Doppler-Derived Aortic Valve Effective Orifice Area Are Real and Not Due to Artifact</w:t>
      </w:r>
    </w:p>
    <w:p w:rsidR="00000000" w:rsidDel="00000000" w:rsidP="00000000" w:rsidRDefault="00000000" w:rsidRPr="00000000" w14:paraId="00000182">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The flow-dependent changes in EOADop are not artifacts but represent real changes in EOA</w:t>
      </w:r>
    </w:p>
    <w:p w:rsidR="00000000" w:rsidDel="00000000" w:rsidP="00000000" w:rsidRDefault="00000000" w:rsidRPr="00000000" w14:paraId="00000183">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attributable either to unsteady effects at low flow rates and/or to changes in valve leaflet</w:t>
      </w:r>
    </w:p>
    <w:p w:rsidR="00000000" w:rsidDel="00000000" w:rsidP="00000000" w:rsidRDefault="00000000" w:rsidRPr="00000000" w14:paraId="00000184">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opening. Such changes in EOADop can be relied on for clinical judgment making. </w:t>
      </w:r>
    </w:p>
    <w:p w:rsidR="00000000" w:rsidDel="00000000" w:rsidP="00000000" w:rsidRDefault="00000000" w:rsidRPr="00000000" w14:paraId="00000185">
      <w:pPr>
        <w:rPr/>
      </w:pPr>
      <w:hyperlink r:id="rId54">
        <w:r w:rsidDel="00000000" w:rsidR="00000000" w:rsidRPr="00000000">
          <w:rPr>
            <w:rFonts w:ascii="ACaslon-Regular" w:cs="ACaslon-Regular" w:eastAsia="ACaslon-Regular" w:hAnsi="ACaslon-Regular"/>
            <w:color w:val="0000ff"/>
            <w:sz w:val="20"/>
            <w:szCs w:val="20"/>
            <w:u w:val="single"/>
            <w:rtl w:val="0"/>
          </w:rPr>
          <w:t xml:space="preserve">(J Am Coll Cardiol 2006;47:131–7)</w:t>
        </w:r>
      </w:hyperlink>
      <w:r w:rsidDel="00000000" w:rsidR="00000000" w:rsidRPr="00000000">
        <w:rPr>
          <w:rtl w:val="0"/>
        </w:rPr>
      </w:r>
    </w:p>
    <w:p w:rsidR="00000000" w:rsidDel="00000000" w:rsidP="00000000" w:rsidRDefault="00000000" w:rsidRPr="00000000" w14:paraId="00000186">
      <w:pPr>
        <w:pBdr>
          <w:bottom w:color="000000" w:space="1" w:sz="6" w:val="single"/>
        </w:pBdr>
        <w:rPr/>
      </w:pPr>
      <w:r w:rsidDel="00000000" w:rsidR="00000000" w:rsidRPr="00000000">
        <w:rPr>
          <w:rtl w:val="0"/>
        </w:rPr>
      </w:r>
    </w:p>
    <w:p w:rsidR="00000000" w:rsidDel="00000000" w:rsidP="00000000" w:rsidRDefault="00000000" w:rsidRPr="00000000" w14:paraId="00000187">
      <w:pPr>
        <w:pBdr>
          <w:bottom w:color="000000" w:space="1" w:sz="6" w:val="single"/>
        </w:pBdr>
        <w:rPr>
          <w:color w:val="0000ff"/>
          <w:u w:val="single"/>
        </w:rPr>
      </w:pPr>
      <w:r w:rsidDel="00000000" w:rsidR="00000000" w:rsidRPr="00000000">
        <w:fldChar w:fldCharType="begin"/>
        <w:instrText xml:space="preserve"> HYPERLINK "about:blank" </w:instrText>
        <w:fldChar w:fldCharType="separate"/>
      </w:r>
      <w:r w:rsidDel="00000000" w:rsidR="00000000" w:rsidRPr="00000000">
        <w:rPr>
          <w:color w:val="0000ff"/>
          <w:u w:val="single"/>
          <w:rtl w:val="0"/>
        </w:rPr>
        <w:t xml:space="preserve">Editorial</w:t>
      </w:r>
    </w:p>
    <w:p w:rsidR="00000000" w:rsidDel="00000000" w:rsidP="00000000" w:rsidRDefault="00000000" w:rsidRPr="00000000" w14:paraId="00000188">
      <w:pPr>
        <w:pBdr>
          <w:bottom w:color="000000" w:space="1" w:sz="6" w:val="single"/>
        </w:pBdr>
        <w:rPr>
          <w:color w:val="0000ff"/>
          <w:u w:val="single"/>
        </w:rPr>
      </w:pPr>
      <w:r w:rsidDel="00000000" w:rsidR="00000000" w:rsidRPr="00000000">
        <w:rPr>
          <w:color w:val="0000ff"/>
          <w:u w:val="single"/>
          <w:rtl w:val="0"/>
        </w:rPr>
        <w:t xml:space="preserve">Haemodynamic Assessment of Aortic Stenosis</w:t>
      </w:r>
    </w:p>
    <w:p w:rsidR="00000000" w:rsidDel="00000000" w:rsidP="00000000" w:rsidRDefault="00000000" w:rsidRPr="00000000" w14:paraId="00000189">
      <w:pPr>
        <w:pBdr>
          <w:bottom w:color="000000" w:space="1" w:sz="6" w:val="single"/>
        </w:pBdr>
        <w:rPr/>
      </w:pPr>
      <w:r w:rsidDel="00000000" w:rsidR="00000000" w:rsidRPr="00000000">
        <w:fldChar w:fldCharType="end"/>
      </w:r>
      <w:r w:rsidDel="00000000" w:rsidR="00000000" w:rsidRPr="00000000">
        <w:rPr>
          <w:rtl w:val="0"/>
        </w:rPr>
        <w:t xml:space="preserve">JACC 2006</w:t>
      </w:r>
    </w:p>
    <w:p w:rsidR="00000000" w:rsidDel="00000000" w:rsidP="00000000" w:rsidRDefault="00000000" w:rsidRPr="00000000" w14:paraId="0000018A">
      <w:pPr>
        <w:pBdr>
          <w:bottom w:color="000000" w:space="1" w:sz="6" w:val="single"/>
        </w:pBd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Effects of dobutamine on Gorlin and continuity equation valve areas and valve resistance in valvular aortic stenosis, Am J Cardiol 1992;70:1175-79</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All with severe AS. Some post bolloon valvuloplasty. The average valve area increased using the Gorlin formula but the continuity remained the same in a subset of 6 patients. Valve resistance also remained unchanged. Dobutamine at an average dose of ?6-8ug/kg/min increased cardiac output by 30-50%.</w:t>
      </w:r>
    </w:p>
    <w:p w:rsidR="00000000" w:rsidDel="00000000" w:rsidP="00000000" w:rsidRDefault="00000000" w:rsidRPr="00000000" w14:paraId="0000018F">
      <w:pPr>
        <w:rPr/>
      </w:pPr>
      <w:r w:rsidDel="00000000" w:rsidR="00000000" w:rsidRPr="00000000">
        <w:rPr>
          <w:rtl w:val="0"/>
        </w:rPr>
        <w:t xml:space="preserve">___________________________________________</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Flow dependence of measures of aortic stensosis severity during exercise, JACC 1994;24:1342-50</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Most had AVA&gt;1cm, most with AVA&lt;1cm2 were probable not too much under 1cm2, ie really a study of those with moderate AS. Showed that the AVA calculated with continuity equation does depend on flow, it might be that the % change in valve area with exercise is contant so that those with severe AS will still have AVA compatible with severe AS because tha absolute change in AVA with exerise will be small.</w:t>
      </w:r>
    </w:p>
    <w:p w:rsidR="00000000" w:rsidDel="00000000" w:rsidP="00000000" w:rsidRDefault="00000000" w:rsidRPr="00000000" w14:paraId="00000194">
      <w:pPr>
        <w:rPr/>
      </w:pPr>
      <w:r w:rsidDel="00000000" w:rsidR="00000000" w:rsidRPr="00000000">
        <w:rPr>
          <w:rtl w:val="0"/>
        </w:rPr>
        <w:t xml:space="preserve">Note resistance (mean pressure/mean flow) is inversely related to AVA.</w:t>
      </w:r>
    </w:p>
    <w:p w:rsidR="00000000" w:rsidDel="00000000" w:rsidP="00000000" w:rsidRDefault="00000000" w:rsidRPr="00000000" w14:paraId="00000195">
      <w:pPr>
        <w:rPr/>
      </w:pPr>
      <w:r w:rsidDel="00000000" w:rsidR="00000000" w:rsidRPr="00000000">
        <w:rPr>
          <w:rtl w:val="0"/>
        </w:rPr>
        <w:t xml:space="preserve">___________________________________________</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pStyle w:val="Heading5"/>
        <w:rPr/>
      </w:pPr>
      <w:r w:rsidDel="00000000" w:rsidR="00000000" w:rsidRPr="00000000">
        <w:rPr>
          <w:rtl w:val="0"/>
        </w:rPr>
        <w:t xml:space="preserve">Strain analysis in severe aortic stenosis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hyperlink r:id="rId55">
        <w:r w:rsidDel="00000000" w:rsidR="00000000" w:rsidRPr="00000000">
          <w:rPr>
            <w:color w:val="0000ff"/>
            <w:u w:val="single"/>
            <w:rtl w:val="0"/>
          </w:rPr>
          <w:t xml:space="preserve">Impact of aortic stenosis on layer-specific longitudinal strain: relationship with symptoms and outcome</w:t>
        </w:r>
      </w:hyperlink>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2020</w:t>
      </w:r>
    </w:p>
    <w:p w:rsidR="00000000" w:rsidDel="00000000" w:rsidP="00000000" w:rsidRDefault="00000000" w:rsidRPr="00000000" w14:paraId="0000019D">
      <w:pPr>
        <w:rPr/>
      </w:pPr>
      <w:r w:rsidDel="00000000" w:rsidR="00000000" w:rsidRPr="00000000">
        <w:rPr>
          <w:rtl w:val="0"/>
        </w:rPr>
        <w:t xml:space="preserve">On multivariable Cox-regression analysis, age (P = 0.029), brain natriuretic peptide values (P = 0.003), LV mass index (P = 0.0065), LV end-systolic volume (P = 0.012), and endocardial LS (P = 0.0057) emerged as independently associated with cardiovascular death.</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hyperlink r:id="rId56">
        <w:r w:rsidDel="00000000" w:rsidR="00000000" w:rsidRPr="00000000">
          <w:rPr>
            <w:color w:val="0000ff"/>
            <w:u w:val="single"/>
            <w:rtl w:val="0"/>
          </w:rPr>
          <w:t xml:space="preserve">Mechanical left ventricular dispersion in aortic stenosis: another parameter within dispersed surrogates of myocardial function?</w:t>
        </w:r>
      </w:hyperlink>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Editorial 2019</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hyperlink r:id="rId57">
        <w:r w:rsidDel="00000000" w:rsidR="00000000" w:rsidRPr="00000000">
          <w:rPr>
            <w:color w:val="0000ff"/>
            <w:u w:val="single"/>
            <w:rtl w:val="0"/>
          </w:rPr>
          <w:t xml:space="preserve">Incremental value of left ventricular global longitudinal strain in a newly proposed staging classification based on cardiac damage in patients with severe aortic stenosis</w:t>
        </w:r>
      </w:hyperlink>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2020</w:t>
      </w:r>
    </w:p>
    <w:p w:rsidR="00000000" w:rsidDel="00000000" w:rsidP="00000000" w:rsidRDefault="00000000" w:rsidRPr="00000000" w14:paraId="000001A5">
      <w:pPr>
        <w:rPr/>
      </w:pPr>
      <w:hyperlink r:id="rId58">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Impact of global left ventricular afterload on left ventricular function in asymptomatic severe aortic stenosis: a two-dimensional speckle-tracking study.</w:t>
      </w:r>
    </w:p>
    <w:p w:rsidR="00000000" w:rsidDel="00000000" w:rsidP="00000000" w:rsidRDefault="00000000" w:rsidRPr="00000000" w14:paraId="000001A9">
      <w:pPr>
        <w:rPr/>
      </w:pPr>
      <w:r w:rsidDel="00000000" w:rsidR="00000000" w:rsidRPr="00000000">
        <w:rPr>
          <w:rtl w:val="0"/>
        </w:rPr>
        <w:t xml:space="preserve">This paper also from 2010 also looked at those with severe aortic stenosis and in particular also looked at a measure of global afterload and those with normal flow and low flow (ie SV &lt;35ml/m2). Finding effectively that </w:t>
      </w:r>
      <w:hyperlink r:id="rId59">
        <w:r w:rsidDel="00000000" w:rsidR="00000000" w:rsidRPr="00000000">
          <w:rPr>
            <w:color w:val="0000ff"/>
            <w:u w:val="single"/>
            <w:rtl w:val="0"/>
          </w:rPr>
          <w:t xml:space="preserve">even though LV EF is supposedly normal, there is evidence for impairment based on strain analysis that is worse in those with increased LV global afterload and in those with low flow</w:t>
        </w:r>
      </w:hyperlink>
      <w:r w:rsidDel="00000000" w:rsidR="00000000" w:rsidRPr="00000000">
        <w:rPr>
          <w:rtl w:val="0"/>
        </w:rPr>
        <w:t xml:space="preserve"> (expect that those with low flow will also be n the group with increased global afterload). Thus presence of a normal LVEF does not equate to normal LV systolic function.</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hyperlink r:id="rId60">
        <w:r w:rsidDel="00000000" w:rsidR="00000000" w:rsidRPr="00000000">
          <w:rPr>
            <w:color w:val="0000ff"/>
            <w:u w:val="single"/>
            <w:rtl w:val="0"/>
          </w:rPr>
          <w:t xml:space="preserve">Left ventricular global longitudinal strain is predictive of all-cause mortality independent of aortic stenosis severity and ejection fraction</w:t>
        </w:r>
      </w:hyperlink>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2018</w:t>
      </w:r>
    </w:p>
    <w:p w:rsidR="00000000" w:rsidDel="00000000" w:rsidP="00000000" w:rsidRDefault="00000000" w:rsidRPr="00000000" w14:paraId="000001AE">
      <w:pPr>
        <w:rPr/>
      </w:pPr>
      <w:r w:rsidDel="00000000" w:rsidR="00000000" w:rsidRPr="00000000">
        <w:rPr>
          <w:rtl w:val="0"/>
        </w:rPr>
        <w:t xml:space="preserve">When patients with severe AS and normal LVEF were dichotomized based on the median LV GLS value (-14.0%), patients with normal LVEF and ‘preserved’ LV GLS of &lt;_ -14% had significantly higher survival than patients with ‘impaired’ LV GLS of &gt; -14%.</w:t>
      </w:r>
    </w:p>
    <w:p w:rsidR="00000000" w:rsidDel="00000000" w:rsidP="00000000" w:rsidRDefault="00000000" w:rsidRPr="00000000" w14:paraId="000001AF">
      <w:pPr>
        <w:rPr/>
      </w:pPr>
      <w:r w:rsidDel="00000000" w:rsidR="00000000" w:rsidRPr="00000000">
        <w:rPr>
          <w:rtl w:val="0"/>
        </w:rPr>
        <w:t xml:space="preserve">Are those with LV strain going to benefit from early surgery, is the question, presumably yes, but can’t be sure.</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hyperlink r:id="rId61">
        <w:r w:rsidDel="00000000" w:rsidR="00000000" w:rsidRPr="00000000">
          <w:rPr>
            <w:color w:val="0000ff"/>
            <w:u w:val="single"/>
            <w:rtl w:val="0"/>
          </w:rPr>
          <w:t xml:space="preserve">Apical four-chamber longitudinal left ventricular strain in patients with aortic stenosis and preserved left ventricular ejection fraction: analysis related with flow/gradient pattern and association with outcome</w:t>
        </w:r>
      </w:hyperlink>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2018</w:t>
      </w:r>
    </w:p>
    <w:p w:rsidR="00000000" w:rsidDel="00000000" w:rsidP="00000000" w:rsidRDefault="00000000" w:rsidRPr="00000000" w14:paraId="000001B3">
      <w:pPr>
        <w:rPr/>
      </w:pPr>
      <w:r w:rsidDel="00000000" w:rsidR="00000000" w:rsidRPr="00000000">
        <w:rPr>
          <w:rtl w:val="0"/>
        </w:rPr>
        <w:t xml:space="preserve">Would need to read in detail to understand, but there was a lot of overlap in strain values between the different subtypes of severe aortic stenosis.</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pStyle w:val="Heading5"/>
        <w:rPr/>
      </w:pPr>
      <w:r w:rsidDel="00000000" w:rsidR="00000000" w:rsidRPr="00000000">
        <w:rPr>
          <w:rtl w:val="0"/>
        </w:rPr>
        <w:t xml:space="preserve">Exercise stress testing</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WHITE PAPER</w:t>
      </w:r>
    </w:p>
    <w:p w:rsidR="00000000" w:rsidDel="00000000" w:rsidP="00000000" w:rsidRDefault="00000000" w:rsidRPr="00000000" w14:paraId="000001BD">
      <w:pPr>
        <w:rPr/>
      </w:pPr>
      <w:hyperlink r:id="rId62">
        <w:r w:rsidDel="00000000" w:rsidR="00000000" w:rsidRPr="00000000">
          <w:rPr>
            <w:color w:val="0000ff"/>
            <w:u w:val="single"/>
            <w:rtl w:val="0"/>
          </w:rPr>
          <w:t xml:space="preserve">Stress Testing in Asymptomatic Aortic Stenosis</w:t>
        </w:r>
      </w:hyperlink>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Circulation 2017</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pStyle w:val="Heading5"/>
        <w:rPr/>
      </w:pPr>
      <w:r w:rsidDel="00000000" w:rsidR="00000000" w:rsidRPr="00000000">
        <w:rPr>
          <w:rtl w:val="0"/>
        </w:rPr>
        <w:t xml:space="preserve">Pressure Recovery</w:t>
      </w:r>
    </w:p>
    <w:p w:rsidR="00000000" w:rsidDel="00000000" w:rsidP="00000000" w:rsidRDefault="00000000" w:rsidRPr="00000000" w14:paraId="000001C3">
      <w:pPr>
        <w:rPr/>
      </w:pPr>
      <w:hyperlink r:id="rId63">
        <w:r w:rsidDel="00000000" w:rsidR="00000000" w:rsidRPr="00000000">
          <w:rPr>
            <w:color w:val="0000ff"/>
            <w:u w:val="single"/>
            <w:rtl w:val="0"/>
          </w:rPr>
          <w:t xml:space="preserve">Comments at ESC 2008</w:t>
        </w:r>
      </w:hyperlink>
      <w:r w:rsidDel="00000000" w:rsidR="00000000" w:rsidRPr="00000000">
        <w:rPr>
          <w:rtl w:val="0"/>
        </w:rPr>
        <w:t xml:space="preserve">- pressure recovery may be a problem if the ascending aortic diameter beyond the STJ is less than 3cm.</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hyperlink r:id="rId64">
        <w:r w:rsidDel="00000000" w:rsidR="00000000" w:rsidRPr="00000000">
          <w:rPr>
            <w:color w:val="0000ff"/>
            <w:u w:val="single"/>
            <w:rtl w:val="0"/>
          </w:rPr>
          <w:t xml:space="preserve">Circulation 1994</w:t>
        </w:r>
      </w:hyperlink>
      <w:r w:rsidDel="00000000" w:rsidR="00000000" w:rsidRPr="00000000">
        <w:rPr>
          <w:rtl w:val="0"/>
        </w:rPr>
      </w:r>
    </w:p>
    <w:p w:rsidR="00000000" w:rsidDel="00000000" w:rsidP="00000000" w:rsidRDefault="00000000" w:rsidRPr="00000000" w14:paraId="000001C6">
      <w:pPr>
        <w:rPr/>
      </w:pPr>
      <w:hyperlink r:id="rId65">
        <w:r w:rsidDel="00000000" w:rsidR="00000000" w:rsidRPr="00000000">
          <w:rPr>
            <w:color w:val="0000ff"/>
            <w:u w:val="single"/>
            <w:rtl w:val="0"/>
          </w:rPr>
          <w:t xml:space="preserve">EHJ 1999</w:t>
        </w:r>
      </w:hyperlink>
      <w:r w:rsidDel="00000000" w:rsidR="00000000" w:rsidRPr="00000000">
        <w:rPr>
          <w:rtl w:val="0"/>
        </w:rPr>
        <w:t xml:space="preserve">- question remains as to how clinically relevant this is.</w:t>
      </w:r>
    </w:p>
    <w:p w:rsidR="00000000" w:rsidDel="00000000" w:rsidP="00000000" w:rsidRDefault="00000000" w:rsidRPr="00000000" w14:paraId="000001C7">
      <w:pPr>
        <w:rPr/>
      </w:pPr>
      <w:hyperlink r:id="rId66">
        <w:r w:rsidDel="00000000" w:rsidR="00000000" w:rsidRPr="00000000">
          <w:rPr>
            <w:color w:val="0000ff"/>
            <w:u w:val="single"/>
            <w:rtl w:val="0"/>
          </w:rPr>
          <w:t xml:space="preserve">Related editorial 1999</w:t>
        </w:r>
      </w:hyperlink>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pStyle w:val="Heading5"/>
        <w:rPr/>
      </w:pPr>
      <w:r w:rsidDel="00000000" w:rsidR="00000000" w:rsidRPr="00000000">
        <w:rPr>
          <w:rtl w:val="0"/>
        </w:rPr>
        <w:t xml:space="preserve">Myocardial fibrosis</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hyperlink r:id="rId67">
        <w:r w:rsidDel="00000000" w:rsidR="00000000" w:rsidRPr="00000000">
          <w:rPr>
            <w:color w:val="0000ff"/>
            <w:u w:val="single"/>
            <w:rtl w:val="0"/>
          </w:rPr>
          <w:t xml:space="preserve">A clinical risk score of myocardial fibrosis predicts adverse outcomes in aortic stenosis</w:t>
        </w:r>
      </w:hyperlink>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The final score consisted of age, sex, Vmax, high-sensitivity troponin I concentration, and electrocardiographic strain pattern [c-statistic 0.85]</w:t>
      </w:r>
    </w:p>
    <w:p w:rsidR="00000000" w:rsidDel="00000000" w:rsidP="00000000" w:rsidRDefault="00000000" w:rsidRPr="00000000" w14:paraId="000001D0">
      <w:pPr>
        <w:rPr/>
      </w:pPr>
      <w:r w:rsidDel="00000000" w:rsidR="00000000" w:rsidRPr="00000000">
        <w:rPr>
          <w:rtl w:val="0"/>
        </w:rPr>
        <w:t xml:space="preserve">These must just have been patients with classical severe AS with high gradient and normal LVEF, I presume.</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pStyle w:val="Heading5"/>
        <w:rPr/>
      </w:pPr>
      <w:r w:rsidDel="00000000" w:rsidR="00000000" w:rsidRPr="00000000">
        <w:rPr>
          <w:rtl w:val="0"/>
        </w:rPr>
        <w:t xml:space="preserve">Cardiac amyloidosis and prognosis</w:t>
      </w:r>
    </w:p>
    <w:p w:rsidR="00000000" w:rsidDel="00000000" w:rsidP="00000000" w:rsidRDefault="00000000" w:rsidRPr="00000000" w14:paraId="000001D6">
      <w:pPr>
        <w:rPr/>
      </w:pPr>
      <w:r w:rsidDel="00000000" w:rsidR="00000000" w:rsidRPr="00000000">
        <w:rPr>
          <w:rtl w:val="0"/>
        </w:rPr>
        <w:t xml:space="preserve">Also see TAVI section. This section will be not specific to TAVI.</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pStyle w:val="Heading6"/>
        <w:rPr/>
      </w:pPr>
      <w:r w:rsidDel="00000000" w:rsidR="00000000" w:rsidRPr="00000000">
        <w:rPr>
          <w:rtl w:val="0"/>
        </w:rPr>
        <w:t xml:space="preserve">Prevalance in those with severe aortic stenosis</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pStyle w:val="Heading4"/>
        <w:rPr/>
      </w:pPr>
      <w:r w:rsidDel="00000000" w:rsidR="00000000" w:rsidRPr="00000000">
        <w:rPr>
          <w:rtl w:val="0"/>
        </w:rPr>
        <w:t xml:space="preserve">Factors influencing outcome after surgery</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pBdr>
          <w:bottom w:color="000000" w:space="1" w:sz="6" w:val="single"/>
        </w:pBd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hyperlink r:id="rId68">
        <w:r w:rsidDel="00000000" w:rsidR="00000000" w:rsidRPr="00000000">
          <w:rPr>
            <w:color w:val="0000ff"/>
            <w:u w:val="single"/>
            <w:rtl w:val="0"/>
          </w:rPr>
          <w:t xml:space="preserve">Comments in EHJ 2011 on factors increasing risk of surgery</w:t>
        </w:r>
      </w:hyperlink>
      <w:r w:rsidDel="00000000" w:rsidR="00000000" w:rsidRPr="00000000">
        <w:rPr>
          <w:rtl w:val="0"/>
        </w:rPr>
        <w:t xml:space="preserve"> ie age, coronary artery disease, low EF, lack of contractile reserve. Nevertheless- surgery provides benefit but with increased operative mortality risk.</w:t>
      </w:r>
    </w:p>
    <w:p w:rsidR="00000000" w:rsidDel="00000000" w:rsidP="00000000" w:rsidRDefault="00000000" w:rsidRPr="00000000" w14:paraId="000001E4">
      <w:pPr>
        <w:pBdr>
          <w:bottom w:color="000000" w:space="1" w:sz="6" w:val="single"/>
        </w:pBd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pStyle w:val="Heading5"/>
        <w:rPr/>
      </w:pPr>
      <w:r w:rsidDel="00000000" w:rsidR="00000000" w:rsidRPr="00000000">
        <w:rPr>
          <w:rtl w:val="0"/>
        </w:rPr>
        <w:t xml:space="preserve">Myocardial fibrosis</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hyperlink r:id="rId69">
        <w:r w:rsidDel="00000000" w:rsidR="00000000" w:rsidRPr="00000000">
          <w:rPr>
            <w:color w:val="0000ff"/>
            <w:u w:val="single"/>
            <w:rtl w:val="0"/>
          </w:rPr>
          <w:t xml:space="preserve">Impact of myocardial fibrosis in patients with symptomatic severe aortic stenosis</w:t>
        </w:r>
      </w:hyperlink>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Circulation 2009</w:t>
      </w:r>
    </w:p>
    <w:p w:rsidR="00000000" w:rsidDel="00000000" w:rsidP="00000000" w:rsidRDefault="00000000" w:rsidRPr="00000000" w14:paraId="000001EB">
      <w:pPr>
        <w:rPr/>
      </w:pPr>
      <w:r w:rsidDel="00000000" w:rsidR="00000000" w:rsidRPr="00000000">
        <w:rPr>
          <w:rtl w:val="0"/>
        </w:rPr>
        <w:t xml:space="preserve">Patients with no fibrosis had greater improvement of symptoms after AVR, only parameters of longitudinal systolic function predicted this functional improvement.</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hyperlink r:id="rId70">
        <w:r w:rsidDel="00000000" w:rsidR="00000000" w:rsidRPr="00000000">
          <w:rPr>
            <w:color w:val="0000ff"/>
            <w:u w:val="single"/>
            <w:rtl w:val="0"/>
          </w:rPr>
          <w:t xml:space="preserve">Reappraising myocardial fibrosis in severe aortic stenosis: an invasive and non-invasive study in 133 patients</w:t>
        </w:r>
      </w:hyperlink>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2018</w:t>
      </w:r>
    </w:p>
    <w:p w:rsidR="00000000" w:rsidDel="00000000" w:rsidP="00000000" w:rsidRDefault="00000000" w:rsidRPr="00000000" w14:paraId="000001F0">
      <w:pPr>
        <w:rPr/>
      </w:pPr>
      <w:r w:rsidDel="00000000" w:rsidR="00000000" w:rsidRPr="00000000">
        <w:rPr>
          <w:rtl w:val="0"/>
        </w:rPr>
        <w:t xml:space="preserve">Myocardial fibrosis in severe AS is complex, but three main patterns exist: endocardial fibrosis, microscars (mainlyin the subendomyocardium), and diffuse interstitial fibrosis. Neither histological CVF nor the CMR parameters ECV and LGE capture fibrosis in its totality. A combined, multi-parametric approach with ECV and LGE allows best stratification of AS patients according to the response of the myocardial collagen matrix.</w:t>
      </w:r>
    </w:p>
    <w:p w:rsidR="00000000" w:rsidDel="00000000" w:rsidP="00000000" w:rsidRDefault="00000000" w:rsidRPr="00000000" w14:paraId="000001F1">
      <w:pPr>
        <w:rPr/>
      </w:pPr>
      <w:hyperlink r:id="rId71">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1F2">
      <w:pPr>
        <w:pBdr>
          <w:bottom w:color="000000" w:space="1" w:sz="6" w:val="single"/>
        </w:pBdr>
        <w:rPr/>
      </w:pPr>
      <w:r w:rsidDel="00000000" w:rsidR="00000000" w:rsidRPr="00000000">
        <w:rPr>
          <w:rtl w:val="0"/>
        </w:rPr>
      </w:r>
    </w:p>
    <w:p w:rsidR="00000000" w:rsidDel="00000000" w:rsidP="00000000" w:rsidRDefault="00000000" w:rsidRPr="00000000" w14:paraId="000001F3">
      <w:pPr>
        <w:pStyle w:val="Heading5"/>
        <w:rPr/>
      </w:pPr>
      <w:r w:rsidDel="00000000" w:rsidR="00000000" w:rsidRPr="00000000">
        <w:rPr>
          <w:rtl w:val="0"/>
        </w:rPr>
        <w:t xml:space="preserve">Concomitant aortic regurgitation</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Left Ventricular Remodeling Early After Aortic Valve Replacement: Differential Effects on Diastolic Function in Aortic Valve Stenosis and Aortic Regurgitation</w:t>
      </w:r>
    </w:p>
    <w:p w:rsidR="00000000" w:rsidDel="00000000" w:rsidP="00000000" w:rsidRDefault="00000000" w:rsidRPr="00000000" w14:paraId="000001F6">
      <w:pPr>
        <w:rPr>
          <w:rFonts w:ascii="ACaslon-Regular" w:cs="ACaslon-Regular" w:eastAsia="ACaslon-Regular" w:hAnsi="ACaslon-Regular"/>
          <w:sz w:val="20"/>
          <w:szCs w:val="20"/>
        </w:rPr>
      </w:pPr>
      <w:hyperlink r:id="rId72">
        <w:r w:rsidDel="00000000" w:rsidR="00000000" w:rsidRPr="00000000">
          <w:rPr>
            <w:rFonts w:ascii="ACaslon-Regular" w:cs="ACaslon-Regular" w:eastAsia="ACaslon-Regular" w:hAnsi="ACaslon-Regular"/>
            <w:color w:val="0000ff"/>
            <w:sz w:val="20"/>
            <w:szCs w:val="20"/>
            <w:u w:val="single"/>
            <w:rtl w:val="0"/>
          </w:rPr>
          <w:t xml:space="preserve">VHD LV remodelling after AVR2002.pdf</w:t>
        </w:r>
      </w:hyperlink>
      <w:r w:rsidDel="00000000" w:rsidR="00000000" w:rsidRPr="00000000">
        <w:rPr>
          <w:rtl w:val="0"/>
        </w:rPr>
      </w:r>
    </w:p>
    <w:p w:rsidR="00000000" w:rsidDel="00000000" w:rsidP="00000000" w:rsidRDefault="00000000" w:rsidRPr="00000000" w14:paraId="000001F7">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Early after AVR, patients with aortic valve stenosis show a decrease in both LVMI and LVMI/LVEDVI and an improvement in diastolic filling, whereas in patients with aortic regurgitation, LVMI decreases less rapidly than LVEDVI, causing concentric remodeling of</w:t>
      </w:r>
    </w:p>
    <w:p w:rsidR="00000000" w:rsidDel="00000000" w:rsidP="00000000" w:rsidRDefault="00000000" w:rsidRPr="00000000" w14:paraId="000001F8">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the LV, most likely explaining the observed deterioration of diastolic filling in these patients. (J Am Coll Cardiol 2002;40:2182– 8)</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ACaslon-Regular" w:cs="ACaslon-Regular" w:eastAsia="ACaslon-Regular" w:hAnsi="ACaslon-Regular"/>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pBdr>
          <w:bottom w:color="000000" w:space="1" w:sz="6" w:val="single"/>
        </w:pBdr>
        <w:rPr>
          <w:rFonts w:ascii="ACaslon-Regular" w:cs="ACaslon-Regular" w:eastAsia="ACaslon-Regular" w:hAnsi="ACaslon-Regular"/>
          <w:sz w:val="38"/>
          <w:szCs w:val="38"/>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pStyle w:val="Heading5"/>
        <w:rPr>
          <w:sz w:val="24"/>
          <w:szCs w:val="24"/>
        </w:rPr>
      </w:pPr>
      <w:r w:rsidDel="00000000" w:rsidR="00000000" w:rsidRPr="00000000">
        <w:rPr>
          <w:sz w:val="24"/>
          <w:szCs w:val="24"/>
          <w:rtl w:val="0"/>
        </w:rPr>
        <w:t xml:space="preserve">Patient-Prosthesis Mismatch</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Prosthesis–Patient Mismatch in Patients Undergoing Transcatheter Aortic Valve Replacement</w:t>
      </w:r>
    </w:p>
    <w:p w:rsidR="00000000" w:rsidDel="00000000" w:rsidP="00000000" w:rsidRDefault="00000000" w:rsidRPr="00000000" w14:paraId="00000204">
      <w:pPr>
        <w:rPr/>
      </w:pPr>
      <w:r w:rsidDel="00000000" w:rsidR="00000000" w:rsidRPr="00000000">
        <w:rPr>
          <w:rtl w:val="0"/>
        </w:rPr>
        <w:t xml:space="preserve">From the </w:t>
      </w:r>
      <w:hyperlink r:id="rId73">
        <w:r w:rsidDel="00000000" w:rsidR="00000000" w:rsidRPr="00000000">
          <w:rPr>
            <w:color w:val="0000ff"/>
            <w:u w:val="single"/>
            <w:rtl w:val="0"/>
          </w:rPr>
          <w:t xml:space="preserve">STS/ACC TVT Registry</w:t>
        </w:r>
      </w:hyperlink>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CONCLUSIONS Severe PPM after TAVR was present in 12% of patients and was associated with higher mortality and HF rehospitalization at 1 year. Further investigation is warranted into the prevention of severe PPM in patients undergoing TAVR. (J Am Coll Cardiol 2018;72:2701–11)</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hyperlink r:id="rId74">
        <w:r w:rsidDel="00000000" w:rsidR="00000000" w:rsidRPr="00000000">
          <w:rPr>
            <w:color w:val="0000ff"/>
            <w:u w:val="single"/>
            <w:rtl w:val="0"/>
          </w:rPr>
          <w:t xml:space="preserve">2013 ESC Slideset</w:t>
        </w:r>
      </w:hyperlink>
      <w:r w:rsidDel="00000000" w:rsidR="00000000" w:rsidRPr="00000000">
        <w:rPr>
          <w:rtl w:val="0"/>
        </w:rPr>
      </w:r>
    </w:p>
    <w:p w:rsidR="00000000" w:rsidDel="00000000" w:rsidP="00000000" w:rsidRDefault="00000000" w:rsidRPr="00000000" w14:paraId="00000209">
      <w:pPr>
        <w:pBdr>
          <w:bottom w:color="000000" w:space="1" w:sz="6" w:val="single"/>
        </w:pBd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hyperlink r:id="rId75">
        <w:r w:rsidDel="00000000" w:rsidR="00000000" w:rsidRPr="00000000">
          <w:rPr>
            <w:color w:val="0000ff"/>
            <w:u w:val="single"/>
            <w:rtl w:val="0"/>
          </w:rPr>
          <w:t xml:space="preserve">Impact of Prosthesis-Patient Mismatch on the Regression of Secondary Mitral Regurgitation After Isolated Aortic Valve Replacement With a Bioprosthetic Valve in Patients With Severe Aortic Stenosis</w:t>
        </w:r>
      </w:hyperlink>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Conclusions—PPM is associated with lesser regression of SMR following AVR. This  nfavorable effect was associated with worse functional capacity. These findings emphasize the importance of operative strategies aiming to prevent PPM in patients with aortic valve stenosis and concomitant SMR. (Circ Cardiovasc Imaging. 2012;5:36-42.)</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b w:val="1"/>
          <w:sz w:val="20"/>
          <w:szCs w:val="20"/>
        </w:rPr>
      </w:pPr>
      <w:r w:rsidDel="00000000" w:rsidR="00000000" w:rsidRPr="00000000">
        <w:rPr>
          <w:b w:val="1"/>
          <w:sz w:val="20"/>
          <w:szCs w:val="20"/>
          <w:rtl w:val="0"/>
        </w:rPr>
        <w:t xml:space="preserve">Impact of Prosthesis-Patient Mismatch on Long-Term Survival After Aortic Valve Replacement</w:t>
      </w:r>
    </w:p>
    <w:p w:rsidR="00000000" w:rsidDel="00000000" w:rsidP="00000000" w:rsidRDefault="00000000" w:rsidRPr="00000000" w14:paraId="00000211">
      <w:pPr>
        <w:rPr/>
      </w:pPr>
      <w:r w:rsidDel="00000000" w:rsidR="00000000" w:rsidRPr="00000000">
        <w:rPr>
          <w:b w:val="1"/>
          <w:sz w:val="20"/>
          <w:szCs w:val="20"/>
          <w:rtl w:val="0"/>
        </w:rPr>
        <w:t xml:space="preserve">Influence of Age, Obesity, and Left Ventricular Dysfunction </w:t>
      </w:r>
      <w:r w:rsidDel="00000000" w:rsidR="00000000" w:rsidRPr="00000000">
        <w:rPr>
          <w:rtl w:val="0"/>
        </w:rPr>
      </w:r>
    </w:p>
    <w:p w:rsidR="00000000" w:rsidDel="00000000" w:rsidP="00000000" w:rsidRDefault="00000000" w:rsidRPr="00000000" w14:paraId="00000212">
      <w:pPr>
        <w:rPr/>
      </w:pPr>
      <w:r w:rsidDel="00000000" w:rsidR="00000000" w:rsidRPr="00000000">
        <w:rPr>
          <w:color w:val="231f20"/>
          <w:rtl w:val="0"/>
        </w:rPr>
        <w:t xml:space="preserve">The indexed valve effective orifice area (EOA) was estimated in 2,576 patients having survived AVR and was used to define PPM as not clinically significant if it was &gt;0.85 cm2/m2, as moderate if &gt;0.65 and </w:t>
      </w:r>
      <w:sdt>
        <w:sdtPr>
          <w:tag w:val="goog_rdk_4"/>
        </w:sdtPr>
        <w:sdtContent>
          <w:r w:rsidDel="00000000" w:rsidR="00000000" w:rsidRPr="00000000">
            <w:rPr>
              <w:rFonts w:ascii="Gungsuh" w:cs="Gungsuh" w:eastAsia="Gungsuh" w:hAnsi="Gungsuh"/>
              <w:color w:val="231f20"/>
              <w:rtl w:val="0"/>
            </w:rPr>
            <w:t xml:space="preserve">≤0.85 cm2/m2, and severe if ≤0.65 cm2/m2.</w:t>
          </w:r>
        </w:sdtContent>
      </w:sdt>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Moderate PPM is associated with increased late mortality in patients with LV dysfunction, but with normal prognosis in those with preserved LV function. Notwithstanding the previously demonstrated deleterious effect of severe PPM on early mortality, this factor appears to increase late mortality only in patients &lt;70 years old and/or with a BMI &lt;30 kg/m2 or an LV ejection fraction &lt;50%. </w:t>
      </w:r>
    </w:p>
    <w:p w:rsidR="00000000" w:rsidDel="00000000" w:rsidP="00000000" w:rsidRDefault="00000000" w:rsidRPr="00000000" w14:paraId="00000214">
      <w:pPr>
        <w:rPr/>
      </w:pPr>
      <w:hyperlink r:id="rId76">
        <w:r w:rsidDel="00000000" w:rsidR="00000000" w:rsidRPr="00000000">
          <w:rPr>
            <w:color w:val="0000ff"/>
            <w:u w:val="single"/>
            <w:rtl w:val="0"/>
          </w:rPr>
          <w:t xml:space="preserve">(J Am Coll Cardiol 2009;53:39–47)</w:t>
        </w:r>
      </w:hyperlink>
      <w:r w:rsidDel="00000000" w:rsidR="00000000" w:rsidRPr="00000000">
        <w:rPr>
          <w:rtl w:val="0"/>
        </w:rPr>
        <w:t xml:space="preserve"> </w:t>
      </w:r>
    </w:p>
    <w:p w:rsidR="00000000" w:rsidDel="00000000" w:rsidP="00000000" w:rsidRDefault="00000000" w:rsidRPr="00000000" w14:paraId="00000215">
      <w:pPr>
        <w:pBdr>
          <w:bottom w:color="000000" w:space="1" w:sz="6" w:val="single"/>
        </w:pBd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Impact of Patient-Prosthesis Mismatch and Aortic Valve Design on Coronary Flow Reserve After Aortic Valve Replacement</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color w:val="000000"/>
        </w:rPr>
      </w:pPr>
      <w:r w:rsidDel="00000000" w:rsidR="00000000" w:rsidRPr="00000000">
        <w:rPr>
          <w:rtl w:val="0"/>
        </w:rPr>
        <w:t xml:space="preserve">Results </w:t>
      </w:r>
      <w:r w:rsidDel="00000000" w:rsidR="00000000" w:rsidRPr="00000000">
        <w:rPr>
          <w:color w:val="000000"/>
          <w:rtl w:val="0"/>
        </w:rPr>
        <w:t xml:space="preserve">Postoperatively, coronary flow increased significantly in all groups (p = 0.001). Only stentless valves demonstrated a normal CFR (3.4</w:t>
      </w:r>
      <w:r w:rsidDel="00000000" w:rsidR="00000000" w:rsidRPr="00000000">
        <w:rPr>
          <w:color w:val="000000"/>
          <w:rtl w:val="0"/>
        </w:rPr>
        <w:t xml:space="preserve">± 0.3 vs. 2.3 ± 0.1 for stented biological valves, 2.1 ± 0.2 for tilting disc, and 2.2 ± 0.3 for bileaflet mechanical valves). Patient-prosthesis mismatch with an indexed effective orifice area&lt;0.85 cm2/m2 led to decreased rates of CFR in the tilting disc, stentless, and stented groups. Pressure gradients were 14 ± 3 mm Hg for tilting disc, 12± 4 mm Hg for bileaflet, 19 ± 6 mm Hg for stented, and 10 ± 4 mm Hg for stentless valves.</w:t>
      </w:r>
    </w:p>
    <w:p w:rsidR="00000000" w:rsidDel="00000000" w:rsidP="00000000" w:rsidRDefault="00000000" w:rsidRPr="00000000" w14:paraId="0000021A">
      <w:pPr>
        <w:rPr>
          <w:color w:val="000000"/>
        </w:rPr>
      </w:pPr>
      <w:r w:rsidDel="00000000" w:rsidR="00000000" w:rsidRPr="00000000">
        <w:rPr>
          <w:rtl w:val="0"/>
        </w:rPr>
        <w:t xml:space="preserve">Conclusions </w:t>
      </w:r>
      <w:r w:rsidDel="00000000" w:rsidR="00000000" w:rsidRPr="00000000">
        <w:rPr>
          <w:color w:val="000000"/>
          <w:rtl w:val="0"/>
        </w:rPr>
        <w:t xml:space="preserve">Normalization of CFR after AVR in patients with AS was observed only for stentless valves. Coronary flow reserve might explain the excellent long-term results for stentless valves.</w:t>
      </w:r>
    </w:p>
    <w:p w:rsidR="00000000" w:rsidDel="00000000" w:rsidP="00000000" w:rsidRDefault="00000000" w:rsidRPr="00000000" w14:paraId="0000021B">
      <w:pPr>
        <w:rPr/>
      </w:pPr>
      <w:hyperlink r:id="rId77">
        <w:r w:rsidDel="00000000" w:rsidR="00000000" w:rsidRPr="00000000">
          <w:rPr>
            <w:color w:val="0000ff"/>
            <w:u w:val="single"/>
            <w:rtl w:val="0"/>
          </w:rPr>
          <w:t xml:space="preserve">(J Am Coll Cardiol 2007;49:790–6)</w:t>
        </w:r>
      </w:hyperlink>
      <w:r w:rsidDel="00000000" w:rsidR="00000000" w:rsidRPr="00000000">
        <w:rPr>
          <w:color w:val="000000"/>
          <w:rtl w:val="0"/>
        </w:rPr>
        <w:t xml:space="preserve"> © 2007 by the American College of Cardiology Foundation</w:t>
      </w: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pBdr>
          <w:bottom w:color="000000" w:space="1" w:sz="6" w:val="single"/>
        </w:pBd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sz w:val="20"/>
          <w:szCs w:val="20"/>
        </w:rPr>
      </w:pPr>
      <w:r w:rsidDel="00000000" w:rsidR="00000000" w:rsidRPr="00000000">
        <w:rPr>
          <w:b w:val="1"/>
          <w:sz w:val="20"/>
          <w:szCs w:val="20"/>
          <w:rtl w:val="0"/>
        </w:rPr>
        <w:t xml:space="preserve">Impact of Prosthesis-Patient Mismatch on Long-Term Survival in Patients With Small St Jude Medical Mechanical Prostheses in the Aortic Position</w:t>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Severe P-PtM is an independent predictor of higher long-term mortality and congestive heart failure in</w:t>
      </w:r>
    </w:p>
    <w:p w:rsidR="00000000" w:rsidDel="00000000" w:rsidP="00000000" w:rsidRDefault="00000000" w:rsidRPr="00000000" w14:paraId="00000222">
      <w:pPr>
        <w:rPr>
          <w:sz w:val="20"/>
          <w:szCs w:val="20"/>
        </w:rPr>
      </w:pPr>
      <w:r w:rsidDel="00000000" w:rsidR="00000000" w:rsidRPr="00000000">
        <w:rPr>
          <w:sz w:val="20"/>
          <w:szCs w:val="20"/>
          <w:rtl w:val="0"/>
        </w:rPr>
        <w:t xml:space="preserve">patients with small St Jude Medical aortic valve prostheses. For patients undergoing AVR who are at risk of severe mismatch, every effort should be made to use a larger prosthesis or to consider a prosthesis with a larger EOA.</w:t>
      </w:r>
    </w:p>
    <w:p w:rsidR="00000000" w:rsidDel="00000000" w:rsidP="00000000" w:rsidRDefault="00000000" w:rsidRPr="00000000" w14:paraId="00000223">
      <w:pPr>
        <w:pBdr>
          <w:bottom w:color="000000" w:space="1" w:sz="6" w:val="single"/>
        </w:pBdr>
        <w:rPr>
          <w:sz w:val="20"/>
          <w:szCs w:val="20"/>
        </w:rPr>
      </w:pPr>
      <w:hyperlink r:id="rId78">
        <w:r w:rsidDel="00000000" w:rsidR="00000000" w:rsidRPr="00000000">
          <w:rPr>
            <w:color w:val="0000ff"/>
            <w:sz w:val="20"/>
            <w:szCs w:val="20"/>
            <w:u w:val="single"/>
            <w:rtl w:val="0"/>
          </w:rPr>
          <w:t xml:space="preserve">(Circulation. 2006;113:420-426.)</w:t>
        </w:r>
      </w:hyperlink>
      <w:r w:rsidDel="00000000" w:rsidR="00000000" w:rsidRPr="00000000">
        <w:rPr>
          <w:rtl w:val="0"/>
        </w:rPr>
      </w:r>
    </w:p>
    <w:p w:rsidR="00000000" w:rsidDel="00000000" w:rsidP="00000000" w:rsidRDefault="00000000" w:rsidRPr="00000000" w14:paraId="00000224">
      <w:pPr>
        <w:pBdr>
          <w:bottom w:color="000000" w:space="1" w:sz="6" w:val="single"/>
        </w:pBd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Impact of Valve Prosthesis-Patient Mismatch on Short-Term Mortality After Aortic Valve Replacement</w:t>
      </w:r>
    </w:p>
    <w:p w:rsidR="00000000" w:rsidDel="00000000" w:rsidP="00000000" w:rsidRDefault="00000000" w:rsidRPr="00000000" w14:paraId="00000227">
      <w:pPr>
        <w:rPr/>
      </w:pPr>
      <w:hyperlink r:id="rId79">
        <w:r w:rsidDel="00000000" w:rsidR="00000000" w:rsidRPr="00000000">
          <w:rPr>
            <w:color w:val="0000ff"/>
            <w:u w:val="single"/>
            <w:rtl w:val="0"/>
          </w:rPr>
          <w:t xml:space="preserve">VHD valve patient mismatch prognosis.pdf</w:t>
        </w:r>
      </w:hyperlink>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PPM is a strong and independent predictor of short-term mortality among patients undergoing AVR, and its impact is related both to its degree of severity and the status of left ventricular function. In contrast to other risk factors, moderate-severe PPM can be largely avoided with the use of a prospective strategy at the time of operation.</w:t>
      </w:r>
    </w:p>
    <w:p w:rsidR="00000000" w:rsidDel="00000000" w:rsidP="00000000" w:rsidRDefault="00000000" w:rsidRPr="00000000" w14:paraId="00000229">
      <w:pPr>
        <w:rPr/>
      </w:pPr>
      <w:r w:rsidDel="00000000" w:rsidR="00000000" w:rsidRPr="00000000">
        <w:rPr>
          <w:i w:val="1"/>
          <w:rtl w:val="0"/>
        </w:rPr>
        <w:t xml:space="preserve">(Circulatio</w:t>
      </w:r>
      <w:r w:rsidDel="00000000" w:rsidR="00000000" w:rsidRPr="00000000">
        <w:rPr>
          <w:rtl w:val="0"/>
        </w:rPr>
        <w:t xml:space="preserve">n. 2003;108:983-988.)</w:t>
      </w:r>
    </w:p>
    <w:p w:rsidR="00000000" w:rsidDel="00000000" w:rsidP="00000000" w:rsidRDefault="00000000" w:rsidRPr="00000000" w14:paraId="0000022A">
      <w:pPr>
        <w:pBdr>
          <w:bottom w:color="000000" w:space="1" w:sz="6" w:val="single"/>
        </w:pBdr>
        <w:rPr>
          <w:i w:val="1"/>
        </w:rPr>
      </w:pPr>
      <w:r w:rsidDel="00000000" w:rsidR="00000000" w:rsidRPr="00000000">
        <w:rPr>
          <w:i w:val="1"/>
          <w:rtl w:val="0"/>
        </w:rPr>
        <w:t xml:space="preserve">Good paper, something to remember when doing a cardio-surgical summary.</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Impact of Prosthesis-Patient Mismatch on Cardiac Events and Midterm Mortality After Aortic Valve Replacement in Patients With Pure Aortic Stenosis</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In multivariate analysis, PPM was associated with a 4.2-fold (95% CI, 1.6 to 11.3)</w:t>
      </w:r>
    </w:p>
    <w:p w:rsidR="00000000" w:rsidDel="00000000" w:rsidP="00000000" w:rsidRDefault="00000000" w:rsidRPr="00000000" w14:paraId="0000022F">
      <w:pPr>
        <w:rPr/>
      </w:pPr>
      <w:r w:rsidDel="00000000" w:rsidR="00000000" w:rsidRPr="00000000">
        <w:rPr>
          <w:rtl w:val="0"/>
        </w:rPr>
        <w:t xml:space="preserve">increase in the risk of overall mortality and 3.2-fold (95% CI, 1.5 to 6.8) increase in the risk of cardiac events. The other independent risk factors were history of heart failure, NHYA class III-IV, severe left ventricular hypertrophy, and absence of normal sinus rhythm before operation.</w:t>
      </w:r>
    </w:p>
    <w:p w:rsidR="00000000" w:rsidDel="00000000" w:rsidP="00000000" w:rsidRDefault="00000000" w:rsidRPr="00000000" w14:paraId="00000230">
      <w:pPr>
        <w:rPr/>
      </w:pPr>
      <w:hyperlink r:id="rId80">
        <w:r w:rsidDel="00000000" w:rsidR="00000000" w:rsidRPr="00000000">
          <w:rPr>
            <w:color w:val="0000ff"/>
            <w:u w:val="single"/>
            <w:rtl w:val="0"/>
          </w:rPr>
          <w:t xml:space="preserve">(Circulation. 2006;113:570-576.)</w:t>
        </w:r>
      </w:hyperlink>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pBdr>
          <w:bottom w:color="000000" w:space="1" w:sz="6" w:val="single"/>
        </w:pBd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pStyle w:val="Heading4"/>
        <w:rPr/>
      </w:pPr>
      <w:r w:rsidDel="00000000" w:rsidR="00000000" w:rsidRPr="00000000">
        <w:rPr>
          <w:rtl w:val="0"/>
        </w:rPr>
        <w:t xml:space="preserve">Bicuspid aortic valves</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9">
      <w:pPr>
        <w:pStyle w:val="Heading5"/>
        <w:rPr/>
      </w:pPr>
      <w:r w:rsidDel="00000000" w:rsidR="00000000" w:rsidRPr="00000000">
        <w:rPr>
          <w:rtl w:val="0"/>
        </w:rPr>
        <w:t xml:space="preserve">Reviews</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B">
      <w:pPr>
        <w:rPr/>
      </w:pPr>
      <w:hyperlink r:id="rId81">
        <w:r w:rsidDel="00000000" w:rsidR="00000000" w:rsidRPr="00000000">
          <w:rPr>
            <w:color w:val="0000ff"/>
            <w:u w:val="single"/>
            <w:rtl w:val="0"/>
          </w:rPr>
          <w:t xml:space="preserve">Bicuspid aortic valve in depth 2021</w:t>
        </w:r>
      </w:hyperlink>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Contempory Reviews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Courier New" w:cs="Courier New" w:eastAsia="Courier New" w:hAnsi="Courier New"/>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Ascending Aortic Dilatation Associated With Bicuspid Aortic Valve</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hyperlink r:id="rId8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Circulation 2009</w:t>
        </w:r>
      </w:hyperlink>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Ethnic differences</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8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Inter-ethnic differences in valve morphology, valvular dysfunction, and aortopathy between Asian and European patients with bicuspid aortic valve</w:t>
        </w:r>
      </w:hyperlink>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large multicentre registry reports for the first time that Asians with BAV showed more frequently type 1 BAV (with fusion between right and non-coronary cusp) and have larger aortic dimensions than Europeans. These findings have important implications for prosthesis type and size selection for TAVR.</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Heritability</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Bicuspid Aortic Valve Is Heritable</w:t>
      </w:r>
    </w:p>
    <w:p w:rsidR="00000000" w:rsidDel="00000000" w:rsidP="00000000" w:rsidRDefault="00000000" w:rsidRPr="00000000" w14:paraId="0000024F">
      <w:pPr>
        <w:rPr>
          <w:sz w:val="20"/>
          <w:szCs w:val="20"/>
        </w:rPr>
      </w:pPr>
      <w:r w:rsidDel="00000000" w:rsidR="00000000" w:rsidRPr="00000000">
        <w:rPr>
          <w:sz w:val="20"/>
          <w:szCs w:val="20"/>
          <w:rtl w:val="0"/>
        </w:rPr>
        <w:t xml:space="preserve">The high heritability of BAV suggests that in this study population BAV determination is almost entirely genetic. The heritability of BAV plus other cardiovascular  anomalies suggests that valve malformation can be primary to defective valvulogenesis or secondary to other elements of cardiogenesis </w:t>
      </w:r>
      <w:hyperlink r:id="rId84">
        <w:r w:rsidDel="00000000" w:rsidR="00000000" w:rsidRPr="00000000">
          <w:rPr>
            <w:color w:val="0000ff"/>
            <w:sz w:val="20"/>
            <w:szCs w:val="20"/>
            <w:u w:val="single"/>
            <w:rtl w:val="0"/>
          </w:rPr>
          <w:t xml:space="preserve">J Am Coll Cardiol 2004;44:138–43</w:t>
        </w:r>
      </w:hyperlink>
      <w:r w:rsidDel="00000000" w:rsidR="00000000" w:rsidRPr="00000000">
        <w:rPr>
          <w:sz w:val="20"/>
          <w:szCs w:val="20"/>
          <w:rtl w:val="0"/>
        </w:rPr>
        <w:t xml:space="preserve">) © 2004 by the American College of Cardiology Foundation</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sz w:val="20"/>
          <w:szCs w:val="20"/>
        </w:rPr>
      </w:pPr>
      <w:r w:rsidDel="00000000" w:rsidR="00000000" w:rsidRPr="00000000">
        <w:rPr>
          <w:sz w:val="20"/>
          <w:szCs w:val="20"/>
          <w:rtl w:val="0"/>
        </w:rPr>
        <w:t xml:space="preserve">See </w:t>
      </w:r>
      <w:hyperlink r:id="rId85">
        <w:r w:rsidDel="00000000" w:rsidR="00000000" w:rsidRPr="00000000">
          <w:rPr>
            <w:color w:val="0000ff"/>
            <w:sz w:val="20"/>
            <w:szCs w:val="20"/>
            <w:u w:val="single"/>
            <w:rtl w:val="0"/>
          </w:rPr>
          <w:t xml:space="preserve">this article</w:t>
        </w:r>
      </w:hyperlink>
      <w:r w:rsidDel="00000000" w:rsidR="00000000" w:rsidRPr="00000000">
        <w:rPr>
          <w:sz w:val="20"/>
          <w:szCs w:val="20"/>
          <w:rtl w:val="0"/>
        </w:rPr>
        <w:t xml:space="preserve"> that reports on new articles on congenital heart disease</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history</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Natural History of Asymptomatic Patients With Normally Functioning or Minimally Dysfunctional Bicuspid Aortic Valve in the Community</w:t>
      </w:r>
    </w:p>
    <w:p w:rsidR="00000000" w:rsidDel="00000000" w:rsidP="00000000" w:rsidRDefault="00000000" w:rsidRPr="00000000" w14:paraId="0000025B">
      <w:pPr>
        <w:rPr>
          <w:rFonts w:ascii="Times" w:cs="Times" w:eastAsia="Times" w:hAnsi="Times"/>
          <w:sz w:val="20"/>
          <w:szCs w:val="20"/>
        </w:rPr>
      </w:pPr>
      <w:r w:rsidDel="00000000" w:rsidR="00000000" w:rsidRPr="00000000">
        <w:rPr>
          <w:i w:val="1"/>
          <w:sz w:val="20"/>
          <w:szCs w:val="20"/>
          <w:rtl w:val="0"/>
        </w:rPr>
        <w:t xml:space="preserve">Conclusions</w:t>
      </w:r>
      <w:r w:rsidDel="00000000" w:rsidR="00000000" w:rsidRPr="00000000">
        <w:rPr>
          <w:sz w:val="20"/>
          <w:szCs w:val="20"/>
          <w:rtl w:val="0"/>
        </w:rPr>
        <w:t xml:space="preserve">—In the community, asymptomatic patients with bicuspid aortic valve and no or minimal hemodynamic abnormality enjoy excellent long-term survival but incur frequent cardiovascular events, particularly with progressive valve dysfunction. Echocardiographic valve degeneration at diagnosis separates higher-risk patients who require regular assessment from lower-risk patients who require only episodic follow-up. </w:t>
      </w:r>
      <w:hyperlink r:id="rId86">
        <w:r w:rsidDel="00000000" w:rsidR="00000000" w:rsidRPr="00000000">
          <w:rPr>
            <w:color w:val="0000ff"/>
            <w:sz w:val="20"/>
            <w:szCs w:val="20"/>
            <w:u w:val="single"/>
            <w:rtl w:val="0"/>
          </w:rPr>
          <w:t xml:space="preserve">(</w:t>
        </w:r>
      </w:hyperlink>
      <w:hyperlink r:id="rId87">
        <w:r w:rsidDel="00000000" w:rsidR="00000000" w:rsidRPr="00000000">
          <w:rPr>
            <w:i w:val="1"/>
            <w:color w:val="0000ff"/>
            <w:sz w:val="20"/>
            <w:szCs w:val="20"/>
            <w:u w:val="single"/>
            <w:rtl w:val="0"/>
          </w:rPr>
          <w:t xml:space="preserve">Circulation</w:t>
        </w:r>
      </w:hyperlink>
      <w:hyperlink r:id="rId88">
        <w:r w:rsidDel="00000000" w:rsidR="00000000" w:rsidRPr="00000000">
          <w:rPr>
            <w:color w:val="0000ff"/>
            <w:sz w:val="20"/>
            <w:szCs w:val="20"/>
            <w:u w:val="single"/>
            <w:rtl w:val="0"/>
          </w:rPr>
          <w:t xml:space="preserve">. 2008;117:2776-2784.)</w:t>
        </w:r>
      </w:hyperlink>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The Bicuspid Aortic Valve</w:t>
      </w:r>
    </w:p>
    <w:p w:rsidR="00000000" w:rsidDel="00000000" w:rsidP="00000000" w:rsidRDefault="00000000" w:rsidRPr="00000000" w14:paraId="0000025F">
      <w:pPr>
        <w:rPr>
          <w:sz w:val="20"/>
          <w:szCs w:val="20"/>
        </w:rPr>
      </w:pPr>
      <w:r w:rsidDel="00000000" w:rsidR="00000000" w:rsidRPr="00000000">
        <w:rPr>
          <w:b w:val="1"/>
          <w:sz w:val="20"/>
          <w:szCs w:val="20"/>
          <w:rtl w:val="0"/>
        </w:rPr>
        <w:t xml:space="preserve">Adverse Outcomes From Infancy to Old Age</w:t>
      </w:r>
      <w:r w:rsidDel="00000000" w:rsidR="00000000" w:rsidRPr="00000000">
        <w:rPr>
          <w:rtl w:val="0"/>
        </w:rPr>
      </w:r>
    </w:p>
    <w:p w:rsidR="00000000" w:rsidDel="00000000" w:rsidP="00000000" w:rsidRDefault="00000000" w:rsidRPr="00000000" w14:paraId="00000260">
      <w:pPr>
        <w:rPr/>
      </w:pPr>
      <w:hyperlink r:id="rId89">
        <w:r w:rsidDel="00000000" w:rsidR="00000000" w:rsidRPr="00000000">
          <w:rPr>
            <w:color w:val="0000ff"/>
            <w:sz w:val="20"/>
            <w:szCs w:val="20"/>
            <w:u w:val="single"/>
            <w:rtl w:val="0"/>
          </w:rPr>
          <w:t xml:space="preserve"> (Circulation. 2005;111:832-834.)</w:t>
        </w:r>
      </w:hyperlink>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BAV types and outcome</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9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Association Between Bicuspid Aortic Valve Phenotype and Patterns of Valvular Dysfunction and Bicuspid Aortopathy</w:t>
        </w:r>
      </w:hyperlink>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Comprehensive Evaluation Using MDCT and Echocardiography</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patterns of valvular dysfunction and bicuspid aortopathy differed significantly between the 2 BAV phenotypes, suggesting the possibility of etiologically different entities</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9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Morphology of Bicuspid Aortic Valve in Children and Adolescents</w:t>
        </w:r>
      </w:hyperlink>
      <w:r w:rsidDel="00000000" w:rsidR="00000000" w:rsidRPr="00000000">
        <w:rPr>
          <w:rtl w:val="0"/>
        </w:rPr>
      </w:r>
    </w:p>
    <w:p w:rsidR="00000000" w:rsidDel="00000000" w:rsidP="00000000" w:rsidRDefault="00000000" w:rsidRPr="00000000" w14:paraId="0000026D">
      <w:pPr>
        <w:rPr>
          <w:sz w:val="20"/>
          <w:szCs w:val="20"/>
        </w:rPr>
      </w:pPr>
      <w:r w:rsidDel="00000000" w:rsidR="00000000" w:rsidRPr="00000000">
        <w:rPr>
          <w:sz w:val="20"/>
          <w:szCs w:val="20"/>
          <w:rtl w:val="0"/>
        </w:rPr>
        <w:t xml:space="preserve">CONCLUSIONS Analysis of BAV morphology is of clinical and prognostic relevance. Fusion of the right-coronary and non-coronary leaflets was associated with more significant valve pathology, whereas fusion of the right-coronary and left-coronary leaflets was associated overwhelmingly with aortic coarctation and less aortic valve pathology. (J Am Coll Cardiol 2004;44:1648 –51) © 2004 by the American College of Cardiology Foundation</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1">
      <w:pPr>
        <w:pStyle w:val="Heading5"/>
        <w:rPr/>
      </w:pPr>
      <w:r w:rsidDel="00000000" w:rsidR="00000000" w:rsidRPr="00000000">
        <w:rPr>
          <w:rtl w:val="0"/>
        </w:rPr>
        <w:t xml:space="preserve">Other “older, not sorted”</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Bicuspid aortic valves with aneurysm-</w:t>
      </w:r>
      <w:hyperlink r:id="rId92">
        <w:r w:rsidDel="00000000" w:rsidR="00000000" w:rsidRPr="00000000">
          <w:rPr>
            <w:rFonts w:ascii="Times New Roman" w:cs="Times New Roman" w:eastAsia="Times New Roman" w:hAnsi="Times New Roman"/>
            <w:b w:val="1"/>
            <w:i w:val="0"/>
            <w:smallCaps w:val="0"/>
            <w:strike w:val="0"/>
            <w:color w:val="0000ff"/>
            <w:sz w:val="20"/>
            <w:szCs w:val="20"/>
            <w:u w:val="single"/>
            <w:shd w:fill="auto" w:val="clear"/>
            <w:vertAlign w:val="baseline"/>
            <w:rtl w:val="0"/>
          </w:rPr>
          <w:t xml:space="preserve"> images in medicine</w:t>
        </w:r>
      </w:hyperlink>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Case report: </w:t>
      </w:r>
      <w:hyperlink r:id="rId93">
        <w:r w:rsidDel="00000000" w:rsidR="00000000" w:rsidRPr="00000000">
          <w:rPr>
            <w:color w:val="0000ff"/>
            <w:u w:val="single"/>
            <w:rtl w:val="0"/>
          </w:rPr>
          <w:t xml:space="preserve">bicuspid valve with vertical opening</w:t>
        </w:r>
      </w:hyperlink>
      <w:r w:rsidDel="00000000" w:rsidR="00000000" w:rsidRPr="00000000">
        <w:rPr>
          <w:rtl w:val="0"/>
        </w:rPr>
        <w:t xml:space="preserve"> is much less common and in this instance both leaflets had a raphe and not just the left sided leaflet. </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pStyle w:val="Heading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Low gradient aortic stenosis with low EF</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pStyle w:val="Heading5"/>
        <w:rPr/>
      </w:pPr>
      <w:r w:rsidDel="00000000" w:rsidR="00000000" w:rsidRPr="00000000">
        <w:rPr>
          <w:rtl w:val="0"/>
        </w:rPr>
        <w:t xml:space="preserve">Editorials/Reviews</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pBdr>
          <w:bottom w:color="000000" w:space="1" w:sz="6" w:val="single"/>
        </w:pBd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Clinical update</w:t>
      </w:r>
    </w:p>
    <w:p w:rsidR="00000000" w:rsidDel="00000000" w:rsidP="00000000" w:rsidRDefault="00000000" w:rsidRPr="00000000" w14:paraId="00000289">
      <w:pPr>
        <w:rPr/>
      </w:pPr>
      <w:hyperlink r:id="rId94">
        <w:r w:rsidDel="00000000" w:rsidR="00000000" w:rsidRPr="00000000">
          <w:rPr>
            <w:color w:val="0000ff"/>
            <w:u w:val="single"/>
            <w:rtl w:val="0"/>
          </w:rPr>
          <w:t xml:space="preserve">Low-gradient aortic stenosis</w:t>
        </w:r>
      </w:hyperlink>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2016</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hyperlink r:id="rId95">
        <w:r w:rsidDel="00000000" w:rsidR="00000000" w:rsidRPr="00000000">
          <w:rPr>
            <w:color w:val="0000ff"/>
            <w:u w:val="single"/>
            <w:rtl w:val="0"/>
          </w:rPr>
          <w:t xml:space="preserve">Right Ventricular Function and Prognosis in Patients with Low-Flow, Low-Gradient Severe Aortic stenosis</w:t>
        </w:r>
      </w:hyperlink>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Baseline RVD is prevalent in patients with low-flow, low-gradient AS undergoing dobutamine stress echocardiography. Quantification of right ventricular systolic function in these complex patients provides important prognostic value and risk stratification adjunctive to Society of Thoracic Surgeons Predicted Risk of Mortality score and should be incorporated into the decision-making process. (J Am Soc Echocardiogr 2016;29:325-33.)</w:t>
      </w:r>
    </w:p>
    <w:p w:rsidR="00000000" w:rsidDel="00000000" w:rsidP="00000000" w:rsidRDefault="00000000" w:rsidRPr="00000000" w14:paraId="0000028F">
      <w:pPr>
        <w:rPr/>
      </w:pPr>
      <w:hyperlink r:id="rId96">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hyperlink r:id="rId97">
        <w:r w:rsidDel="00000000" w:rsidR="00000000" w:rsidRPr="00000000">
          <w:rPr>
            <w:color w:val="0000ff"/>
            <w:u w:val="single"/>
            <w:rtl w:val="0"/>
          </w:rPr>
          <w:t xml:space="preserve">Dobutamine Stress Echocardiography in Patients With Low-Gradient Aortic Stenosis</w:t>
        </w:r>
      </w:hyperlink>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Editorial</w:t>
      </w:r>
    </w:p>
    <w:p w:rsidR="00000000" w:rsidDel="00000000" w:rsidP="00000000" w:rsidRDefault="00000000" w:rsidRPr="00000000" w14:paraId="00000296">
      <w:pPr>
        <w:pBdr>
          <w:bottom w:color="000000" w:space="1" w:sz="6" w:val="single"/>
        </w:pBdr>
        <w:rPr/>
      </w:pPr>
      <w:r w:rsidDel="00000000" w:rsidR="00000000" w:rsidRPr="00000000">
        <w:rPr>
          <w:rtl w:val="0"/>
        </w:rPr>
        <w:t xml:space="preserve">Circulation 2006</w:t>
      </w:r>
    </w:p>
    <w:p w:rsidR="00000000" w:rsidDel="00000000" w:rsidP="00000000" w:rsidRDefault="00000000" w:rsidRPr="00000000" w14:paraId="00000297">
      <w:pPr>
        <w:pBdr>
          <w:bottom w:color="000000" w:space="1" w:sz="6" w:val="single"/>
        </w:pBdr>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9">
      <w:pPr>
        <w:rPr>
          <w:sz w:val="20"/>
          <w:szCs w:val="20"/>
        </w:rPr>
      </w:pPr>
      <w:hyperlink r:id="rId98">
        <w:r w:rsidDel="00000000" w:rsidR="00000000" w:rsidRPr="00000000">
          <w:rPr>
            <w:color w:val="0000ff"/>
            <w:sz w:val="20"/>
            <w:szCs w:val="20"/>
            <w:u w:val="single"/>
            <w:rtl w:val="0"/>
          </w:rPr>
          <w:t xml:space="preserve">Assessment of Low-Gradient Aortic Stenosis With Dobutamine</w:t>
        </w:r>
      </w:hyperlink>
      <w:r w:rsidDel="00000000" w:rsidR="00000000" w:rsidRPr="00000000">
        <w:rPr>
          <w:rtl w:val="0"/>
        </w:rPr>
      </w:r>
    </w:p>
    <w:p w:rsidR="00000000" w:rsidDel="00000000" w:rsidP="00000000" w:rsidRDefault="00000000" w:rsidRPr="00000000" w14:paraId="0000029A">
      <w:pPr>
        <w:rPr/>
      </w:pPr>
      <w:r w:rsidDel="00000000" w:rsidR="00000000" w:rsidRPr="00000000">
        <w:rPr>
          <w:sz w:val="20"/>
          <w:szCs w:val="20"/>
          <w:rtl w:val="0"/>
        </w:rPr>
        <w:t xml:space="preserve">Circulation 2006</w:t>
      </w: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29D">
      <w:pPr>
        <w:rPr>
          <w:sz w:val="20"/>
          <w:szCs w:val="20"/>
        </w:rPr>
      </w:pPr>
      <w:r w:rsidDel="00000000" w:rsidR="00000000" w:rsidRPr="00000000">
        <w:rPr>
          <w:rtl w:val="0"/>
        </w:rPr>
      </w:r>
    </w:p>
    <w:p w:rsidR="00000000" w:rsidDel="00000000" w:rsidP="00000000" w:rsidRDefault="00000000" w:rsidRPr="00000000" w14:paraId="0000029E">
      <w:pPr>
        <w:rPr>
          <w:rFonts w:ascii="ACaslon-Bold" w:cs="ACaslon-Bold" w:eastAsia="ACaslon-Bold" w:hAnsi="ACaslon-Bold"/>
          <w:sz w:val="20"/>
          <w:szCs w:val="20"/>
        </w:rPr>
      </w:pPr>
      <w:r w:rsidDel="00000000" w:rsidR="00000000" w:rsidRPr="00000000">
        <w:rPr>
          <w:rFonts w:ascii="ACaslon-Bold" w:cs="ACaslon-Bold" w:eastAsia="ACaslon-Bold" w:hAnsi="ACaslon-Bold"/>
          <w:sz w:val="20"/>
          <w:szCs w:val="20"/>
          <w:rtl w:val="0"/>
        </w:rPr>
        <w:t xml:space="preserve">EDITORIAL COMMENT</w:t>
      </w:r>
    </w:p>
    <w:p w:rsidR="00000000" w:rsidDel="00000000" w:rsidP="00000000" w:rsidRDefault="00000000" w:rsidRPr="00000000" w14:paraId="0000029F">
      <w:pPr>
        <w:rPr>
          <w:rFonts w:ascii="ACaslon-Bold" w:cs="ACaslon-Bold" w:eastAsia="ACaslon-Bold" w:hAnsi="ACaslon-Bold"/>
          <w:sz w:val="20"/>
          <w:szCs w:val="20"/>
        </w:rPr>
      </w:pPr>
      <w:r w:rsidDel="00000000" w:rsidR="00000000" w:rsidRPr="00000000">
        <w:rPr>
          <w:rFonts w:ascii="ACaslon-Bold" w:cs="ACaslon-Bold" w:eastAsia="ACaslon-Bold" w:hAnsi="ACaslon-Bold"/>
          <w:sz w:val="20"/>
          <w:szCs w:val="20"/>
          <w:rtl w:val="0"/>
        </w:rPr>
        <w:t xml:space="preserve">Ventricular Function in Aortic</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Stenosis: How Low Can You Go?*</w:t>
      </w:r>
    </w:p>
    <w:p w:rsidR="00000000" w:rsidDel="00000000" w:rsidP="00000000" w:rsidRDefault="00000000" w:rsidRPr="00000000" w14:paraId="000002A1">
      <w:pPr>
        <w:rPr>
          <w:rFonts w:ascii="ACaslon-Regular" w:cs="ACaslon-Regular" w:eastAsia="ACaslon-Regular" w:hAnsi="ACaslon-Regular"/>
          <w:sz w:val="20"/>
          <w:szCs w:val="20"/>
        </w:rPr>
      </w:pPr>
      <w:hyperlink r:id="rId99">
        <w:r w:rsidDel="00000000" w:rsidR="00000000" w:rsidRPr="00000000">
          <w:rPr>
            <w:rFonts w:ascii="ACaslon-Regular" w:cs="ACaslon-Regular" w:eastAsia="ACaslon-Regular" w:hAnsi="ACaslon-Regular"/>
            <w:color w:val="0000ff"/>
            <w:sz w:val="20"/>
            <w:szCs w:val="20"/>
            <w:u w:val="single"/>
            <w:rtl w:val="0"/>
          </w:rPr>
          <w:t xml:space="preserve">VHD aortic stenosis and low gradients editorial2002.pdf</w:t>
        </w:r>
      </w:hyperlink>
      <w:r w:rsidDel="00000000" w:rsidR="00000000" w:rsidRPr="00000000">
        <w:rPr>
          <w:rtl w:val="0"/>
        </w:rPr>
      </w:r>
    </w:p>
    <w:p w:rsidR="00000000" w:rsidDel="00000000" w:rsidP="00000000" w:rsidRDefault="00000000" w:rsidRPr="00000000" w14:paraId="000002A2">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At the other end of the spectrum, until data are developed to the contrary, I believe that the patient with low gradient/low ejection fraction should undergo preoperative hemodynamic manipulation to increase cardiac output. Those with truly severe AS who have increased gradient as output increases should undergo</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ACaslon-Regular" w:cs="ACaslon-Regular" w:eastAsia="ACaslon-Regular" w:hAnsi="ACaslon-Regular"/>
          <w:b w:val="0"/>
          <w:i w:val="0"/>
          <w:smallCaps w:val="0"/>
          <w:strike w:val="0"/>
          <w:color w:val="000000"/>
          <w:sz w:val="20"/>
          <w:szCs w:val="20"/>
          <w:u w:val="none"/>
          <w:shd w:fill="auto" w:val="clear"/>
          <w:vertAlign w:val="baseline"/>
        </w:rPr>
      </w:pPr>
      <w:r w:rsidDel="00000000" w:rsidR="00000000" w:rsidRPr="00000000">
        <w:rPr>
          <w:rFonts w:ascii="ACaslon-Regular" w:cs="ACaslon-Regular" w:eastAsia="ACaslon-Regular" w:hAnsi="ACaslon-Regular"/>
          <w:b w:val="0"/>
          <w:i w:val="0"/>
          <w:smallCaps w:val="0"/>
          <w:strike w:val="0"/>
          <w:color w:val="000000"/>
          <w:sz w:val="20"/>
          <w:szCs w:val="20"/>
          <w:u w:val="none"/>
          <w:shd w:fill="auto" w:val="clear"/>
          <w:vertAlign w:val="baseline"/>
          <w:rtl w:val="0"/>
        </w:rPr>
        <w:t xml:space="preserve">AVR.</w:t>
      </w:r>
    </w:p>
    <w:p w:rsidR="00000000" w:rsidDel="00000000" w:rsidP="00000000" w:rsidRDefault="00000000" w:rsidRPr="00000000" w14:paraId="000002A4">
      <w:pPr>
        <w:rPr>
          <w:rFonts w:ascii="ACaslon-Regular" w:cs="ACaslon-Regular" w:eastAsia="ACaslon-Regular" w:hAnsi="ACaslon-Regular"/>
          <w:sz w:val="20"/>
          <w:szCs w:val="20"/>
        </w:rPr>
      </w:pPr>
      <w:r w:rsidDel="00000000" w:rsidR="00000000" w:rsidRPr="00000000">
        <w:rPr>
          <w:rtl w:val="0"/>
        </w:rPr>
      </w:r>
    </w:p>
    <w:p w:rsidR="00000000" w:rsidDel="00000000" w:rsidP="00000000" w:rsidRDefault="00000000" w:rsidRPr="00000000" w14:paraId="000002A5">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For now, I believe that patients with aortic pseudostenosis should be treated medically unless and until new data demonstrate that they also benefit from AVR.</w:t>
      </w:r>
    </w:p>
    <w:p w:rsidR="00000000" w:rsidDel="00000000" w:rsidP="00000000" w:rsidRDefault="00000000" w:rsidRPr="00000000" w14:paraId="000002A6">
      <w:pPr>
        <w:pBdr>
          <w:bottom w:color="000000" w:space="1" w:sz="6" w:val="single"/>
        </w:pBdr>
        <w:rPr>
          <w:rFonts w:ascii="ACaslon-Regular" w:cs="ACaslon-Regular" w:eastAsia="ACaslon-Regular" w:hAnsi="ACaslon-Regular"/>
          <w:sz w:val="20"/>
          <w:szCs w:val="20"/>
        </w:rPr>
      </w:pPr>
      <w:r w:rsidDel="00000000" w:rsidR="00000000" w:rsidRPr="00000000">
        <w:rPr>
          <w:rtl w:val="0"/>
        </w:rPr>
      </w:r>
    </w:p>
    <w:p w:rsidR="00000000" w:rsidDel="00000000" w:rsidP="00000000" w:rsidRDefault="00000000" w:rsidRPr="00000000" w14:paraId="000002A7">
      <w:pPr>
        <w:rPr>
          <w:sz w:val="20"/>
          <w:szCs w:val="20"/>
        </w:rPr>
      </w:pPr>
      <w:r w:rsidDel="00000000" w:rsidR="00000000" w:rsidRPr="00000000">
        <w:rPr>
          <w:rtl w:val="0"/>
        </w:rPr>
      </w:r>
    </w:p>
    <w:p w:rsidR="00000000" w:rsidDel="00000000" w:rsidP="00000000" w:rsidRDefault="00000000" w:rsidRPr="00000000" w14:paraId="000002A8">
      <w:pPr>
        <w:rPr>
          <w:sz w:val="20"/>
          <w:szCs w:val="20"/>
        </w:rPr>
      </w:pPr>
      <w:hyperlink r:id="rId100">
        <w:r w:rsidDel="00000000" w:rsidR="00000000" w:rsidRPr="00000000">
          <w:rPr>
            <w:color w:val="0000ff"/>
            <w:sz w:val="20"/>
            <w:szCs w:val="20"/>
            <w:u w:val="single"/>
            <w:rtl w:val="0"/>
          </w:rPr>
          <w:t xml:space="preserve">Heart Failure in Aortic Stenosis — Improving Diagnosis and Treatment</w:t>
        </w:r>
      </w:hyperlink>
      <w:r w:rsidDel="00000000" w:rsidR="00000000" w:rsidRPr="00000000">
        <w:rPr>
          <w:sz w:val="20"/>
          <w:szCs w:val="20"/>
          <w:rtl w:val="0"/>
        </w:rPr>
        <w:t xml:space="preserve">- a perspective in NEJM 2003 on low gradient aortic stenosis, including discussion on dobutamine testing.</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rPr>
          <w:sz w:val="20"/>
          <w:szCs w:val="20"/>
        </w:rPr>
      </w:pPr>
      <w:hyperlink r:id="rId101">
        <w:r w:rsidDel="00000000" w:rsidR="00000000" w:rsidRPr="00000000">
          <w:rPr>
            <w:color w:val="0000ff"/>
            <w:sz w:val="20"/>
            <w:szCs w:val="20"/>
            <w:u w:val="single"/>
            <w:rtl w:val="0"/>
          </w:rPr>
          <w:t xml:space="preserve">Editorial in JACC 2004</w:t>
        </w:r>
      </w:hyperlink>
      <w:r w:rsidDel="00000000" w:rsidR="00000000" w:rsidRPr="00000000">
        <w:rPr>
          <w:sz w:val="20"/>
          <w:szCs w:val="20"/>
          <w:rtl w:val="0"/>
        </w:rPr>
        <w:t xml:space="preserve">- </w:t>
      </w:r>
      <w:r w:rsidDel="00000000" w:rsidR="00000000" w:rsidRPr="00000000">
        <w:rPr>
          <w:b w:val="1"/>
          <w:sz w:val="20"/>
          <w:szCs w:val="20"/>
          <w:rtl w:val="0"/>
        </w:rPr>
        <w:t xml:space="preserve">is it ever too late to operate on a patient with valve disease and LV dysfunction?</w:t>
      </w:r>
      <w:r w:rsidDel="00000000" w:rsidR="00000000" w:rsidRPr="00000000">
        <w:rPr>
          <w:sz w:val="20"/>
          <w:szCs w:val="20"/>
          <w:rtl w:val="0"/>
        </w:rPr>
        <w:t xml:space="preserve"> Suggests, in many instances, the answer is “no”.</w:t>
      </w:r>
    </w:p>
    <w:p w:rsidR="00000000" w:rsidDel="00000000" w:rsidP="00000000" w:rsidRDefault="00000000" w:rsidRPr="00000000" w14:paraId="000002AB">
      <w:pPr>
        <w:rPr>
          <w:sz w:val="20"/>
          <w:szCs w:val="20"/>
        </w:rPr>
      </w:pPr>
      <w:r w:rsidDel="00000000" w:rsidR="00000000" w:rsidRPr="00000000">
        <w:rPr>
          <w:rtl w:val="0"/>
        </w:rPr>
      </w:r>
    </w:p>
    <w:p w:rsidR="00000000" w:rsidDel="00000000" w:rsidP="00000000" w:rsidRDefault="00000000" w:rsidRPr="00000000" w14:paraId="000002AC">
      <w:pPr>
        <w:rPr>
          <w:sz w:val="20"/>
          <w:szCs w:val="20"/>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pStyle w:val="Heading5"/>
        <w:rPr/>
      </w:pPr>
      <w:r w:rsidDel="00000000" w:rsidR="00000000" w:rsidRPr="00000000">
        <w:rPr>
          <w:rtl w:val="0"/>
        </w:rPr>
        <w:t xml:space="preserve">Assessing severity</w:t>
      </w:r>
    </w:p>
    <w:p w:rsidR="00000000" w:rsidDel="00000000" w:rsidP="00000000" w:rsidRDefault="00000000" w:rsidRPr="00000000" w14:paraId="000002AF">
      <w:pPr>
        <w:pBdr>
          <w:bottom w:color="000000" w:space="1" w:sz="6" w:val="single"/>
        </w:pBd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hyperlink r:id="rId102">
        <w:r w:rsidDel="00000000" w:rsidR="00000000" w:rsidRPr="00000000">
          <w:rPr>
            <w:color w:val="0000ff"/>
            <w:u w:val="single"/>
            <w:rtl w:val="0"/>
          </w:rPr>
          <w:t xml:space="preserve">Notes from ESC 2008</w:t>
        </w:r>
      </w:hyperlink>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sz w:val="20"/>
          <w:szCs w:val="20"/>
        </w:rPr>
      </w:pPr>
      <w:r w:rsidDel="00000000" w:rsidR="00000000" w:rsidRPr="00000000">
        <w:rPr>
          <w:sz w:val="20"/>
          <w:szCs w:val="20"/>
          <w:rtl w:val="0"/>
        </w:rPr>
        <w:t xml:space="preserve">Low-Output, Low-Gradient Aortic Stenosis in Patients With</w:t>
      </w:r>
    </w:p>
    <w:p w:rsidR="00000000" w:rsidDel="00000000" w:rsidP="00000000" w:rsidRDefault="00000000" w:rsidRPr="00000000" w14:paraId="000002B5">
      <w:pPr>
        <w:rPr>
          <w:sz w:val="20"/>
          <w:szCs w:val="20"/>
        </w:rPr>
      </w:pPr>
      <w:r w:rsidDel="00000000" w:rsidR="00000000" w:rsidRPr="00000000">
        <w:rPr>
          <w:sz w:val="20"/>
          <w:szCs w:val="20"/>
          <w:rtl w:val="0"/>
        </w:rPr>
        <w:t xml:space="preserve">Depressed Left Ventricular Systolic Function</w:t>
      </w:r>
    </w:p>
    <w:p w:rsidR="00000000" w:rsidDel="00000000" w:rsidP="00000000" w:rsidRDefault="00000000" w:rsidRPr="00000000" w14:paraId="000002B6">
      <w:pPr>
        <w:rPr>
          <w:sz w:val="20"/>
          <w:szCs w:val="20"/>
        </w:rPr>
      </w:pPr>
      <w:r w:rsidDel="00000000" w:rsidR="00000000" w:rsidRPr="00000000">
        <w:rPr>
          <w:sz w:val="20"/>
          <w:szCs w:val="20"/>
          <w:rtl w:val="0"/>
        </w:rPr>
        <w:t xml:space="preserve">The Clinical Utility of the Dobutamine Challenge</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the Catheterization Laboratory</w:t>
      </w:r>
    </w:p>
    <w:p w:rsidR="00000000" w:rsidDel="00000000" w:rsidP="00000000" w:rsidRDefault="00000000" w:rsidRPr="00000000" w14:paraId="000002B8">
      <w:pPr>
        <w:rPr>
          <w:sz w:val="20"/>
          <w:szCs w:val="20"/>
        </w:rPr>
      </w:pPr>
      <w:hyperlink r:id="rId103">
        <w:r w:rsidDel="00000000" w:rsidR="00000000" w:rsidRPr="00000000">
          <w:rPr>
            <w:color w:val="0000ff"/>
            <w:sz w:val="20"/>
            <w:szCs w:val="20"/>
            <w:u w:val="single"/>
            <w:rtl w:val="0"/>
          </w:rPr>
          <w:t xml:space="preserve">VHD low output aortic stenosis dobutamine in cath lab2002.pdf</w:t>
        </w:r>
      </w:hyperlink>
      <w:r w:rsidDel="00000000" w:rsidR="00000000" w:rsidRPr="00000000">
        <w:rPr>
          <w:rtl w:val="0"/>
        </w:rPr>
      </w:r>
    </w:p>
    <w:p w:rsidR="00000000" w:rsidDel="00000000" w:rsidP="00000000" w:rsidRDefault="00000000" w:rsidRPr="00000000" w14:paraId="000002B9">
      <w:pPr>
        <w:rPr>
          <w:sz w:val="20"/>
          <w:szCs w:val="20"/>
        </w:rPr>
      </w:pPr>
      <w:r w:rsidDel="00000000" w:rsidR="00000000" w:rsidRPr="00000000">
        <w:rPr>
          <w:sz w:val="20"/>
          <w:szCs w:val="20"/>
          <w:rtl w:val="0"/>
        </w:rPr>
        <w:t xml:space="preserve">In patients with left ventricular systolic dysfunction and aortic stenosis with a low output and a low mean</w:t>
      </w:r>
    </w:p>
    <w:p w:rsidR="00000000" w:rsidDel="00000000" w:rsidP="00000000" w:rsidRDefault="00000000" w:rsidRPr="00000000" w14:paraId="000002BA">
      <w:pPr>
        <w:rPr>
          <w:sz w:val="20"/>
          <w:szCs w:val="20"/>
        </w:rPr>
      </w:pPr>
      <w:r w:rsidDel="00000000" w:rsidR="00000000" w:rsidRPr="00000000">
        <w:rPr>
          <w:sz w:val="20"/>
          <w:szCs w:val="20"/>
          <w:rtl w:val="0"/>
        </w:rPr>
        <w:t xml:space="preserve">gradient, dobutamine challenge may aid in selecting those who would benefit from an aortic valve operation.</w:t>
      </w:r>
    </w:p>
    <w:p w:rsidR="00000000" w:rsidDel="00000000" w:rsidP="00000000" w:rsidRDefault="00000000" w:rsidRPr="00000000" w14:paraId="000002BB">
      <w:pPr>
        <w:rPr>
          <w:b w:val="1"/>
          <w:sz w:val="30"/>
          <w:szCs w:val="30"/>
        </w:rPr>
      </w:pPr>
      <w:r w:rsidDel="00000000" w:rsidR="00000000" w:rsidRPr="00000000">
        <w:rPr>
          <w:i w:val="1"/>
          <w:sz w:val="20"/>
          <w:szCs w:val="20"/>
          <w:rtl w:val="0"/>
        </w:rPr>
        <w:t xml:space="preserve">(Circulatio</w:t>
      </w:r>
      <w:r w:rsidDel="00000000" w:rsidR="00000000" w:rsidRPr="00000000">
        <w:rPr>
          <w:sz w:val="20"/>
          <w:szCs w:val="20"/>
          <w:rtl w:val="0"/>
        </w:rPr>
        <w:t xml:space="preserve">n. 2002;106:809-813.)</w:t>
      </w:r>
      <w:r w:rsidDel="00000000" w:rsidR="00000000" w:rsidRPr="00000000">
        <w:rPr>
          <w:rtl w:val="0"/>
        </w:rPr>
      </w:r>
    </w:p>
    <w:p w:rsidR="00000000" w:rsidDel="00000000" w:rsidP="00000000" w:rsidRDefault="00000000" w:rsidRPr="00000000" w14:paraId="000002BC">
      <w:pPr>
        <w:pBdr>
          <w:bottom w:color="000000" w:space="1" w:sz="6" w:val="single"/>
        </w:pBdr>
        <w:rPr>
          <w:b w:val="1"/>
          <w:sz w:val="30"/>
          <w:szCs w:val="30"/>
        </w:rPr>
      </w:pPr>
      <w:r w:rsidDel="00000000" w:rsidR="00000000" w:rsidRPr="00000000">
        <w:rPr>
          <w:rtl w:val="0"/>
        </w:rPr>
      </w:r>
    </w:p>
    <w:p w:rsidR="00000000" w:rsidDel="00000000" w:rsidP="00000000" w:rsidRDefault="00000000" w:rsidRPr="00000000" w14:paraId="000002BD">
      <w:pPr>
        <w:rPr/>
      </w:pPr>
      <w:hyperlink r:id="rId104">
        <w:r w:rsidDel="00000000" w:rsidR="00000000" w:rsidRPr="00000000">
          <w:rPr>
            <w:color w:val="0000ff"/>
            <w:u w:val="single"/>
            <w:rtl w:val="0"/>
          </w:rPr>
          <w:t xml:space="preserve">VHD and stress testing.pdf</w:t>
        </w:r>
      </w:hyperlink>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pStyle w:val="Heading5"/>
        <w:rPr/>
      </w:pPr>
      <w:r w:rsidDel="00000000" w:rsidR="00000000" w:rsidRPr="00000000">
        <w:rPr>
          <w:rtl w:val="0"/>
        </w:rPr>
        <w:t xml:space="preserve">Outcome after surgery for low gradient aortic stenosis</w:t>
      </w:r>
    </w:p>
    <w:p w:rsidR="00000000" w:rsidDel="00000000" w:rsidP="00000000" w:rsidRDefault="00000000" w:rsidRPr="00000000" w14:paraId="000002C1">
      <w:pPr>
        <w:pBdr>
          <w:bottom w:color="000000" w:space="1" w:sz="6" w:val="single"/>
        </w:pBdr>
        <w:rPr/>
      </w:pPr>
      <w:r w:rsidDel="00000000" w:rsidR="00000000" w:rsidRPr="00000000">
        <w:rPr>
          <w:rtl w:val="0"/>
        </w:rPr>
      </w:r>
    </w:p>
    <w:p w:rsidR="00000000" w:rsidDel="00000000" w:rsidP="00000000" w:rsidRDefault="00000000" w:rsidRPr="00000000" w14:paraId="000002C2">
      <w:pPr>
        <w:pBdr>
          <w:bottom w:color="000000" w:space="1" w:sz="6" w:val="single"/>
        </w:pBd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Bdr>
          <w:bottom w:color="000000" w:space="1" w:sz="6" w:val="single"/>
        </w:pBdr>
        <w:rPr>
          <w:color w:val="0000ff"/>
          <w:u w:val="single"/>
        </w:rPr>
      </w:pPr>
      <w:r w:rsidDel="00000000" w:rsidR="00000000" w:rsidRPr="00000000">
        <w:fldChar w:fldCharType="begin"/>
        <w:instrText xml:space="preserve"> HYPERLINK "about:blank" </w:instrText>
        <w:fldChar w:fldCharType="separate"/>
      </w:r>
      <w:r w:rsidDel="00000000" w:rsidR="00000000" w:rsidRPr="00000000">
        <w:rPr>
          <w:color w:val="0000ff"/>
          <w:u w:val="single"/>
          <w:rtl w:val="0"/>
        </w:rPr>
        <w:t xml:space="preserve">Aortic valve replacement for low-flow/low-gradient aortic stenosis</w:t>
      </w:r>
    </w:p>
    <w:p w:rsidR="00000000" w:rsidDel="00000000" w:rsidP="00000000" w:rsidRDefault="00000000" w:rsidRPr="00000000" w14:paraId="000002C6">
      <w:pPr>
        <w:pBdr>
          <w:bottom w:color="000000" w:space="1" w:sz="6" w:val="single"/>
        </w:pBdr>
        <w:rPr/>
      </w:pPr>
      <w:r w:rsidDel="00000000" w:rsidR="00000000" w:rsidRPr="00000000">
        <w:rPr>
          <w:color w:val="0000ff"/>
          <w:u w:val="single"/>
          <w:rtl w:val="0"/>
        </w:rPr>
        <w:t xml:space="preserve">Operative risk stratification and long-term outcome: A European Multicenter Study</w:t>
      </w:r>
      <w:r w:rsidDel="00000000" w:rsidR="00000000" w:rsidRPr="00000000">
        <w:fldChar w:fldCharType="end"/>
      </w:r>
      <w:r w:rsidDel="00000000" w:rsidR="00000000" w:rsidRPr="00000000">
        <w:rPr>
          <w:rtl w:val="0"/>
        </w:rPr>
      </w:r>
    </w:p>
    <w:p w:rsidR="00000000" w:rsidDel="00000000" w:rsidP="00000000" w:rsidRDefault="00000000" w:rsidRPr="00000000" w14:paraId="000002C7">
      <w:pPr>
        <w:pBdr>
          <w:bottom w:color="000000" w:space="1" w:sz="6" w:val="single"/>
        </w:pBdr>
        <w:rPr/>
      </w:pPr>
      <w:r w:rsidDel="00000000" w:rsidR="00000000" w:rsidRPr="00000000">
        <w:rPr>
          <w:rtl w:val="0"/>
        </w:rPr>
        <w:t xml:space="preserve">JACC 2008</w:t>
      </w:r>
    </w:p>
    <w:p w:rsidR="00000000" w:rsidDel="00000000" w:rsidP="00000000" w:rsidRDefault="00000000" w:rsidRPr="00000000" w14:paraId="000002C8">
      <w:pPr>
        <w:pBdr>
          <w:bottom w:color="000000" w:space="1" w:sz="6" w:val="single"/>
        </w:pBdr>
        <w:rPr/>
      </w:pPr>
      <w:r w:rsidDel="00000000" w:rsidR="00000000" w:rsidRPr="00000000">
        <w:rPr>
          <w:rtl w:val="0"/>
        </w:rPr>
      </w:r>
    </w:p>
    <w:p w:rsidR="00000000" w:rsidDel="00000000" w:rsidP="00000000" w:rsidRDefault="00000000" w:rsidRPr="00000000" w14:paraId="000002C9">
      <w:pPr>
        <w:pBdr>
          <w:bottom w:color="000000" w:space="1" w:sz="6" w:val="single"/>
        </w:pBdr>
        <w:rPr/>
      </w:pPr>
      <w:r w:rsidDel="00000000" w:rsidR="00000000" w:rsidRPr="00000000">
        <w:rPr>
          <w:rtl w:val="0"/>
        </w:rPr>
      </w:r>
    </w:p>
    <w:p w:rsidR="00000000" w:rsidDel="00000000" w:rsidP="00000000" w:rsidRDefault="00000000" w:rsidRPr="00000000" w14:paraId="000002CA">
      <w:pPr>
        <w:pBdr>
          <w:bottom w:color="000000" w:space="1" w:sz="6" w:val="single"/>
        </w:pBdr>
        <w:rPr/>
      </w:pPr>
      <w:r w:rsidDel="00000000" w:rsidR="00000000" w:rsidRPr="00000000">
        <w:rPr>
          <w:rtl w:val="0"/>
        </w:rPr>
        <w:t xml:space="preserve">This is a restrospective analysis of patients with severe AS and mean gradient less than 30mmHg. Found that the operative mortality decreased by half to 10% in the latter period.</w:t>
      </w:r>
    </w:p>
    <w:p w:rsidR="00000000" w:rsidDel="00000000" w:rsidP="00000000" w:rsidRDefault="00000000" w:rsidRPr="00000000" w14:paraId="000002CB">
      <w:pPr>
        <w:pBdr>
          <w:bottom w:color="000000" w:space="1" w:sz="6" w:val="single"/>
        </w:pBdr>
        <w:rPr/>
      </w:pPr>
      <w:r w:rsidDel="00000000" w:rsidR="00000000" w:rsidRPr="00000000">
        <w:rPr>
          <w:rtl w:val="0"/>
        </w:rPr>
        <w:t xml:space="preserve">As might be expected higher EuroSCORE, very low mean gradient and low EF and higher NYHA class or hx of Chf and multivessel disease increased periopertiave mortality and most of these factors were also predictive of five year survival.</w:t>
      </w:r>
    </w:p>
    <w:p w:rsidR="00000000" w:rsidDel="00000000" w:rsidP="00000000" w:rsidRDefault="00000000" w:rsidRPr="00000000" w14:paraId="000002CC">
      <w:pPr>
        <w:pBdr>
          <w:bottom w:color="000000" w:space="1" w:sz="6" w:val="single"/>
        </w:pBdr>
        <w:rPr/>
      </w:pPr>
      <w:r w:rsidDel="00000000" w:rsidR="00000000" w:rsidRPr="00000000">
        <w:rPr>
          <w:rtl w:val="0"/>
        </w:rPr>
        <w:t xml:space="preserve">Five year survival was 49% ie 10% mortality per year after surgery.</w:t>
      </w:r>
    </w:p>
    <w:p w:rsidR="00000000" w:rsidDel="00000000" w:rsidP="00000000" w:rsidRDefault="00000000" w:rsidRPr="00000000" w14:paraId="000002CD">
      <w:pPr>
        <w:pBdr>
          <w:bottom w:color="000000" w:space="1" w:sz="6" w:val="single"/>
        </w:pBdr>
        <w:rPr/>
      </w:pPr>
      <w:r w:rsidDel="00000000" w:rsidR="00000000" w:rsidRPr="00000000">
        <w:rPr>
          <w:rtl w:val="0"/>
        </w:rPr>
        <w:t xml:space="preserve">Useful for providing information on predictors of poor outcome and higher operative risk.</w:t>
      </w:r>
    </w:p>
    <w:p w:rsidR="00000000" w:rsidDel="00000000" w:rsidP="00000000" w:rsidRDefault="00000000" w:rsidRPr="00000000" w14:paraId="000002CE">
      <w:pPr>
        <w:pBdr>
          <w:bottom w:color="000000" w:space="1" w:sz="6" w:val="single"/>
        </w:pBdr>
        <w:rPr/>
      </w:pPr>
      <w:r w:rsidDel="00000000" w:rsidR="00000000" w:rsidRPr="00000000">
        <w:rPr>
          <w:rtl w:val="0"/>
        </w:rPr>
      </w:r>
    </w:p>
    <w:p w:rsidR="00000000" w:rsidDel="00000000" w:rsidP="00000000" w:rsidRDefault="00000000" w:rsidRPr="00000000" w14:paraId="000002CF">
      <w:pPr>
        <w:pBdr>
          <w:bottom w:color="000000" w:space="1" w:sz="6" w:val="single"/>
        </w:pBdr>
        <w:rPr/>
      </w:pPr>
      <w:r w:rsidDel="00000000" w:rsidR="00000000" w:rsidRPr="00000000">
        <w:rPr>
          <w:rtl w:val="0"/>
        </w:rPr>
      </w:r>
    </w:p>
    <w:p w:rsidR="00000000" w:rsidDel="00000000" w:rsidP="00000000" w:rsidRDefault="00000000" w:rsidRPr="00000000" w14:paraId="000002D0">
      <w:pPr>
        <w:pBdr>
          <w:bottom w:color="000000" w:space="1" w:sz="6" w:val="single"/>
        </w:pBdr>
        <w:rPr/>
      </w:pPr>
      <w:r w:rsidDel="00000000" w:rsidR="00000000" w:rsidRPr="00000000">
        <w:rPr>
          <w:rtl w:val="0"/>
        </w:rPr>
      </w:r>
    </w:p>
    <w:p w:rsidR="00000000" w:rsidDel="00000000" w:rsidP="00000000" w:rsidRDefault="00000000" w:rsidRPr="00000000" w14:paraId="000002D1">
      <w:pPr>
        <w:pBdr>
          <w:bottom w:color="000000" w:space="1" w:sz="6" w:val="single"/>
        </w:pBd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pBdr>
          <w:bottom w:color="000000" w:space="1" w:sz="4" w:val="single"/>
        </w:pBdr>
        <w:rPr>
          <w:b w:val="1"/>
          <w:sz w:val="22"/>
          <w:szCs w:val="22"/>
        </w:rPr>
      </w:pPr>
      <w:r w:rsidDel="00000000" w:rsidR="00000000" w:rsidRPr="00000000">
        <w:rPr>
          <w:b w:val="1"/>
          <w:sz w:val="22"/>
          <w:szCs w:val="22"/>
          <w:rtl w:val="0"/>
        </w:rPr>
        <w:t xml:space="preserve">Outcome After Aortic Valve Replacement for Low-Flow/Low-Gradient Aortic Stenosis Without Contractile Reserve on Dobutamine Stress Echocardiography</w:t>
      </w:r>
    </w:p>
    <w:p w:rsidR="00000000" w:rsidDel="00000000" w:rsidP="00000000" w:rsidRDefault="00000000" w:rsidRPr="00000000" w14:paraId="000002D4">
      <w:pPr>
        <w:pBdr>
          <w:bottom w:color="000000" w:space="1" w:sz="4" w:val="single"/>
        </w:pBdr>
        <w:rPr>
          <w:sz w:val="22"/>
          <w:szCs w:val="22"/>
        </w:rPr>
      </w:pPr>
      <w:r w:rsidDel="00000000" w:rsidR="00000000" w:rsidRPr="00000000">
        <w:rPr>
          <w:sz w:val="22"/>
          <w:szCs w:val="22"/>
          <w:rtl w:val="0"/>
        </w:rPr>
        <w:t xml:space="preserve">In 42 propensity-matched patients, 5-year survival was markedly improved by AVR (65</w:t>
      </w:r>
      <w:sdt>
        <w:sdtPr>
          <w:tag w:val="goog_rdk_5"/>
        </w:sdtPr>
        <w:sdtContent>
          <w:r w:rsidDel="00000000" w:rsidR="00000000" w:rsidRPr="00000000">
            <w:rPr>
              <w:rFonts w:ascii="Gungsuh" w:cs="Gungsuh" w:eastAsia="Gungsuh" w:hAnsi="Gungsuh"/>
              <w:sz w:val="22"/>
              <w:szCs w:val="22"/>
              <w:rtl w:val="0"/>
            </w:rPr>
            <w:t xml:space="preserve">± 11% vs. 11± 7%, p= 0.019). Associated bypass surgery (p= 0.007) and MPG≤20 mm Hg (p= 0.035) were independently predictive of operative mortality. Late survival after AVR (excluding operative death) was 69 ± 8% at 5 years.</w:t>
          </w:r>
        </w:sdtContent>
      </w:sdt>
    </w:p>
    <w:p w:rsidR="00000000" w:rsidDel="00000000" w:rsidP="00000000" w:rsidRDefault="00000000" w:rsidRPr="00000000" w14:paraId="000002D5">
      <w:pPr>
        <w:widowControl w:val="0"/>
        <w:pBdr>
          <w:bottom w:color="000000" w:space="1" w:sz="4" w:val="single"/>
        </w:pBdr>
        <w:rPr>
          <w:color w:val="00589b"/>
          <w:sz w:val="22"/>
          <w:szCs w:val="22"/>
        </w:rPr>
      </w:pPr>
      <w:hyperlink r:id="rId105">
        <w:r w:rsidDel="00000000" w:rsidR="00000000" w:rsidRPr="00000000">
          <w:rPr>
            <w:color w:val="0000ff"/>
            <w:sz w:val="22"/>
            <w:szCs w:val="22"/>
            <w:u w:val="single"/>
            <w:rtl w:val="0"/>
          </w:rPr>
          <w:t xml:space="preserve">JACC 2009</w:t>
        </w:r>
      </w:hyperlink>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b w:val="1"/>
        </w:rPr>
      </w:pPr>
      <w:r w:rsidDel="00000000" w:rsidR="00000000" w:rsidRPr="00000000">
        <w:rPr>
          <w:b w:val="1"/>
          <w:rtl w:val="0"/>
        </w:rPr>
        <w:t xml:space="preserve">Influence of Preoperative Left Ventricular Contractile Reserve on Postoperative Ejection Fraction in Low-Gradient Aortic Stenosis</w:t>
      </w:r>
    </w:p>
    <w:p w:rsidR="00000000" w:rsidDel="00000000" w:rsidP="00000000" w:rsidRDefault="00000000" w:rsidRPr="00000000" w14:paraId="000002D9">
      <w:pPr>
        <w:rPr/>
      </w:pPr>
      <w:r w:rsidDel="00000000" w:rsidR="00000000" w:rsidRPr="00000000">
        <w:rPr>
          <w:b w:val="1"/>
          <w:i w:val="1"/>
          <w:rtl w:val="0"/>
        </w:rPr>
        <w:t xml:space="preserve">Conclusions</w:t>
      </w:r>
      <w:r w:rsidDel="00000000" w:rsidR="00000000" w:rsidRPr="00000000">
        <w:rPr>
          <w:rtl w:val="0"/>
        </w:rPr>
        <w:t xml:space="preserve">—LVEF increases in the majority of patients with low-gradient AS who survive after AVR. Although the absence of contractile reserve on DSH is related to high operative mortality, it does not predict the absence of LVEF recovery in patients surviving to AVR. These data further support the concept that surgery should not be contraindicated on the basis of absence of contractile reserve alone.</w:t>
      </w:r>
    </w:p>
    <w:p w:rsidR="00000000" w:rsidDel="00000000" w:rsidP="00000000" w:rsidRDefault="00000000" w:rsidRPr="00000000" w14:paraId="000002DA">
      <w:pPr>
        <w:rPr/>
      </w:pPr>
      <w:hyperlink r:id="rId106">
        <w:r w:rsidDel="00000000" w:rsidR="00000000" w:rsidRPr="00000000">
          <w:rPr>
            <w:color w:val="0000ff"/>
            <w:u w:val="single"/>
            <w:rtl w:val="0"/>
          </w:rPr>
          <w:t xml:space="preserve"> (Circulation. 2006;113:1738-1744.)</w:t>
        </w:r>
      </w:hyperlink>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The mortality rate in those without contractile reserve was 30% and just over 5% in those with CR.  Of the survivors, 2/3</w:t>
      </w:r>
      <w:r w:rsidDel="00000000" w:rsidR="00000000" w:rsidRPr="00000000">
        <w:rPr>
          <w:vertAlign w:val="superscript"/>
          <w:rtl w:val="0"/>
        </w:rPr>
        <w:t xml:space="preserve">rds </w:t>
      </w:r>
      <w:r w:rsidDel="00000000" w:rsidR="00000000" w:rsidRPr="00000000">
        <w:rPr>
          <w:rtl w:val="0"/>
        </w:rPr>
        <w:t xml:space="preserve">without contractile reserve increased the EF by more than 10%, and over 80% with CR increased EF by more than 10%. Improved EF related to improvement of NYHA class.</w:t>
      </w:r>
    </w:p>
    <w:p w:rsidR="00000000" w:rsidDel="00000000" w:rsidP="00000000" w:rsidRDefault="00000000" w:rsidRPr="00000000" w14:paraId="000002DD">
      <w:pPr>
        <w:rPr/>
      </w:pPr>
      <w:r w:rsidDel="00000000" w:rsidR="00000000" w:rsidRPr="00000000">
        <w:rPr>
          <w:rtl w:val="0"/>
        </w:rPr>
        <w:t xml:space="preserve">Note CR was an increase of EF by 20% with dobutamine up to a maximum of 20ug/kg/minute.</w:t>
      </w:r>
    </w:p>
    <w:p w:rsidR="00000000" w:rsidDel="00000000" w:rsidP="00000000" w:rsidRDefault="00000000" w:rsidRPr="00000000" w14:paraId="000002DE">
      <w:pPr>
        <w:pBdr>
          <w:bottom w:color="000000" w:space="1" w:sz="6" w:val="single"/>
        </w:pBdr>
        <w:rPr/>
      </w:pPr>
      <w:hyperlink r:id="rId107">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2DF">
      <w:pPr>
        <w:pBdr>
          <w:bottom w:color="000000" w:space="1" w:sz="6" w:val="single"/>
        </w:pBd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Predictors of Outcomes in Low-Flow, Low-Gradient Aortic Stenosis</w:t>
      </w:r>
    </w:p>
    <w:p w:rsidR="00000000" w:rsidDel="00000000" w:rsidP="00000000" w:rsidRDefault="00000000" w:rsidRPr="00000000" w14:paraId="000002E3">
      <w:pPr>
        <w:rPr>
          <w:b w:val="1"/>
          <w:sz w:val="20"/>
          <w:szCs w:val="20"/>
        </w:rPr>
      </w:pPr>
      <w:r w:rsidDel="00000000" w:rsidR="00000000" w:rsidRPr="00000000">
        <w:rPr>
          <w:b w:val="1"/>
          <w:sz w:val="20"/>
          <w:szCs w:val="20"/>
          <w:rtl w:val="0"/>
        </w:rPr>
        <w:t xml:space="preserve">Results of the Multicenter TOPAS Study</w:t>
      </w:r>
    </w:p>
    <w:p w:rsidR="00000000" w:rsidDel="00000000" w:rsidP="00000000" w:rsidRDefault="00000000" w:rsidRPr="00000000" w14:paraId="000002E4">
      <w:pPr>
        <w:rPr>
          <w:sz w:val="20"/>
          <w:szCs w:val="20"/>
        </w:rPr>
      </w:pPr>
      <w:r w:rsidDel="00000000" w:rsidR="00000000" w:rsidRPr="00000000">
        <w:rPr>
          <w:i w:val="1"/>
          <w:sz w:val="20"/>
          <w:szCs w:val="20"/>
          <w:rtl w:val="0"/>
        </w:rPr>
        <w:t xml:space="preserve">Conclusion</w:t>
      </w:r>
      <w:r w:rsidDel="00000000" w:rsidR="00000000" w:rsidRPr="00000000">
        <w:rPr>
          <w:sz w:val="20"/>
          <w:szCs w:val="20"/>
          <w:rtl w:val="0"/>
        </w:rPr>
        <w:t xml:space="preserve">—In patients with low-flow, low-gradient aortic stenosis, the most significant risk factors for poor outcome were (1) impaired functional capacity as measured by Duke Activity Status Index or 6-minute walk test distance; (2) more severe valve stenosis as measured by projected aortic valve area at a normal transvalvular flow rate; and (3) reduced peak stress left ventricular ejection fraction, a composite measure accounting for both resting left ventricular function and contractile reserve. </w:t>
      </w:r>
    </w:p>
    <w:p w:rsidR="00000000" w:rsidDel="00000000" w:rsidP="00000000" w:rsidRDefault="00000000" w:rsidRPr="00000000" w14:paraId="000002E5">
      <w:pPr>
        <w:rPr>
          <w:sz w:val="20"/>
          <w:szCs w:val="20"/>
        </w:rPr>
      </w:pPr>
      <w:hyperlink r:id="rId108">
        <w:r w:rsidDel="00000000" w:rsidR="00000000" w:rsidRPr="00000000">
          <w:rPr>
            <w:color w:val="0000ff"/>
            <w:sz w:val="20"/>
            <w:szCs w:val="20"/>
            <w:u w:val="single"/>
            <w:rtl w:val="0"/>
          </w:rPr>
          <w:t xml:space="preserve">(</w:t>
        </w:r>
      </w:hyperlink>
      <w:hyperlink r:id="rId109">
        <w:r w:rsidDel="00000000" w:rsidR="00000000" w:rsidRPr="00000000">
          <w:rPr>
            <w:i w:val="1"/>
            <w:color w:val="0000ff"/>
            <w:sz w:val="20"/>
            <w:szCs w:val="20"/>
            <w:u w:val="single"/>
            <w:rtl w:val="0"/>
          </w:rPr>
          <w:t xml:space="preserve">Circulation</w:t>
        </w:r>
      </w:hyperlink>
      <w:hyperlink r:id="rId110">
        <w:r w:rsidDel="00000000" w:rsidR="00000000" w:rsidRPr="00000000">
          <w:rPr>
            <w:color w:val="0000ff"/>
            <w:sz w:val="20"/>
            <w:szCs w:val="20"/>
            <w:u w:val="single"/>
            <w:rtl w:val="0"/>
          </w:rPr>
          <w:t xml:space="preserve">. 2008;118[suppl 1]:S234–S242.)</w:t>
        </w:r>
      </w:hyperlink>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 that severe aortic stenosis measued by projected valve area was not a predictor in the group that did get valve surgery.</w:t>
      </w:r>
    </w:p>
    <w:p w:rsidR="00000000" w:rsidDel="00000000" w:rsidP="00000000" w:rsidRDefault="00000000" w:rsidRPr="00000000" w14:paraId="000002E7">
      <w:pPr>
        <w:pBdr>
          <w:bottom w:color="000000" w:space="1" w:sz="6" w:val="single"/>
        </w:pBdr>
        <w:rPr>
          <w:sz w:val="20"/>
          <w:szCs w:val="20"/>
        </w:rPr>
      </w:pPr>
      <w:r w:rsidDel="00000000" w:rsidR="00000000" w:rsidRPr="00000000">
        <w:rPr>
          <w:sz w:val="20"/>
          <w:szCs w:val="20"/>
          <w:rtl w:val="0"/>
        </w:rPr>
        <w:t xml:space="preserve">So, this study seems to tell us that amongst those with low gradient AS, there are some that have a worse prognosis- that is not to state that that these are the only patients that benefit from surgery.</w:t>
      </w:r>
    </w:p>
    <w:p w:rsidR="00000000" w:rsidDel="00000000" w:rsidP="00000000" w:rsidRDefault="00000000" w:rsidRPr="00000000" w14:paraId="000002E8">
      <w:pPr>
        <w:pBdr>
          <w:bottom w:color="000000" w:space="1" w:sz="6" w:val="single"/>
        </w:pBdr>
        <w:rPr>
          <w:b w:val="1"/>
          <w:sz w:val="20"/>
          <w:szCs w:val="20"/>
        </w:rPr>
      </w:pPr>
      <w:r w:rsidDel="00000000" w:rsidR="00000000" w:rsidRPr="00000000">
        <w:rPr>
          <w:rtl w:val="0"/>
        </w:rPr>
      </w:r>
    </w:p>
    <w:p w:rsidR="00000000" w:rsidDel="00000000" w:rsidP="00000000" w:rsidRDefault="00000000" w:rsidRPr="00000000" w14:paraId="000002E9">
      <w:pPr>
        <w:rPr>
          <w:b w:val="1"/>
          <w:sz w:val="20"/>
          <w:szCs w:val="20"/>
        </w:rPr>
      </w:pPr>
      <w:r w:rsidDel="00000000" w:rsidR="00000000" w:rsidRPr="00000000">
        <w:rPr>
          <w:rtl w:val="0"/>
        </w:rPr>
      </w:r>
    </w:p>
    <w:p w:rsidR="00000000" w:rsidDel="00000000" w:rsidP="00000000" w:rsidRDefault="00000000" w:rsidRPr="00000000" w14:paraId="000002EA">
      <w:pPr>
        <w:rPr>
          <w:b w:val="1"/>
          <w:sz w:val="20"/>
          <w:szCs w:val="20"/>
        </w:rPr>
      </w:pPr>
      <w:r w:rsidDel="00000000" w:rsidR="00000000" w:rsidRPr="00000000">
        <w:rPr>
          <w:rtl w:val="0"/>
        </w:rPr>
      </w:r>
    </w:p>
    <w:p w:rsidR="00000000" w:rsidDel="00000000" w:rsidP="00000000" w:rsidRDefault="00000000" w:rsidRPr="00000000" w14:paraId="000002EB">
      <w:pPr>
        <w:rPr>
          <w:b w:val="1"/>
          <w:sz w:val="20"/>
          <w:szCs w:val="20"/>
        </w:rPr>
      </w:pPr>
      <w:r w:rsidDel="00000000" w:rsidR="00000000" w:rsidRPr="00000000">
        <w:rPr>
          <w:b w:val="1"/>
          <w:sz w:val="20"/>
          <w:szCs w:val="20"/>
          <w:rtl w:val="0"/>
        </w:rPr>
        <w:t xml:space="preserve">Survival After Aortic Valve Replacement for Severe Aortic Stenosis With Low Transvalvular</w:t>
      </w:r>
    </w:p>
    <w:p w:rsidR="00000000" w:rsidDel="00000000" w:rsidP="00000000" w:rsidRDefault="00000000" w:rsidRPr="00000000" w14:paraId="000002EC">
      <w:pPr>
        <w:rPr>
          <w:sz w:val="20"/>
          <w:szCs w:val="20"/>
        </w:rPr>
      </w:pPr>
      <w:r w:rsidDel="00000000" w:rsidR="00000000" w:rsidRPr="00000000">
        <w:rPr>
          <w:b w:val="1"/>
          <w:sz w:val="20"/>
          <w:szCs w:val="20"/>
          <w:rtl w:val="0"/>
        </w:rPr>
        <w:t xml:space="preserve">Gradients and Severe Left Ventricular Dysfunction</w:t>
      </w:r>
      <w:r w:rsidDel="00000000" w:rsidR="00000000" w:rsidRPr="00000000">
        <w:rPr>
          <w:rtl w:val="0"/>
        </w:rPr>
      </w:r>
    </w:p>
    <w:p w:rsidR="00000000" w:rsidDel="00000000" w:rsidP="00000000" w:rsidRDefault="00000000" w:rsidRPr="00000000" w14:paraId="000002ED">
      <w:pPr>
        <w:rPr>
          <w:sz w:val="20"/>
          <w:szCs w:val="20"/>
        </w:rPr>
      </w:pPr>
      <w:hyperlink r:id="rId111">
        <w:r w:rsidDel="00000000" w:rsidR="00000000" w:rsidRPr="00000000">
          <w:rPr>
            <w:color w:val="0000ff"/>
            <w:sz w:val="20"/>
            <w:szCs w:val="20"/>
            <w:u w:val="single"/>
            <w:rtl w:val="0"/>
          </w:rPr>
          <w:t xml:space="preserve">VHD low gradient aortic stenosis and outcome after AVR.pdf</w:t>
        </w:r>
      </w:hyperlink>
      <w:r w:rsidDel="00000000" w:rsidR="00000000" w:rsidRPr="00000000">
        <w:rPr>
          <w:rtl w:val="0"/>
        </w:rPr>
      </w:r>
    </w:p>
    <w:p w:rsidR="00000000" w:rsidDel="00000000" w:rsidP="00000000" w:rsidRDefault="00000000" w:rsidRPr="00000000" w14:paraId="000002EE">
      <w:pPr>
        <w:rPr>
          <w:sz w:val="20"/>
          <w:szCs w:val="20"/>
        </w:rPr>
      </w:pPr>
      <w:r w:rsidDel="00000000" w:rsidR="00000000" w:rsidRPr="00000000">
        <w:rPr>
          <w:sz w:val="20"/>
          <w:szCs w:val="20"/>
          <w:rtl w:val="0"/>
        </w:rPr>
        <w:t xml:space="preserve">CONCLUSIONS Among select patients with severe AS, severe LV dysfunction and a low TVG, AVR was</w:t>
      </w:r>
    </w:p>
    <w:p w:rsidR="00000000" w:rsidDel="00000000" w:rsidP="00000000" w:rsidRDefault="00000000" w:rsidRPr="00000000" w14:paraId="000002EF">
      <w:pPr>
        <w:rPr>
          <w:rFonts w:ascii="ACaslon-Regular" w:cs="ACaslon-Regular" w:eastAsia="ACaslon-Regular" w:hAnsi="ACaslon-Regular"/>
          <w:sz w:val="38"/>
          <w:szCs w:val="38"/>
        </w:rPr>
      </w:pPr>
      <w:r w:rsidDel="00000000" w:rsidR="00000000" w:rsidRPr="00000000">
        <w:rPr>
          <w:sz w:val="20"/>
          <w:szCs w:val="20"/>
          <w:rtl w:val="0"/>
        </w:rPr>
        <w:t xml:space="preserve">associated with significantly improved survival. (J Am Coll Cardiol 2002;39:1356 –63)</w:t>
      </w:r>
      <w:r w:rsidDel="00000000" w:rsidR="00000000" w:rsidRPr="00000000">
        <w:rPr>
          <w:rtl w:val="0"/>
        </w:rPr>
      </w:r>
    </w:p>
    <w:p w:rsidR="00000000" w:rsidDel="00000000" w:rsidP="00000000" w:rsidRDefault="00000000" w:rsidRPr="00000000" w14:paraId="000002F0">
      <w:pPr>
        <w:pBdr>
          <w:bottom w:color="000000" w:space="1" w:sz="6" w:val="single"/>
        </w:pBdr>
        <w:rPr>
          <w:rFonts w:ascii="ACaslon-Regular" w:cs="ACaslon-Regular" w:eastAsia="ACaslon-Regular" w:hAnsi="ACaslon-Regular"/>
          <w:sz w:val="38"/>
          <w:szCs w:val="38"/>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b w:val="1"/>
          <w:sz w:val="20"/>
          <w:szCs w:val="20"/>
        </w:rPr>
      </w:pPr>
      <w:r w:rsidDel="00000000" w:rsidR="00000000" w:rsidRPr="00000000">
        <w:rPr>
          <w:b w:val="1"/>
          <w:sz w:val="20"/>
          <w:szCs w:val="20"/>
          <w:rtl w:val="0"/>
        </w:rPr>
        <w:t xml:space="preserve">Study using dobutamine to assess for contractile reserve</w:t>
      </w:r>
    </w:p>
    <w:p w:rsidR="00000000" w:rsidDel="00000000" w:rsidP="00000000" w:rsidRDefault="00000000" w:rsidRPr="00000000" w14:paraId="000002F3">
      <w:pPr>
        <w:rPr/>
      </w:pPr>
      <w:hyperlink r:id="rId112">
        <w:r w:rsidDel="00000000" w:rsidR="00000000" w:rsidRPr="00000000">
          <w:rPr>
            <w:color w:val="0000ff"/>
            <w:u w:val="single"/>
            <w:rtl w:val="0"/>
          </w:rPr>
          <w:t xml:space="preserve">VHD aortic stenosis low gradient outcome2003.pdf</w:t>
        </w:r>
      </w:hyperlink>
      <w:r w:rsidDel="00000000" w:rsidR="00000000" w:rsidRPr="00000000">
        <w:rPr>
          <w:rtl w:val="0"/>
        </w:rPr>
      </w:r>
    </w:p>
    <w:p w:rsidR="00000000" w:rsidDel="00000000" w:rsidP="00000000" w:rsidRDefault="00000000" w:rsidRPr="00000000" w14:paraId="000002F4">
      <w:pPr>
        <w:rPr>
          <w:rFonts w:ascii="Times" w:cs="Times" w:eastAsia="Times" w:hAnsi="Times"/>
          <w:b w:val="1"/>
          <w:sz w:val="20"/>
          <w:szCs w:val="20"/>
        </w:rPr>
      </w:pPr>
      <w:r w:rsidDel="00000000" w:rsidR="00000000" w:rsidRPr="00000000">
        <w:rPr>
          <w:rFonts w:ascii="Times" w:cs="Times" w:eastAsia="Times" w:hAnsi="Times"/>
          <w:b w:val="1"/>
          <w:i w:val="1"/>
          <w:sz w:val="20"/>
          <w:szCs w:val="20"/>
          <w:rtl w:val="0"/>
        </w:rPr>
        <w:t xml:space="preserve">Conclusion</w:t>
      </w:r>
      <w:r w:rsidDel="00000000" w:rsidR="00000000" w:rsidRPr="00000000">
        <w:rPr>
          <w:rFonts w:ascii="Times" w:cs="Times" w:eastAsia="Times" w:hAnsi="Times"/>
          <w:sz w:val="20"/>
          <w:szCs w:val="20"/>
          <w:rtl w:val="0"/>
        </w:rPr>
        <w:t xml:space="preserve">s—In the setting of low-gradient aortic stenosis, surgery seems beneficial for most of the patients with left ventricular contractile reserve. In contrast, the postoperative outcome of patients without reserve is compromised by a high operative mortality. Thus, dobutamine stress Doppler hemodynamics may be factored into the risk-benefit analysis for each patient. </w:t>
      </w:r>
      <w:r w:rsidDel="00000000" w:rsidR="00000000" w:rsidRPr="00000000">
        <w:rPr>
          <w:rFonts w:ascii="Times" w:cs="Times" w:eastAsia="Times" w:hAnsi="Times"/>
          <w:b w:val="1"/>
          <w:i w:val="1"/>
          <w:sz w:val="20"/>
          <w:szCs w:val="20"/>
          <w:rtl w:val="0"/>
        </w:rPr>
        <w:t xml:space="preserve">(Circulatio</w:t>
      </w:r>
      <w:r w:rsidDel="00000000" w:rsidR="00000000" w:rsidRPr="00000000">
        <w:rPr>
          <w:rFonts w:ascii="Times" w:cs="Times" w:eastAsia="Times" w:hAnsi="Times"/>
          <w:b w:val="1"/>
          <w:sz w:val="20"/>
          <w:szCs w:val="20"/>
          <w:rtl w:val="0"/>
        </w:rPr>
        <w:t xml:space="preserve">n. 2003;108:319-324.)</w:t>
      </w:r>
    </w:p>
    <w:p w:rsidR="00000000" w:rsidDel="00000000" w:rsidP="00000000" w:rsidRDefault="00000000" w:rsidRPr="00000000" w14:paraId="000002F5">
      <w:pPr>
        <w:rPr>
          <w:sz w:val="20"/>
          <w:szCs w:val="20"/>
        </w:rPr>
      </w:pPr>
      <w:r w:rsidDel="00000000" w:rsidR="00000000" w:rsidRPr="00000000">
        <w:rPr>
          <w:rtl w:val="0"/>
        </w:rPr>
        <w:t xml:space="preserve">NOTE </w:t>
      </w:r>
      <w:r w:rsidDel="00000000" w:rsidR="00000000" w:rsidRPr="00000000">
        <w:rPr>
          <w:sz w:val="20"/>
          <w:szCs w:val="20"/>
          <w:rtl w:val="0"/>
        </w:rPr>
        <w:t xml:space="preserve">even though the operative mortality was much higher in those without contractile reserve (30%) this is not to say these patients should not have surgery. 70% survived and what really matters is the outcome of these patients vs those who do not get surgery. Of course, the “absence” of contratile reserve does not mean no contractile reserve either- is there any paper which tries to correlate the preop assessment with post-operative outcome with reference to contractile function?</w:t>
      </w:r>
    </w:p>
    <w:p w:rsidR="00000000" w:rsidDel="00000000" w:rsidP="00000000" w:rsidRDefault="00000000" w:rsidRPr="00000000" w14:paraId="000002F6">
      <w:pPr>
        <w:rPr>
          <w:sz w:val="20"/>
          <w:szCs w:val="20"/>
        </w:rPr>
      </w:pPr>
      <w:hyperlink r:id="rId113">
        <w:r w:rsidDel="00000000" w:rsidR="00000000" w:rsidRPr="00000000">
          <w:rPr>
            <w:color w:val="0000ff"/>
            <w:sz w:val="20"/>
            <w:szCs w:val="20"/>
            <w:u w:val="single"/>
            <w:rtl w:val="0"/>
          </w:rPr>
          <w:t xml:space="preserve">Letter to editor relating to this paper:</w:t>
        </w:r>
      </w:hyperlink>
      <w:r w:rsidDel="00000000" w:rsidR="00000000" w:rsidRPr="00000000">
        <w:rPr>
          <w:sz w:val="20"/>
          <w:szCs w:val="20"/>
          <w:rtl w:val="0"/>
        </w:rPr>
        <w:t xml:space="preserve"> seems to refer to another study- in the other study those with prior MI as cause of poor LV function also had a very high operative mortality. So, this might be worth considering- ie extensive scar will still be extensive scar and the LV is not going to be any better.</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hyperlink r:id="rId114">
        <w:r w:rsidDel="00000000" w:rsidR="00000000" w:rsidRPr="00000000">
          <w:rPr>
            <w:color w:val="0000ff"/>
            <w:u w:val="single"/>
            <w:rtl w:val="0"/>
          </w:rPr>
          <w:t xml:space="preserve">Recent advances</w:t>
        </w:r>
      </w:hyperlink>
      <w:r w:rsidDel="00000000" w:rsidR="00000000" w:rsidRPr="00000000">
        <w:rPr>
          <w:rtl w:val="0"/>
        </w:rPr>
        <w:t xml:space="preserve"> (2004) in valve disease and valve prothesis- includes small section on low gradient aortic stenosis</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pBdr>
          <w:bottom w:color="000000" w:space="1" w:sz="6" w:val="single"/>
        </w:pBdr>
        <w:rPr/>
      </w:pPr>
      <w:r w:rsidDel="00000000" w:rsidR="00000000" w:rsidRPr="00000000">
        <w:rPr>
          <w:rtl w:val="0"/>
        </w:rPr>
      </w:r>
    </w:p>
    <w:p w:rsidR="00000000" w:rsidDel="00000000" w:rsidP="00000000" w:rsidRDefault="00000000" w:rsidRPr="00000000" w14:paraId="000002FC">
      <w:pPr>
        <w:pStyle w:val="Heading5"/>
        <w:rPr>
          <w:sz w:val="24"/>
          <w:szCs w:val="24"/>
        </w:rPr>
      </w:pPr>
      <w:r w:rsidDel="00000000" w:rsidR="00000000" w:rsidRPr="00000000">
        <w:rPr>
          <w:sz w:val="24"/>
          <w:szCs w:val="24"/>
          <w:rtl w:val="0"/>
        </w:rPr>
        <w:t xml:space="preserve">Miscellaneous</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Nitroprusside in Critically Ill Patients with Left Ventricular Dysfunction and Aortic Stenosis</w:t>
      </w:r>
    </w:p>
    <w:p w:rsidR="00000000" w:rsidDel="00000000" w:rsidP="00000000" w:rsidRDefault="00000000" w:rsidRPr="00000000" w14:paraId="00000300">
      <w:pPr>
        <w:rPr>
          <w:sz w:val="20"/>
          <w:szCs w:val="20"/>
        </w:rPr>
      </w:pPr>
      <w:r w:rsidDel="00000000" w:rsidR="00000000" w:rsidRPr="00000000">
        <w:rPr>
          <w:rtl w:val="0"/>
        </w:rPr>
      </w:r>
    </w:p>
    <w:p w:rsidR="00000000" w:rsidDel="00000000" w:rsidP="00000000" w:rsidRDefault="00000000" w:rsidRPr="00000000" w14:paraId="00000301">
      <w:pPr>
        <w:rPr>
          <w:sz w:val="20"/>
          <w:szCs w:val="20"/>
        </w:rPr>
      </w:pPr>
      <w:hyperlink r:id="rId115">
        <w:r w:rsidDel="00000000" w:rsidR="00000000" w:rsidRPr="00000000">
          <w:rPr>
            <w:color w:val="0000ff"/>
            <w:sz w:val="20"/>
            <w:szCs w:val="20"/>
            <w:u w:val="single"/>
            <w:rtl w:val="0"/>
          </w:rPr>
          <w:t xml:space="preserve">VHD aortic stenosis02.pdf</w:t>
        </w:r>
      </w:hyperlink>
      <w:r w:rsidDel="00000000" w:rsidR="00000000" w:rsidRPr="00000000">
        <w:rPr>
          <w:rtl w:val="0"/>
        </w:rPr>
      </w:r>
    </w:p>
    <w:p w:rsidR="00000000" w:rsidDel="00000000" w:rsidP="00000000" w:rsidRDefault="00000000" w:rsidRPr="00000000" w14:paraId="00000302">
      <w:pPr>
        <w:rPr>
          <w:sz w:val="20"/>
          <w:szCs w:val="20"/>
        </w:rPr>
      </w:pPr>
      <w:hyperlink r:id="rId116">
        <w:r w:rsidDel="00000000" w:rsidR="00000000" w:rsidRPr="00000000">
          <w:rPr>
            <w:color w:val="0000ff"/>
            <w:sz w:val="20"/>
            <w:szCs w:val="20"/>
            <w:u w:val="single"/>
            <w:rtl w:val="0"/>
          </w:rPr>
          <w:t xml:space="preserve">VHD nitroprusside in aortic stenosis.pdf</w:t>
        </w:r>
      </w:hyperlink>
      <w:r w:rsidDel="00000000" w:rsidR="00000000" w:rsidRPr="00000000">
        <w:rPr>
          <w:rtl w:val="0"/>
        </w:rPr>
      </w:r>
    </w:p>
    <w:p w:rsidR="00000000" w:rsidDel="00000000" w:rsidP="00000000" w:rsidRDefault="00000000" w:rsidRPr="00000000" w14:paraId="00000303">
      <w:pPr>
        <w:rPr>
          <w:sz w:val="20"/>
          <w:szCs w:val="20"/>
        </w:rPr>
      </w:pPr>
      <w:hyperlink r:id="rId117">
        <w:r w:rsidDel="00000000" w:rsidR="00000000" w:rsidRPr="00000000">
          <w:rPr>
            <w:color w:val="0000ff"/>
            <w:sz w:val="20"/>
            <w:szCs w:val="20"/>
            <w:u w:val="single"/>
            <w:rtl w:val="0"/>
          </w:rPr>
          <w:t xml:space="preserve">Aortic stenosis nitropursside letter2003.pdf</w:t>
        </w:r>
      </w:hyperlink>
      <w:r w:rsidDel="00000000" w:rsidR="00000000" w:rsidRPr="00000000">
        <w:rPr>
          <w:rtl w:val="0"/>
        </w:rPr>
      </w:r>
    </w:p>
    <w:p w:rsidR="00000000" w:rsidDel="00000000" w:rsidP="00000000" w:rsidRDefault="00000000" w:rsidRPr="00000000" w14:paraId="00000304">
      <w:pPr>
        <w:rPr>
          <w:b w:val="1"/>
          <w:sz w:val="20"/>
          <w:szCs w:val="20"/>
        </w:rPr>
      </w:pPr>
      <w:r w:rsidDel="00000000" w:rsidR="00000000" w:rsidRPr="00000000">
        <w:rPr>
          <w:b w:val="1"/>
          <w:sz w:val="20"/>
          <w:szCs w:val="20"/>
          <w:rtl w:val="0"/>
        </w:rPr>
        <w:t xml:space="preserve">conclusions</w:t>
      </w:r>
    </w:p>
    <w:p w:rsidR="00000000" w:rsidDel="00000000" w:rsidP="00000000" w:rsidRDefault="00000000" w:rsidRPr="00000000" w14:paraId="00000305">
      <w:pPr>
        <w:rPr>
          <w:sz w:val="20"/>
          <w:szCs w:val="20"/>
        </w:rPr>
      </w:pPr>
      <w:r w:rsidDel="00000000" w:rsidR="00000000" w:rsidRPr="00000000">
        <w:rPr>
          <w:sz w:val="20"/>
          <w:szCs w:val="20"/>
          <w:rtl w:val="0"/>
        </w:rPr>
        <w:t xml:space="preserve">Nitroprusside rapidly and markedly improves cardiac function in patients with decompensated</w:t>
      </w:r>
    </w:p>
    <w:p w:rsidR="00000000" w:rsidDel="00000000" w:rsidP="00000000" w:rsidRDefault="00000000" w:rsidRPr="00000000" w14:paraId="00000306">
      <w:pPr>
        <w:rPr>
          <w:sz w:val="20"/>
          <w:szCs w:val="20"/>
        </w:rPr>
      </w:pPr>
      <w:r w:rsidDel="00000000" w:rsidR="00000000" w:rsidRPr="00000000">
        <w:rPr>
          <w:sz w:val="20"/>
          <w:szCs w:val="20"/>
          <w:rtl w:val="0"/>
        </w:rPr>
        <w:t xml:space="preserve">heart failure due to severe left ventricular systolic dysfunction and severe aortic</w:t>
      </w:r>
    </w:p>
    <w:p w:rsidR="00000000" w:rsidDel="00000000" w:rsidP="00000000" w:rsidRDefault="00000000" w:rsidRPr="00000000" w14:paraId="00000307">
      <w:pPr>
        <w:rPr>
          <w:sz w:val="20"/>
          <w:szCs w:val="20"/>
        </w:rPr>
      </w:pPr>
      <w:r w:rsidDel="00000000" w:rsidR="00000000" w:rsidRPr="00000000">
        <w:rPr>
          <w:sz w:val="20"/>
          <w:szCs w:val="20"/>
          <w:rtl w:val="0"/>
        </w:rPr>
        <w:t xml:space="preserve">stenosis. It provides a safe and effective bridge to aortic-valve replacement or oral vasodilator</w:t>
      </w:r>
    </w:p>
    <w:p w:rsidR="00000000" w:rsidDel="00000000" w:rsidP="00000000" w:rsidRDefault="00000000" w:rsidRPr="00000000" w14:paraId="00000308">
      <w:pPr>
        <w:rPr>
          <w:sz w:val="20"/>
          <w:szCs w:val="20"/>
        </w:rPr>
      </w:pPr>
      <w:r w:rsidDel="00000000" w:rsidR="00000000" w:rsidRPr="00000000">
        <w:rPr>
          <w:sz w:val="20"/>
          <w:szCs w:val="20"/>
          <w:rtl w:val="0"/>
        </w:rPr>
        <w:t xml:space="preserve">therapy in these critically ill patients.</w:t>
      </w:r>
    </w:p>
    <w:p w:rsidR="00000000" w:rsidDel="00000000" w:rsidP="00000000" w:rsidRDefault="00000000" w:rsidRPr="00000000" w14:paraId="00000309">
      <w:pPr>
        <w:rPr/>
      </w:pPr>
      <w:r w:rsidDel="00000000" w:rsidR="00000000" w:rsidRPr="00000000">
        <w:rPr>
          <w:sz w:val="20"/>
          <w:szCs w:val="20"/>
          <w:rtl w:val="0"/>
        </w:rPr>
        <w:t xml:space="preserve">NEJM 2003</w:t>
      </w: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ABS OFF INTERNET</w:t>
      </w:r>
    </w:p>
    <w:p w:rsidR="00000000" w:rsidDel="00000000" w:rsidP="00000000" w:rsidRDefault="00000000" w:rsidRPr="00000000" w14:paraId="0000030C">
      <w:pPr>
        <w:pBdr>
          <w:bottom w:color="000000" w:space="1" w:sz="6" w:val="single"/>
        </w:pBd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pStyle w:val="Heading4"/>
        <w:rPr/>
      </w:pPr>
      <w:r w:rsidDel="00000000" w:rsidR="00000000" w:rsidRPr="00000000">
        <w:rPr>
          <w:rtl w:val="0"/>
        </w:rPr>
        <w:t xml:space="preserve">Low gradient aortic stenosis with normal EF</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pBdr>
          <w:bottom w:color="000000" w:space="1" w:sz="6" w:val="single"/>
        </w:pBdr>
        <w:rPr/>
      </w:pPr>
      <w:r w:rsidDel="00000000" w:rsidR="00000000" w:rsidRPr="00000000">
        <w:rPr>
          <w:rtl w:val="0"/>
        </w:rPr>
      </w:r>
    </w:p>
    <w:p w:rsidR="00000000" w:rsidDel="00000000" w:rsidP="00000000" w:rsidRDefault="00000000" w:rsidRPr="00000000" w14:paraId="00000314">
      <w:pPr>
        <w:pBdr>
          <w:bottom w:color="000000" w:space="1" w:sz="6" w:val="single"/>
        </w:pBdr>
        <w:rPr/>
      </w:pPr>
      <w:hyperlink r:id="rId118">
        <w:r w:rsidDel="00000000" w:rsidR="00000000" w:rsidRPr="00000000">
          <w:rPr>
            <w:color w:val="0000ff"/>
            <w:u w:val="single"/>
            <w:rtl w:val="0"/>
          </w:rPr>
          <w:t xml:space="preserve">The impact of aortic valve replacement on survival in patients with normal flow low gradient severe aortic stenosis: a propensity-matched comparison</w:t>
        </w:r>
      </w:hyperlink>
      <w:r w:rsidDel="00000000" w:rsidR="00000000" w:rsidRPr="00000000">
        <w:rPr>
          <w:rtl w:val="0"/>
        </w:rPr>
      </w:r>
    </w:p>
    <w:p w:rsidR="00000000" w:rsidDel="00000000" w:rsidP="00000000" w:rsidRDefault="00000000" w:rsidRPr="00000000" w14:paraId="00000315">
      <w:pPr>
        <w:pBdr>
          <w:bottom w:color="000000" w:space="1" w:sz="6" w:val="single"/>
        </w:pBdr>
        <w:rPr/>
      </w:pPr>
      <w:r w:rsidDel="00000000" w:rsidR="00000000" w:rsidRPr="00000000">
        <w:rPr>
          <w:rtl w:val="0"/>
        </w:rPr>
        <w:t xml:space="preserve">In patients with normal flow low gradient severe AS, AVR was associated with a significantly improved survival compared with those who received standard medical treatment.</w:t>
      </w:r>
    </w:p>
    <w:p w:rsidR="00000000" w:rsidDel="00000000" w:rsidP="00000000" w:rsidRDefault="00000000" w:rsidRPr="00000000" w14:paraId="00000316">
      <w:pPr>
        <w:pBdr>
          <w:bottom w:color="000000" w:space="1" w:sz="6" w:val="single"/>
        </w:pBdr>
        <w:rPr/>
      </w:pPr>
      <w:hyperlink r:id="rId119">
        <w:r w:rsidDel="00000000" w:rsidR="00000000" w:rsidRPr="00000000">
          <w:rPr>
            <w:color w:val="0000ff"/>
            <w:u w:val="single"/>
            <w:rtl w:val="0"/>
          </w:rPr>
          <w:t xml:space="preserve">Editorial.</w:t>
        </w:r>
      </w:hyperlink>
      <w:r w:rsidDel="00000000" w:rsidR="00000000" w:rsidRPr="00000000">
        <w:rPr>
          <w:rtl w:val="0"/>
        </w:rPr>
        <w:t xml:space="preserve"> 2019</w:t>
      </w:r>
    </w:p>
    <w:p w:rsidR="00000000" w:rsidDel="00000000" w:rsidP="00000000" w:rsidRDefault="00000000" w:rsidRPr="00000000" w14:paraId="00000317">
      <w:pPr>
        <w:pBdr>
          <w:bottom w:color="000000" w:space="1" w:sz="6" w:val="single"/>
        </w:pBdr>
        <w:rPr/>
      </w:pPr>
      <w:r w:rsidDel="00000000" w:rsidR="00000000" w:rsidRPr="00000000">
        <w:rPr>
          <w:rtl w:val="0"/>
        </w:rPr>
      </w:r>
    </w:p>
    <w:p w:rsidR="00000000" w:rsidDel="00000000" w:rsidP="00000000" w:rsidRDefault="00000000" w:rsidRPr="00000000" w14:paraId="00000318">
      <w:pPr>
        <w:pBdr>
          <w:bottom w:color="000000" w:space="1" w:sz="6" w:val="single"/>
        </w:pBdr>
        <w:rPr/>
      </w:pPr>
      <w:r w:rsidDel="00000000" w:rsidR="00000000" w:rsidRPr="00000000">
        <w:rPr>
          <w:rtl w:val="0"/>
        </w:rPr>
      </w:r>
    </w:p>
    <w:p w:rsidR="00000000" w:rsidDel="00000000" w:rsidP="00000000" w:rsidRDefault="00000000" w:rsidRPr="00000000" w14:paraId="00000319">
      <w:pPr>
        <w:pBdr>
          <w:bottom w:color="000000" w:space="1" w:sz="6" w:val="single"/>
        </w:pBdr>
        <w:rPr/>
      </w:pPr>
      <w:hyperlink r:id="rId120">
        <w:r w:rsidDel="00000000" w:rsidR="00000000" w:rsidRPr="00000000">
          <w:rPr>
            <w:color w:val="0000ff"/>
            <w:u w:val="single"/>
            <w:rtl w:val="0"/>
          </w:rPr>
          <w:t xml:space="preserve">Impact of low stroke volume on mortality in patients with severe aortic stenosis and preserved left ventricular ejection fraction</w:t>
        </w:r>
      </w:hyperlink>
      <w:r w:rsidDel="00000000" w:rsidR="00000000" w:rsidRPr="00000000">
        <w:rPr>
          <w:rtl w:val="0"/>
        </w:rPr>
      </w:r>
    </w:p>
    <w:p w:rsidR="00000000" w:rsidDel="00000000" w:rsidP="00000000" w:rsidRDefault="00000000" w:rsidRPr="00000000" w14:paraId="0000031A">
      <w:pPr>
        <w:pBdr>
          <w:bottom w:color="000000" w:space="1" w:sz="6" w:val="single"/>
        </w:pBdr>
        <w:rPr/>
      </w:pPr>
      <w:r w:rsidDel="00000000" w:rsidR="00000000" w:rsidRPr="00000000">
        <w:rPr>
          <w:rtl w:val="0"/>
        </w:rPr>
        <w:t xml:space="preserve">2018</w:t>
      </w:r>
    </w:p>
    <w:p w:rsidR="00000000" w:rsidDel="00000000" w:rsidP="00000000" w:rsidRDefault="00000000" w:rsidRPr="00000000" w14:paraId="0000031B">
      <w:pPr>
        <w:pBdr>
          <w:bottom w:color="000000" w:space="1" w:sz="6" w:val="single"/>
        </w:pBdr>
        <w:rPr/>
      </w:pPr>
      <w:r w:rsidDel="00000000" w:rsidR="00000000" w:rsidRPr="00000000">
        <w:rPr>
          <w:rtl w:val="0"/>
        </w:rPr>
        <w:t xml:space="preserve">Low flow defined as SVi &lt; 30 mL/m2 or SV &lt; 55 mL is an important outcome predictor in severe AS with preserved LVEF under medical and surgical management. Further studies are needed to prospectively test these values for risk stratification and decision making.</w:t>
      </w:r>
    </w:p>
    <w:p w:rsidR="00000000" w:rsidDel="00000000" w:rsidP="00000000" w:rsidRDefault="00000000" w:rsidRPr="00000000" w14:paraId="0000031C">
      <w:pPr>
        <w:pBdr>
          <w:bottom w:color="000000" w:space="1" w:sz="6" w:val="single"/>
        </w:pBdr>
        <w:rPr/>
      </w:pPr>
      <w:hyperlink r:id="rId121">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31D">
      <w:pPr>
        <w:pBdr>
          <w:bottom w:color="000000" w:space="1" w:sz="6" w:val="single"/>
        </w:pBdr>
        <w:rPr/>
      </w:pPr>
      <w:r w:rsidDel="00000000" w:rsidR="00000000" w:rsidRPr="00000000">
        <w:rPr>
          <w:rtl w:val="0"/>
        </w:rPr>
      </w:r>
    </w:p>
    <w:p w:rsidR="00000000" w:rsidDel="00000000" w:rsidP="00000000" w:rsidRDefault="00000000" w:rsidRPr="00000000" w14:paraId="0000031E">
      <w:pPr>
        <w:pBdr>
          <w:bottom w:color="000000" w:space="1" w:sz="6" w:val="single"/>
        </w:pBdr>
        <w:rPr/>
      </w:pPr>
      <w:r w:rsidDel="00000000" w:rsidR="00000000" w:rsidRPr="00000000">
        <w:rPr>
          <w:rtl w:val="0"/>
        </w:rPr>
      </w:r>
    </w:p>
    <w:p w:rsidR="00000000" w:rsidDel="00000000" w:rsidP="00000000" w:rsidRDefault="00000000" w:rsidRPr="00000000" w14:paraId="0000031F">
      <w:pPr>
        <w:pBdr>
          <w:bottom w:color="000000" w:space="1" w:sz="6" w:val="single"/>
        </w:pBdr>
        <w:rPr/>
      </w:pPr>
      <w:hyperlink r:id="rId122">
        <w:r w:rsidDel="00000000" w:rsidR="00000000" w:rsidRPr="00000000">
          <w:rPr>
            <w:color w:val="0000ff"/>
            <w:u w:val="single"/>
            <w:rtl w:val="0"/>
          </w:rPr>
          <w:t xml:space="preserve">Concomitant mitral regurgitation and aortic stenosis: one step further to low-flow preserved ejection fraction aortic stenosis</w:t>
        </w:r>
      </w:hyperlink>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2018</w:t>
      </w:r>
    </w:p>
    <w:p w:rsidR="00000000" w:rsidDel="00000000" w:rsidP="00000000" w:rsidRDefault="00000000" w:rsidRPr="00000000" w14:paraId="00000321">
      <w:pPr>
        <w:rPr/>
      </w:pPr>
      <w:r w:rsidDel="00000000" w:rsidR="00000000" w:rsidRPr="00000000">
        <w:rPr>
          <w:rtl w:val="0"/>
        </w:rPr>
        <w:t xml:space="preserve">In patients with severely reduced AVA and preserved EF, MR is a major determinant of the low-flow condition. Furthermore, MR quantification by ERO predicts the presence of reduced flow independently of chamber volumes, systolic function, and transaortic gradient</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Outcome of Patients with Low-Gradient “Severe” Aortic Stenosis and Preserved Ejection Fraction</w:t>
      </w:r>
    </w:p>
    <w:p w:rsidR="00000000" w:rsidDel="00000000" w:rsidP="00000000" w:rsidRDefault="00000000" w:rsidRPr="00000000" w14:paraId="00000325">
      <w:pPr>
        <w:rPr/>
      </w:pPr>
      <w:r w:rsidDel="00000000" w:rsidR="00000000" w:rsidRPr="00000000">
        <w:rPr>
          <w:rtl w:val="0"/>
        </w:rPr>
        <w:t xml:space="preserve">Circulation 2011;123:887-895</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hyperlink r:id="rId123">
        <w:r w:rsidDel="00000000" w:rsidR="00000000" w:rsidRPr="00000000">
          <w:rPr>
            <w:color w:val="0000ff"/>
            <w:u w:val="single"/>
            <w:rtl w:val="0"/>
          </w:rPr>
          <w:t xml:space="preserve">Report in theheart.org</w:t>
        </w:r>
      </w:hyperlink>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In contrast to the other reports, this study suggests that those patients with severe aortic stenosis with normal EF had a prognosis similar to those with moderate aortic stenosis and a gradient of 30-50mmHg- this includes the subgroup with SV index of less than 35. The commentators view these findings are suggesting that it is reasonable to treat these patients conservatively and await development of symptoms before considering aortic valve replacement. </w:t>
      </w:r>
    </w:p>
    <w:p w:rsidR="00000000" w:rsidDel="00000000" w:rsidP="00000000" w:rsidRDefault="00000000" w:rsidRPr="00000000" w14:paraId="00000329">
      <w:pPr>
        <w:pBdr>
          <w:bottom w:color="000000" w:space="1" w:sz="6" w:val="single"/>
        </w:pBd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hyperlink r:id="rId124">
        <w:r w:rsidDel="00000000" w:rsidR="00000000" w:rsidRPr="00000000">
          <w:rPr>
            <w:color w:val="0000ff"/>
            <w:u w:val="single"/>
            <w:rtl w:val="0"/>
          </w:rPr>
          <w:t xml:space="preserve">Paradoxical low flow and/or low gradient severe aortic stenosis despite preserved left ventricular ejection fraction: implications for diagnosis and treatment</w:t>
        </w:r>
      </w:hyperlink>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Review 2010- EHJ</w:t>
      </w:r>
    </w:p>
    <w:p w:rsidR="00000000" w:rsidDel="00000000" w:rsidP="00000000" w:rsidRDefault="00000000" w:rsidRPr="00000000" w14:paraId="0000032F">
      <w:pPr>
        <w:rPr/>
      </w:pPr>
      <w:r w:rsidDel="00000000" w:rsidR="00000000" w:rsidRPr="00000000">
        <w:rPr>
          <w:rtl w:val="0"/>
        </w:rPr>
        <w:t xml:space="preserve">This review is quite logical really, understand it a lot better now, and may understand even better on third reading! Refers to patients with mean gradients less than 40mmHg that have severe AS by valve area calculations but normal LVEF. These patients probably have a better outcome with surgery. </w:t>
      </w:r>
    </w:p>
    <w:p w:rsidR="00000000" w:rsidDel="00000000" w:rsidP="00000000" w:rsidRDefault="00000000" w:rsidRPr="00000000" w14:paraId="00000330">
      <w:pPr>
        <w:pBdr>
          <w:bottom w:color="000000" w:space="1" w:sz="6" w:val="single"/>
        </w:pBdr>
        <w:rPr/>
      </w:pPr>
      <w:r w:rsidDel="00000000" w:rsidR="00000000" w:rsidRPr="00000000">
        <w:rPr>
          <w:rtl w:val="0"/>
        </w:rPr>
        <w:t xml:space="preserve">In fact the EF is not normal for the patient, in the 50-60% range when probably should be higher- these are patients with smaller LV with more LVH and concomitant long standing hypertension (and so decreased arterial compliance). So there is the increased LV afterload from valve stenosis and reduced arterial compliance; plus the reduced LV filling from diastolic dysfunction leading to lower indexed LV stroke volume so of course the gradient is not going to be as high as expected. The reduced stroke volume is an indicator of impaired LV systolic function (most of these patients with history of hypertension and hypertensive heart disease have vigorous LV systolic function so an EF of about 50% is not normal).</w:t>
      </w:r>
    </w:p>
    <w:p w:rsidR="00000000" w:rsidDel="00000000" w:rsidP="00000000" w:rsidRDefault="00000000" w:rsidRPr="00000000" w14:paraId="00000331">
      <w:pPr>
        <w:pBdr>
          <w:bottom w:color="000000" w:space="1" w:sz="6" w:val="single"/>
        </w:pBd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Impact of global left ventricular afterload on left ventricular function in asymptomatic severe aortic stenosis: a two-dimensional speckle-tracking study.</w:t>
      </w:r>
    </w:p>
    <w:p w:rsidR="00000000" w:rsidDel="00000000" w:rsidP="00000000" w:rsidRDefault="00000000" w:rsidRPr="00000000" w14:paraId="00000334">
      <w:pPr>
        <w:rPr/>
      </w:pPr>
      <w:r w:rsidDel="00000000" w:rsidR="00000000" w:rsidRPr="00000000">
        <w:rPr>
          <w:rtl w:val="0"/>
        </w:rPr>
        <w:t xml:space="preserve">This paper also from 2010 also looked at those with severe aortic stenosis and in particular also looked at a measure of global afterload and those with normal flow and low flow (ie SV &lt;35ml/m2). Finding effectively that </w:t>
      </w:r>
      <w:hyperlink r:id="rId125">
        <w:r w:rsidDel="00000000" w:rsidR="00000000" w:rsidRPr="00000000">
          <w:rPr>
            <w:color w:val="0000ff"/>
            <w:u w:val="single"/>
            <w:rtl w:val="0"/>
          </w:rPr>
          <w:t xml:space="preserve">even though LV EF is supposedly normal, there is evidence for impairment based on strain analysis that is worse in those with increased LV global afterload and in those with low flow</w:t>
        </w:r>
      </w:hyperlink>
      <w:r w:rsidDel="00000000" w:rsidR="00000000" w:rsidRPr="00000000">
        <w:rPr>
          <w:rtl w:val="0"/>
        </w:rPr>
        <w:t xml:space="preserve"> (expect that those with low flow will also be in the group with increased global afterload). Thus presence of a normal LVEF does not equate to normal LV systolic function.</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pStyle w:val="Heading4"/>
        <w:rPr/>
      </w:pPr>
      <w:r w:rsidDel="00000000" w:rsidR="00000000" w:rsidRPr="00000000">
        <w:rPr>
          <w:rtl w:val="0"/>
        </w:rPr>
        <w:t xml:space="preserve">Low flow aortic stenosis (normal or reduced LVEF)</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hyperlink r:id="rId126">
        <w:r w:rsidDel="00000000" w:rsidR="00000000" w:rsidRPr="00000000">
          <w:rPr>
            <w:color w:val="0000ff"/>
            <w:u w:val="single"/>
            <w:rtl w:val="0"/>
          </w:rPr>
          <w:t xml:space="preserve">Factors Associated with Low Flow in Aortic Valve Stenosis</w:t>
        </w:r>
      </w:hyperlink>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Right ventricular dysfunction and atrial fibrillation are independently associated with low-flow low-gradient AS, while moderate or severe MR is independently associated with low flow in patients with preserved LVEF. These associations with low flow in AS are clinically important to recognize, to avoid underestimation of AS severity. (J Am Soc Echocardiogr 2016;29:158-65.)</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hyperlink r:id="rId127">
        <w:r w:rsidDel="00000000" w:rsidR="00000000" w:rsidRPr="00000000">
          <w:rPr>
            <w:color w:val="0000ff"/>
            <w:u w:val="single"/>
            <w:rtl w:val="0"/>
          </w:rPr>
          <w:t xml:space="preserve">Causes of death and predictors of survival after aortic valve replacement in low flow vs. normal flow severe aortic stenosis with preserved ejection fraction</w:t>
        </w:r>
      </w:hyperlink>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Reduced SVI is associatedwith higher cardiacmortality afterAVR.CHF isthe predominant causeof cardiacmortality after AVR in patients with LF, suggesting the presence of persistent myocardial impairment in this population.</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pStyle w:val="Heading4"/>
        <w:rPr/>
      </w:pPr>
      <w:r w:rsidDel="00000000" w:rsidR="00000000" w:rsidRPr="00000000">
        <w:rPr>
          <w:rtl w:val="0"/>
        </w:rPr>
        <w:t xml:space="preserve">Left Ventricular Dysfunction and Outcome after surgery</w:t>
      </w:r>
    </w:p>
    <w:p w:rsidR="00000000" w:rsidDel="00000000" w:rsidP="00000000" w:rsidRDefault="00000000" w:rsidRPr="00000000" w14:paraId="00000346">
      <w:pPr>
        <w:pBdr>
          <w:bottom w:color="000000" w:space="1" w:sz="6" w:val="single"/>
        </w:pBd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Circulation 95 (10): 2395-2400 (May 20 1997) </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Aortic valve replacement for aortic stenosis with severe left ventricular dysfunction. Prognostic indicators.</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BACKGROUND: Aortic valve replacement for aortic stenosis (AS) carries an increased risk in the presence of left ventricular (LV) systolic dysfunction. Few data are available on the outcome of such patients. METHODS AND RESULTS: Between 1985 and 1992, 154 consecutive patients (107 men and 47 women) with LV systolic dysfunction (ejection fraction [EF] &lt; or = 35%) underwent aortic valve replacement for AS. The mean preoperative characteristics included EF, 27 +/- 6%; aortic valve mean gradient, 44 +/- 18 mm Hg; aortic valve area, 0.6 +/- 0.2 cm2; and cardiac output, 4.1 +/- 1.5 L/min. Simultaneous coronary artery bypass graft surgery was performed in 78 patients (51%). Perioperative (30-day) mortality was 9% (14 of 154 patients). Fifty patients died during follow-up. Coronary artery disease (P = .002) and a reduced preoperative cardiac output (P = .03) were significantly related to reduced overall survival rate by multivariate analysis.</w:t>
      </w:r>
    </w:p>
    <w:p w:rsidR="00000000" w:rsidDel="00000000" w:rsidP="00000000" w:rsidRDefault="00000000" w:rsidRPr="00000000" w14:paraId="0000034C">
      <w:pPr>
        <w:rPr/>
      </w:pPr>
      <w:r w:rsidDel="00000000" w:rsidR="00000000" w:rsidRPr="00000000">
        <w:rPr>
          <w:rtl w:val="0"/>
        </w:rPr>
        <w:t xml:space="preserve">Postoperative improvement occurred in most patients; 88% were New York Heart Association class III or IV before surgery versus 7% after surgery. Postoperative EF was assessed in 76% of survivors; 76% of these demonstrated improvement. By multivariate analysis, change in EF was inversely related to coronary disease (P = .002) and preoperative aortic valve area (P = .03).</w:t>
      </w:r>
    </w:p>
    <w:p w:rsidR="00000000" w:rsidDel="00000000" w:rsidP="00000000" w:rsidRDefault="00000000" w:rsidRPr="00000000" w14:paraId="0000034D">
      <w:pPr>
        <w:rPr/>
      </w:pPr>
      <w:r w:rsidDel="00000000" w:rsidR="00000000" w:rsidRPr="00000000">
        <w:rPr>
          <w:rtl w:val="0"/>
        </w:rPr>
        <w:t xml:space="preserve">CONCLUSIONS: Despite LV dysfunction, the risk of aortic valve replacement for AS was acceptable and related to coronary artery disease and mean aortic gradient, and long-term survival was related to coronary disease and cardiac output. Improvement in symptoms and EF occurred in most patients.</w:t>
      </w:r>
    </w:p>
    <w:p w:rsidR="00000000" w:rsidDel="00000000" w:rsidP="00000000" w:rsidRDefault="00000000" w:rsidRPr="00000000" w14:paraId="0000034E">
      <w:pPr>
        <w:pBdr>
          <w:bottom w:color="000000" w:space="1" w:sz="6" w:val="single"/>
        </w:pBd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Am J Cardiol 60 (1): 112-118 (Jul 1 1987) </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Degree of reversibility of left ventricular systolic dysfunction after aortic valve replacement for isolated aortic valve stenosis.</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pBdr>
          <w:bottom w:color="000000" w:space="1" w:sz="6" w:val="single"/>
        </w:pBdr>
        <w:rPr/>
      </w:pPr>
      <w:r w:rsidDel="00000000" w:rsidR="00000000" w:rsidRPr="00000000">
        <w:rPr>
          <w:rtl w:val="0"/>
        </w:rPr>
        <w:t xml:space="preserve">To determine whether a low preoperative left ventricular (LV) ejection fraction (EF) returns to normal late after aortic valve replacement for aortic stenosis, 42 patients with critical aortic stenosis (valve area 0.7 cm2 or less), LV systolic dysfunction (EF 0.45 or less), angiographically normal coronary arteries, and no other significant valvular disease were studied at 10 to 84 months (mean 41 +/- 21) postoperatively. All patients survived aortic valve replacement and were discharged clinically improved. There were 4 late deaths; these patients were older (79 +/- 6 vs 64 +/- 13 years, p = 0.007) and had lower preoperative mean valve gradients (51 +/- 6 vs 68 +/- 23 mm Hg, p = 0.003) than late survivors. Of 23 survivors who returned for follow-up radionuclide angiography and Doppler echocardiography, 21 were asymptomatic. EF returned to normal (0.50 or more) in 14 patients (group 1) and remained low in 9 patients (group 2). Doppler peak prosthetic valve gradient was 24 +/- 8 mm Hg in group 1 and 25 +/- 10 mm Hg in group 2 (difference not significant). Six of the 9 patients in group 2 underwent early postoperative radionuclide imaging, and LVEF was normal in 4 (0.65 +/- 0.14 early vs 0.41 +/- 0.06 late, p = 0.02). Of 77 preoperative and intraoperative variables analyzed, only paroxysmal nocturnal dyspnea (0 of 14 vs 4 of 9, p = 0.01) distinguished group 1 from group 2. Thus, LVEF does not always normalize after aortic valve replacement for AS, implying impaired myocardial contractility.</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Ann Thorac Surg 56 (1): 22-29 (Jul 1993) </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Determinants of survival and recovery of left ventricular function after aortic valve replacement.</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To determine factors that influence survival and recovery of ventricular function in patients  undergoing aortic valve replacement in the current surgical era, baseline risk factors related to outcome were analyzed in 1,012 consecutive patients undergoing aortic valve replacement between 1983 and 1990. Forty-two percent of patients underwent concomitant coronary bypass. Observed survival probabilities (expressed as 30-day/5-year) were 0.97/0.81 overall, 0.99/0.89 for patients aged less than 70 years, and 0.95/0.74 for patients aged 70 years or greater. Advanced age (p &lt; 0.0001), decreased ejection fraction (p &lt; 0.0001), extent of coronary disease (p &lt; 0.006), smaller prosthetic valve (p &lt; 0.03), and advanced New York Heart Association class (p &lt; 0.04) were incremental risk factors for mortality. In patients with preoperative ventricular dysfunction (ejection fraction &lt; or = 0.45), ejection fraction measured 1.4 years after aortic valve replacement improved in 72% and the mean increment in ejection fraction was 0.175 (95% confidence interval, 0.154 to 0.195). The increment in ejection fraction was greater in female patients than in male patients (p &lt; 0.02) and greater in patients without than with coronary disease (p &lt; 0.02). Female sex (p &lt; 0.02) and lesser extent of coronary disease (p &lt; 0.05) were independent predictors of change in ejection fraction. In all patients, early improvement in ejection fraction conveyed an independent subsequent survival benefit (p &lt; 0.0001). The results of aortic valve replacement in the current era are excellent, and the majority of patients with ventricular dysfunction demonstrate significant improvement. Early improvement in ejection fraction, influenced by coexistent coronary artery disease and sex-associated factors, importantly affects subsequent survival. </w:t>
      </w:r>
    </w:p>
    <w:p w:rsidR="00000000" w:rsidDel="00000000" w:rsidP="00000000" w:rsidRDefault="00000000" w:rsidRPr="00000000" w14:paraId="0000035C">
      <w:pPr>
        <w:pBdr>
          <w:bottom w:color="000000" w:space="1" w:sz="6" w:val="single"/>
        </w:pBd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**Aortic valve replacement for aortic stenosis with severe left ventricular dysfunction, prognostic indicators, Circulation 1997;95:2395-2400</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Mayo clinic study, those with isolated As and ejection fraction </w:t>
      </w:r>
      <w:sdt>
        <w:sdtPr>
          <w:tag w:val="goog_rdk_6"/>
        </w:sdtPr>
        <w:sdtContent>
          <w:r w:rsidDel="00000000" w:rsidR="00000000" w:rsidRPr="00000000">
            <w:rPr>
              <w:rFonts w:ascii="Gungsuh" w:cs="Gungsuh" w:eastAsia="Gungsuh" w:hAnsi="Gungsuh"/>
              <w:rtl w:val="0"/>
            </w:rPr>
            <w:t xml:space="preserve">≤35%. Most had preop ejection fraction calculated with echocardiography. These were all with AS- no other valve lesion. 32% had AVR based on echocardiogram doppler parameters alone- ie without cath pressure data. But 97% did have coronary angiography. Coronary stenosis defined as stenosis ≥70% diameter loss or LMS stenosis &gt;50%. Note if more than onemethod of assessment of aortic gradient was used then the echodoppler findings were used.</w:t>
          </w:r>
        </w:sdtContent>
      </w:sdt>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Average age was over 70 years, the vast majority were in NYHA Class III or IV, most were elective operations, and ejection fraction was under 30%.</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OUTCOME:</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Hosp mortality: The 30 day mortality was 9%. Univariate analysis showed that a decreased preop gradient and hx of prior myocardial infarction were sig different. The average aortic grad was 45±18mmHg in survivors and 35±18mmHg in nonsurvivors. On mulitvariate analysis significant 2VD (2vd or LMS disease) was the sole independent predictor of 30 day mortality. These patients were 4.6* more at rsik.</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Long term survival: in addition ot the 14 early deaths, there were an additional 36 deaths during a median follow-up of 1.2 years. Of the 36 late deaths, 11 were from noncardiac causes</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the survival of patients with reduced left ventricular function in the absence of sig coronary artery disease was similar to the expected survival for the population. Only the presence of significant coronary artery disease, and a lower preoperative cardiac output remained significantly related to reduced survival on multivariate analysis. The mean cardiac output for survivors was 4.4l/minutes compared with 3.5l/minutes in nonsurvivors.</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Symptom improvemetn was noted in most of the patients who survived AVR. Preop 89% were in NYHA Class III or IV, postop only 7% were severely symptomatic. </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Postop ejection fraction: about ¾ had postop echocardiogram to assess ejection fraction. Most showed a positive change, on average an increase of 12±14%. A change in ejection fraction was positively associated with a higher preop ejection fraction and a higher preop mean aortic gradient. A change in ejection fraction was negatively associated with preop extent of coronary artery disease, male sex, and aortic valve area. BY multivariate analysis change in ejection fraction was related to less coronary artery disease and smaller aortic valve area.</w:t>
      </w:r>
    </w:p>
    <w:p w:rsidR="00000000" w:rsidDel="00000000" w:rsidP="00000000" w:rsidRDefault="00000000" w:rsidRPr="00000000" w14:paraId="00000371">
      <w:pPr>
        <w:pBdr>
          <w:bottom w:color="000000" w:space="1" w:sz="6" w:val="single"/>
        </w:pBd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pStyle w:val="Heading4"/>
        <w:rPr/>
      </w:pPr>
      <w:r w:rsidDel="00000000" w:rsidR="00000000" w:rsidRPr="00000000">
        <w:rPr>
          <w:rtl w:val="0"/>
        </w:rPr>
        <w:t xml:space="preserve">Outcome after surgery in the octogenerians</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377">
      <w:pPr>
        <w:rPr/>
      </w:pPr>
      <w:r w:rsidDel="00000000" w:rsidR="00000000" w:rsidRPr="00000000">
        <w:rPr>
          <w:rtl w:val="0"/>
        </w:rPr>
        <w:t xml:space="preserve">Aortic valve replacement in patients aged eighty years and older: early and long-term results, The Journal of Thoracic and Cardiovascular Surgery, May 1996;111:1026-</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a few other papers on file (not as good as this one).</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i w:val="1"/>
          <w:rtl w:val="0"/>
        </w:rPr>
        <w:t xml:space="preserve">Quality of study: Retrospective</w:t>
      </w: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selection bias, no information about those not referred for or declined AVR.</w:t>
      </w:r>
    </w:p>
    <w:p w:rsidR="00000000" w:rsidDel="00000000" w:rsidP="00000000" w:rsidRDefault="00000000" w:rsidRPr="00000000" w14:paraId="0000037E">
      <w:pPr>
        <w:rPr/>
      </w:pPr>
      <w:r w:rsidDel="00000000" w:rsidR="00000000" w:rsidRPr="00000000">
        <w:rPr>
          <w:rtl w:val="0"/>
        </w:rPr>
        <w:t xml:space="preserve">retrospective collection of data.</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i w:val="1"/>
          <w:rtl w:val="0"/>
        </w:rPr>
        <w:t xml:space="preserve">Patient characteristics : were they highly selected and and “low” risk?</w:t>
      </w:r>
      <w:r w:rsidDel="00000000" w:rsidR="00000000" w:rsidRPr="00000000">
        <w:rPr>
          <w:rtl w:val="0"/>
        </w:rPr>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Dyspnoea</w:t>
        <w:tab/>
        <w:tab/>
        <w:t xml:space="preserve">96%</w:t>
      </w:r>
    </w:p>
    <w:p w:rsidR="00000000" w:rsidDel="00000000" w:rsidP="00000000" w:rsidRDefault="00000000" w:rsidRPr="00000000" w14:paraId="00000384">
      <w:pPr>
        <w:rPr/>
      </w:pPr>
      <w:r w:rsidDel="00000000" w:rsidR="00000000" w:rsidRPr="00000000">
        <w:rPr>
          <w:rtl w:val="0"/>
        </w:rPr>
        <w:t xml:space="preserve">Angina</w:t>
        <w:tab/>
        <w:tab/>
        <w:tab/>
        <w:t xml:space="preserve">27%</w:t>
      </w:r>
    </w:p>
    <w:p w:rsidR="00000000" w:rsidDel="00000000" w:rsidP="00000000" w:rsidRDefault="00000000" w:rsidRPr="00000000" w14:paraId="00000385">
      <w:pPr>
        <w:rPr/>
      </w:pPr>
      <w:r w:rsidDel="00000000" w:rsidR="00000000" w:rsidRPr="00000000">
        <w:rPr>
          <w:rtl w:val="0"/>
        </w:rPr>
        <w:t xml:space="preserve">Syncope</w:t>
        <w:tab/>
        <w:tab/>
        <w:tab/>
        <w:t xml:space="preserve">61%</w:t>
      </w:r>
    </w:p>
    <w:p w:rsidR="00000000" w:rsidDel="00000000" w:rsidP="00000000" w:rsidRDefault="00000000" w:rsidRPr="00000000" w14:paraId="00000386">
      <w:pPr>
        <w:rPr/>
      </w:pPr>
      <w:r w:rsidDel="00000000" w:rsidR="00000000" w:rsidRPr="00000000">
        <w:rPr>
          <w:rtl w:val="0"/>
        </w:rPr>
        <w:t xml:space="preserve">Heart failure</w:t>
        <w:tab/>
        <w:tab/>
        <w:t xml:space="preserve">61%</w:t>
      </w:r>
    </w:p>
    <w:p w:rsidR="00000000" w:rsidDel="00000000" w:rsidP="00000000" w:rsidRDefault="00000000" w:rsidRPr="00000000" w14:paraId="00000387">
      <w:pPr>
        <w:rPr/>
      </w:pPr>
      <w:r w:rsidDel="00000000" w:rsidR="00000000" w:rsidRPr="00000000">
        <w:rPr>
          <w:rtl w:val="0"/>
        </w:rPr>
        <w:t xml:space="preserve">NYHA Class III-IV</w:t>
        <w:tab/>
        <w:t xml:space="preserve">86%</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Aortic stenosis</w:t>
        <w:tab/>
        <w:tab/>
        <w:t xml:space="preserve">79%</w:t>
      </w:r>
    </w:p>
    <w:p w:rsidR="00000000" w:rsidDel="00000000" w:rsidP="00000000" w:rsidRDefault="00000000" w:rsidRPr="00000000" w14:paraId="0000038A">
      <w:pPr>
        <w:rPr/>
      </w:pPr>
      <w:r w:rsidDel="00000000" w:rsidR="00000000" w:rsidRPr="00000000">
        <w:rPr>
          <w:rtl w:val="0"/>
        </w:rPr>
        <w:t xml:space="preserve">Mixed AS/AR</w:t>
        <w:tab/>
        <w:tab/>
        <w:t xml:space="preserve">9%</w:t>
      </w:r>
    </w:p>
    <w:p w:rsidR="00000000" w:rsidDel="00000000" w:rsidP="00000000" w:rsidRDefault="00000000" w:rsidRPr="00000000" w14:paraId="0000038B">
      <w:pPr>
        <w:rPr/>
      </w:pPr>
      <w:r w:rsidDel="00000000" w:rsidR="00000000" w:rsidRPr="00000000">
        <w:rPr>
          <w:rtl w:val="0"/>
        </w:rPr>
        <w:t xml:space="preserve">AR</w:t>
        <w:tab/>
        <w:tab/>
        <w:tab/>
        <w:t xml:space="preserve">12%</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i w:val="1"/>
          <w:rtl w:val="0"/>
        </w:rPr>
        <w:t xml:space="preserve">Preoperative comorbidities</w:t>
      </w:r>
      <w:r w:rsidDel="00000000" w:rsidR="00000000" w:rsidRPr="00000000">
        <w:rPr>
          <w:rtl w:val="0"/>
        </w:rPr>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Hypertension</w:t>
        <w:tab/>
        <w:tab/>
        <w:tab/>
        <w:t xml:space="preserve">51%</w:t>
      </w:r>
    </w:p>
    <w:p w:rsidR="00000000" w:rsidDel="00000000" w:rsidP="00000000" w:rsidRDefault="00000000" w:rsidRPr="00000000" w14:paraId="00000391">
      <w:pPr>
        <w:rPr/>
      </w:pPr>
      <w:r w:rsidDel="00000000" w:rsidR="00000000" w:rsidRPr="00000000">
        <w:rPr>
          <w:rtl w:val="0"/>
        </w:rPr>
        <w:t xml:space="preserve">Prev myocardial infarction</w:t>
        <w:tab/>
        <w:t xml:space="preserve">15%</w:t>
      </w:r>
    </w:p>
    <w:p w:rsidR="00000000" w:rsidDel="00000000" w:rsidP="00000000" w:rsidRDefault="00000000" w:rsidRPr="00000000" w14:paraId="00000392">
      <w:pPr>
        <w:rPr/>
      </w:pPr>
      <w:r w:rsidDel="00000000" w:rsidR="00000000" w:rsidRPr="00000000">
        <w:rPr>
          <w:rtl w:val="0"/>
        </w:rPr>
        <w:t xml:space="preserve">DM</w:t>
        <w:tab/>
        <w:tab/>
        <w:tab/>
        <w:tab/>
        <w:t xml:space="preserve">11%</w:t>
      </w:r>
    </w:p>
    <w:p w:rsidR="00000000" w:rsidDel="00000000" w:rsidP="00000000" w:rsidRDefault="00000000" w:rsidRPr="00000000" w14:paraId="00000393">
      <w:pPr>
        <w:rPr/>
      </w:pPr>
      <w:r w:rsidDel="00000000" w:rsidR="00000000" w:rsidRPr="00000000">
        <w:rPr>
          <w:rtl w:val="0"/>
        </w:rPr>
        <w:t xml:space="preserve">Renal impairment</w:t>
        <w:tab/>
        <w:tab/>
        <w:t xml:space="preserve">23%</w:t>
      </w:r>
    </w:p>
    <w:p w:rsidR="00000000" w:rsidDel="00000000" w:rsidP="00000000" w:rsidRDefault="00000000" w:rsidRPr="00000000" w14:paraId="00000394">
      <w:pPr>
        <w:rPr/>
      </w:pPr>
      <w:r w:rsidDel="00000000" w:rsidR="00000000" w:rsidRPr="00000000">
        <w:rPr>
          <w:rtl w:val="0"/>
        </w:rPr>
        <w:t xml:space="preserve">CVD</w:t>
        <w:tab/>
        <w:tab/>
        <w:tab/>
        <w:tab/>
        <w:t xml:space="preserve">24%</w:t>
      </w:r>
    </w:p>
    <w:p w:rsidR="00000000" w:rsidDel="00000000" w:rsidP="00000000" w:rsidRDefault="00000000" w:rsidRPr="00000000" w14:paraId="00000395">
      <w:pPr>
        <w:rPr/>
      </w:pPr>
      <w:r w:rsidDel="00000000" w:rsidR="00000000" w:rsidRPr="00000000">
        <w:rPr>
          <w:rtl w:val="0"/>
        </w:rPr>
        <w:t xml:space="preserve">COAD</w:t>
        <w:tab/>
        <w:tab/>
        <w:tab/>
        <w:tab/>
        <w:t xml:space="preserve">20%</w:t>
      </w:r>
    </w:p>
    <w:p w:rsidR="00000000" w:rsidDel="00000000" w:rsidP="00000000" w:rsidRDefault="00000000" w:rsidRPr="00000000" w14:paraId="00000396">
      <w:pPr>
        <w:rPr/>
      </w:pPr>
      <w:r w:rsidDel="00000000" w:rsidR="00000000" w:rsidRPr="00000000">
        <w:rPr>
          <w:rtl w:val="0"/>
        </w:rPr>
        <w:t xml:space="preserve">PVD</w:t>
        <w:tab/>
        <w:tab/>
        <w:tab/>
        <w:tab/>
        <w:t xml:space="preserve">12%</w:t>
      </w:r>
    </w:p>
    <w:p w:rsidR="00000000" w:rsidDel="00000000" w:rsidP="00000000" w:rsidRDefault="00000000" w:rsidRPr="00000000" w14:paraId="00000397">
      <w:pPr>
        <w:rPr/>
      </w:pPr>
      <w:r w:rsidDel="00000000" w:rsidR="00000000" w:rsidRPr="00000000">
        <w:rPr>
          <w:rtl w:val="0"/>
        </w:rPr>
        <w:t xml:space="preserve">AAA</w:t>
        <w:tab/>
        <w:tab/>
        <w:tab/>
        <w:tab/>
        <w:t xml:space="preserve">7%</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Elective operation</w:t>
        <w:tab/>
        <w:tab/>
        <w:t xml:space="preserve">44%</w:t>
      </w:r>
    </w:p>
    <w:p w:rsidR="00000000" w:rsidDel="00000000" w:rsidP="00000000" w:rsidRDefault="00000000" w:rsidRPr="00000000" w14:paraId="0000039A">
      <w:pPr>
        <w:rPr/>
      </w:pPr>
      <w:r w:rsidDel="00000000" w:rsidR="00000000" w:rsidRPr="00000000">
        <w:rPr>
          <w:rtl w:val="0"/>
        </w:rPr>
        <w:t xml:space="preserve">Urgent operation</w:t>
        <w:tab/>
        <w:tab/>
        <w:tab/>
        <w:t xml:space="preserve">51%</w:t>
      </w:r>
    </w:p>
    <w:p w:rsidR="00000000" w:rsidDel="00000000" w:rsidP="00000000" w:rsidRDefault="00000000" w:rsidRPr="00000000" w14:paraId="0000039B">
      <w:pPr>
        <w:rPr/>
      </w:pPr>
      <w:r w:rsidDel="00000000" w:rsidR="00000000" w:rsidRPr="00000000">
        <w:rPr>
          <w:rtl w:val="0"/>
        </w:rPr>
        <w:t xml:space="preserve">IABP preop</w:t>
        <w:tab/>
        <w:tab/>
        <w:tab/>
        <w:t xml:space="preserve">1 patient</w:t>
      </w:r>
    </w:p>
    <w:p w:rsidR="00000000" w:rsidDel="00000000" w:rsidP="00000000" w:rsidRDefault="00000000" w:rsidRPr="00000000" w14:paraId="0000039C">
      <w:pPr>
        <w:rPr/>
      </w:pPr>
      <w:r w:rsidDel="00000000" w:rsidR="00000000" w:rsidRPr="00000000">
        <w:rPr>
          <w:rtl w:val="0"/>
        </w:rPr>
        <w:t xml:space="preserve">Previous op</w:t>
        <w:tab/>
        <w:tab/>
        <w:tab/>
        <w:t xml:space="preserve">9%</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Ejection fraction &lt;35%</w:t>
        <w:tab/>
        <w:t xml:space="preserve">21%</w:t>
      </w:r>
    </w:p>
    <w:p w:rsidR="00000000" w:rsidDel="00000000" w:rsidP="00000000" w:rsidRDefault="00000000" w:rsidRPr="00000000" w14:paraId="0000039F">
      <w:pPr>
        <w:rPr/>
      </w:pPr>
      <w:r w:rsidDel="00000000" w:rsidR="00000000" w:rsidRPr="00000000">
        <w:rPr>
          <w:rtl w:val="0"/>
        </w:rPr>
        <w:t xml:space="preserve">CAD</w:t>
        <w:tab/>
        <w:tab/>
        <w:tab/>
        <w:t xml:space="preserve">59%</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i w:val="1"/>
          <w:rtl w:val="0"/>
        </w:rPr>
        <w:t xml:space="preserve">Operation- all had AVR</w:t>
      </w:r>
      <w:r w:rsidDel="00000000" w:rsidR="00000000" w:rsidRPr="00000000">
        <w:rPr>
          <w:rtl w:val="0"/>
        </w:rPr>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Concomitant CABG</w:t>
        <w:tab/>
        <w:t xml:space="preserve">28%</w:t>
      </w:r>
    </w:p>
    <w:p w:rsidR="00000000" w:rsidDel="00000000" w:rsidP="00000000" w:rsidRDefault="00000000" w:rsidRPr="00000000" w14:paraId="000003A4">
      <w:pPr>
        <w:rPr/>
      </w:pPr>
      <w:r w:rsidDel="00000000" w:rsidR="00000000" w:rsidRPr="00000000">
        <w:rPr>
          <w:rtl w:val="0"/>
        </w:rPr>
        <w:t xml:space="preserve">Aortic root enlargement</w:t>
        <w:tab/>
        <w:t xml:space="preserve">11.8%</w:t>
        <w:tab/>
      </w:r>
    </w:p>
    <w:p w:rsidR="00000000" w:rsidDel="00000000" w:rsidP="00000000" w:rsidRDefault="00000000" w:rsidRPr="00000000" w14:paraId="000003A5">
      <w:pPr>
        <w:rPr/>
      </w:pPr>
      <w:r w:rsidDel="00000000" w:rsidR="00000000" w:rsidRPr="00000000">
        <w:rPr>
          <w:rtl w:val="0"/>
        </w:rPr>
        <w:t xml:space="preserve">Other procedures</w:t>
      </w:r>
    </w:p>
    <w:p w:rsidR="00000000" w:rsidDel="00000000" w:rsidP="00000000" w:rsidRDefault="00000000" w:rsidRPr="00000000" w14:paraId="000003A6">
      <w:pPr>
        <w:rPr>
          <w:i w:val="1"/>
        </w:rPr>
      </w:pPr>
      <w:r w:rsidDel="00000000" w:rsidR="00000000" w:rsidRPr="00000000">
        <w:rPr>
          <w:rtl w:val="0"/>
        </w:rPr>
      </w:r>
    </w:p>
    <w:p w:rsidR="00000000" w:rsidDel="00000000" w:rsidP="00000000" w:rsidRDefault="00000000" w:rsidRPr="00000000" w14:paraId="000003A7">
      <w:pPr>
        <w:rPr/>
      </w:pPr>
      <w:r w:rsidDel="00000000" w:rsidR="00000000" w:rsidRPr="00000000">
        <w:rPr>
          <w:i w:val="1"/>
          <w:rtl w:val="0"/>
        </w:rPr>
        <w:t xml:space="preserve">Perioperative mortality</w:t>
      </w:r>
      <w:r w:rsidDel="00000000" w:rsidR="00000000" w:rsidRPr="00000000">
        <w:rPr>
          <w:rtl w:val="0"/>
        </w:rPr>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13.7% perioperative mortality:</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i w:val="1"/>
          <w:rtl w:val="0"/>
        </w:rPr>
        <w:t xml:space="preserve">Multivariate analysis:</w:t>
      </w:r>
      <w:r w:rsidDel="00000000" w:rsidR="00000000" w:rsidRPr="00000000">
        <w:rPr>
          <w:rtl w:val="0"/>
        </w:rPr>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Male vs female</w:t>
        <w:tab/>
        <w:tab/>
        <w:tab/>
        <w:t xml:space="preserve">9.4 vs 18.5%</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sdt>
        <w:sdtPr>
          <w:tag w:val="goog_rdk_7"/>
        </w:sdtPr>
        <w:sdtContent>
          <w:r w:rsidDel="00000000" w:rsidR="00000000" w:rsidRPr="00000000">
            <w:rPr>
              <w:rFonts w:ascii="Gungsuh" w:cs="Gungsuh" w:eastAsia="Gungsuh" w:hAnsi="Gungsuh"/>
              <w:rtl w:val="0"/>
            </w:rPr>
            <w:t xml:space="preserve">EF ≥0.35 vs &lt;0.35</w:t>
            <w:tab/>
            <w:tab/>
            <w:t xml:space="preserve">9.8 vs 25%</w:t>
          </w:r>
        </w:sdtContent>
      </w:sdt>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no CABG vs CABG</w:t>
        <w:tab/>
        <w:tab/>
        <w:t xml:space="preserve">10.4 vs 18%</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sdt>
        <w:sdtPr>
          <w:tag w:val="goog_rdk_8"/>
        </w:sdtPr>
        <w:sdtContent>
          <w:r w:rsidDel="00000000" w:rsidR="00000000" w:rsidRPr="00000000">
            <w:rPr>
              <w:rFonts w:ascii="Gungsuh" w:cs="Gungsuh" w:eastAsia="Gungsuh" w:hAnsi="Gungsuh"/>
              <w:rtl w:val="0"/>
            </w:rPr>
            <w:t xml:space="preserve">creat&lt;0.13 vs≥0.13mmol/l </w:t>
            <w:tab/>
            <w:t xml:space="preserve">9.3 vs 23.7%</w:t>
          </w:r>
        </w:sdtContent>
      </w:sdt>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no COAD vs COAD</w:t>
        <w:tab/>
        <w:tab/>
        <w:t xml:space="preserve">11.7 vs 29.7%</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(NOTE- not significant in multivariate analysis)</w:t>
      </w:r>
    </w:p>
    <w:p w:rsidR="00000000" w:rsidDel="00000000" w:rsidP="00000000" w:rsidRDefault="00000000" w:rsidRPr="00000000" w14:paraId="000003B9">
      <w:pPr>
        <w:rPr/>
      </w:pPr>
      <w:sdt>
        <w:sdtPr>
          <w:tag w:val="goog_rdk_9"/>
        </w:sdtPr>
        <w:sdtContent>
          <w:r w:rsidDel="00000000" w:rsidR="00000000" w:rsidRPr="00000000">
            <w:rPr>
              <w:rFonts w:ascii="Gungsuh" w:cs="Gungsuh" w:eastAsia="Gungsuh" w:hAnsi="Gungsuh"/>
              <w:rtl w:val="0"/>
            </w:rPr>
            <w:t xml:space="preserve">≤2 vs ≥3 comorbidities</w:t>
            <w:tab/>
            <w:t xml:space="preserve"> 8.8 vs 20.9%</w:t>
          </w:r>
        </w:sdtContent>
      </w:sdt>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i w:val="1"/>
          <w:rtl w:val="0"/>
        </w:rPr>
        <w:t xml:space="preserve">Postoperative morbidity</w:t>
      </w: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CVA in ( 27) 8.4%</w:t>
      </w:r>
    </w:p>
    <w:p w:rsidR="00000000" w:rsidDel="00000000" w:rsidP="00000000" w:rsidRDefault="00000000" w:rsidRPr="00000000" w14:paraId="000003BF">
      <w:pPr>
        <w:rPr/>
      </w:pPr>
      <w:r w:rsidDel="00000000" w:rsidR="00000000" w:rsidRPr="00000000">
        <w:rPr>
          <w:rtl w:val="0"/>
        </w:rPr>
        <w:tab/>
        <w:t xml:space="preserve">8 recovered completely</w:t>
      </w:r>
    </w:p>
    <w:p w:rsidR="00000000" w:rsidDel="00000000" w:rsidP="00000000" w:rsidRDefault="00000000" w:rsidRPr="00000000" w14:paraId="000003C0">
      <w:pPr>
        <w:rPr/>
      </w:pPr>
      <w:r w:rsidDel="00000000" w:rsidR="00000000" w:rsidRPr="00000000">
        <w:rPr>
          <w:rtl w:val="0"/>
        </w:rPr>
        <w:tab/>
        <w:t xml:space="preserve">5 residual defects</w:t>
      </w:r>
    </w:p>
    <w:p w:rsidR="00000000" w:rsidDel="00000000" w:rsidP="00000000" w:rsidRDefault="00000000" w:rsidRPr="00000000" w14:paraId="000003C1">
      <w:pPr>
        <w:rPr/>
      </w:pPr>
      <w:r w:rsidDel="00000000" w:rsidR="00000000" w:rsidRPr="00000000">
        <w:rPr>
          <w:rtl w:val="0"/>
        </w:rPr>
        <w:tab/>
        <w:t xml:space="preserve">14 died- but of these only 4 deaths thought to be related to</w:t>
      </w:r>
    </w:p>
    <w:p w:rsidR="00000000" w:rsidDel="00000000" w:rsidP="00000000" w:rsidRDefault="00000000" w:rsidRPr="00000000" w14:paraId="000003C2">
      <w:pPr>
        <w:rPr/>
      </w:pPr>
      <w:r w:rsidDel="00000000" w:rsidR="00000000" w:rsidRPr="00000000">
        <w:rPr>
          <w:rtl w:val="0"/>
        </w:rPr>
        <w:t xml:space="preserve">CVA.</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Total of 53% had significant complications.</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 </w:t>
      </w:r>
    </w:p>
    <w:p w:rsidR="00000000" w:rsidDel="00000000" w:rsidP="00000000" w:rsidRDefault="00000000" w:rsidRPr="00000000" w14:paraId="000003C7">
      <w:pPr>
        <w:rPr/>
      </w:pPr>
      <w:r w:rsidDel="00000000" w:rsidR="00000000" w:rsidRPr="00000000">
        <w:rPr>
          <w:i w:val="1"/>
          <w:rtl w:val="0"/>
        </w:rPr>
        <w:t xml:space="preserve">Long term results</w:t>
      </w: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Mean follow-up 46 months, 98.6% complete follow-up.</w:t>
      </w:r>
    </w:p>
    <w:p w:rsidR="00000000" w:rsidDel="00000000" w:rsidP="00000000" w:rsidRDefault="00000000" w:rsidRPr="00000000" w14:paraId="000003CA">
      <w:pPr>
        <w:rPr/>
      </w:pPr>
      <w:r w:rsidDel="00000000" w:rsidR="00000000" w:rsidRPr="00000000">
        <w:rPr>
          <w:rtl w:val="0"/>
        </w:rPr>
        <w:t xml:space="preserve">(Of all patients)</w:t>
      </w:r>
    </w:p>
    <w:p w:rsidR="00000000" w:rsidDel="00000000" w:rsidP="00000000" w:rsidRDefault="00000000" w:rsidRPr="00000000" w14:paraId="000003CB">
      <w:pPr>
        <w:rPr/>
      </w:pPr>
      <w:r w:rsidDel="00000000" w:rsidR="00000000" w:rsidRPr="00000000">
        <w:rPr>
          <w:rtl w:val="0"/>
        </w:rPr>
        <w:t xml:space="preserve">1 year survival</w:t>
        <w:tab/>
        <w:tab/>
        <w:t xml:space="preserve">83.3%</w:t>
      </w:r>
    </w:p>
    <w:p w:rsidR="00000000" w:rsidDel="00000000" w:rsidP="00000000" w:rsidRDefault="00000000" w:rsidRPr="00000000" w14:paraId="000003CC">
      <w:pPr>
        <w:rPr/>
      </w:pPr>
      <w:r w:rsidDel="00000000" w:rsidR="00000000" w:rsidRPr="00000000">
        <w:rPr>
          <w:rtl w:val="0"/>
        </w:rPr>
        <w:t xml:space="preserve">5 year survival</w:t>
        <w:tab/>
        <w:tab/>
        <w:t xml:space="preserve">60.2%</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(5 year mortality for age and matched population: 59.0%)</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On multivariate analysis no factor seemed to predict survival.</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i w:val="1"/>
          <w:rtl w:val="0"/>
        </w:rPr>
        <w:t xml:space="preserve">QOL</w:t>
      </w:r>
      <w:r w:rsidDel="00000000" w:rsidR="00000000" w:rsidRPr="00000000">
        <w:rPr>
          <w:rtl w:val="0"/>
        </w:rPr>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At one year:</w:t>
      </w:r>
    </w:p>
    <w:p w:rsidR="00000000" w:rsidDel="00000000" w:rsidP="00000000" w:rsidRDefault="00000000" w:rsidRPr="00000000" w14:paraId="000003D5">
      <w:pPr>
        <w:rPr/>
      </w:pPr>
      <w:r w:rsidDel="00000000" w:rsidR="00000000" w:rsidRPr="00000000">
        <w:rPr>
          <w:rtl w:val="0"/>
        </w:rPr>
        <w:t xml:space="preserve">Angina</w:t>
        <w:tab/>
        <w:tab/>
        <w:t xml:space="preserve">7%</w:t>
      </w:r>
    </w:p>
    <w:p w:rsidR="00000000" w:rsidDel="00000000" w:rsidP="00000000" w:rsidRDefault="00000000" w:rsidRPr="00000000" w14:paraId="000003D6">
      <w:pPr>
        <w:rPr/>
      </w:pPr>
      <w:r w:rsidDel="00000000" w:rsidR="00000000" w:rsidRPr="00000000">
        <w:rPr>
          <w:rtl w:val="0"/>
        </w:rPr>
        <w:t xml:space="preserve">Dyspnoea</w:t>
        <w:tab/>
        <w:t xml:space="preserve">45%</w:t>
      </w:r>
    </w:p>
    <w:p w:rsidR="00000000" w:rsidDel="00000000" w:rsidP="00000000" w:rsidRDefault="00000000" w:rsidRPr="00000000" w14:paraId="000003D7">
      <w:pPr>
        <w:rPr/>
      </w:pPr>
      <w:r w:rsidDel="00000000" w:rsidR="00000000" w:rsidRPr="00000000">
        <w:rPr>
          <w:rtl w:val="0"/>
        </w:rPr>
        <w:t xml:space="preserve">NYHA III-IV</w:t>
        <w:tab/>
        <w:t xml:space="preserve">3%</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At latest follow-up (mean 47 months)</w:t>
      </w:r>
    </w:p>
    <w:p w:rsidR="00000000" w:rsidDel="00000000" w:rsidP="00000000" w:rsidRDefault="00000000" w:rsidRPr="00000000" w14:paraId="000003DA">
      <w:pPr>
        <w:rPr/>
      </w:pPr>
      <w:r w:rsidDel="00000000" w:rsidR="00000000" w:rsidRPr="00000000">
        <w:rPr>
          <w:rtl w:val="0"/>
        </w:rPr>
        <w:t xml:space="preserve">NYHA Class III-IV:</w:t>
        <w:tab/>
        <w:t xml:space="preserve">18%</w:t>
      </w:r>
    </w:p>
    <w:p w:rsidR="00000000" w:rsidDel="00000000" w:rsidP="00000000" w:rsidRDefault="00000000" w:rsidRPr="00000000" w14:paraId="000003DB">
      <w:pPr>
        <w:pBdr>
          <w:bottom w:color="000000" w:space="1" w:sz="6" w:val="single"/>
        </w:pBd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pStyle w:val="Heading4"/>
        <w:rPr/>
      </w:pPr>
      <w:r w:rsidDel="00000000" w:rsidR="00000000" w:rsidRPr="00000000">
        <w:rPr>
          <w:rtl w:val="0"/>
        </w:rPr>
        <w:t xml:space="preserve">Identifying Higher Risk Asymptomatic Patients with Severe Stenosis </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pStyle w:val="Heading5"/>
        <w:rPr/>
      </w:pPr>
      <w:r w:rsidDel="00000000" w:rsidR="00000000" w:rsidRPr="00000000">
        <w:rPr>
          <w:rtl w:val="0"/>
        </w:rPr>
        <w:t xml:space="preserve">Randomised trial</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hyperlink r:id="rId128">
        <w:r w:rsidDel="00000000" w:rsidR="00000000" w:rsidRPr="00000000">
          <w:rPr>
            <w:color w:val="0000ff"/>
            <w:u w:val="single"/>
            <w:rtl w:val="0"/>
          </w:rPr>
          <w:t xml:space="preserve">Early Surgery or Conservative Care for Asymptomatic Aortic Stenosis</w:t>
        </w:r>
      </w:hyperlink>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NEJM 2020</w:t>
      </w:r>
    </w:p>
    <w:p w:rsidR="00000000" w:rsidDel="00000000" w:rsidP="00000000" w:rsidRDefault="00000000" w:rsidRPr="00000000" w14:paraId="000003E5">
      <w:pPr>
        <w:rPr/>
      </w:pPr>
      <w:sdt>
        <w:sdtPr>
          <w:tag w:val="goog_rdk_10"/>
        </w:sdtPr>
        <w:sdtContent>
          <w:r w:rsidDel="00000000" w:rsidR="00000000" w:rsidRPr="00000000">
            <w:rPr>
              <w:rFonts w:ascii="Gungsuh" w:cs="Gungsuh" w:eastAsia="Gungsuh" w:hAnsi="Gungsuh"/>
              <w:rtl w:val="0"/>
            </w:rPr>
            <w:t xml:space="preserve">In a multicenter trial, we randomly assigned 145 asymptomatic patients with very severe aortic stenosis (defined as an aortic-valve area of ≤0.75 cm2 with either an aortic jet velocity of ≥4.5 m per second or a mean transaortic gradient of ≥50 mm Hg) to early surgery or to conservative care according to the recommendations of current guidelines.</w:t>
          </w:r>
        </w:sdtContent>
      </w:sdt>
    </w:p>
    <w:p w:rsidR="00000000" w:rsidDel="00000000" w:rsidP="00000000" w:rsidRDefault="00000000" w:rsidRPr="00000000" w14:paraId="000003E6">
      <w:pPr>
        <w:rPr/>
      </w:pPr>
      <w:r w:rsidDel="00000000" w:rsidR="00000000" w:rsidRPr="00000000">
        <w:rPr>
          <w:rtl w:val="0"/>
        </w:rPr>
        <w:t xml:space="preserve">Among asymptomatic patients with very severe aortic stenosis, the incidence of the composite of operative mortality or death from cardiovascular causes during the follow-up period was significantly lower among those who underwent early aorticvalve replacement surgery than among those who received conservative care.</w:t>
      </w:r>
    </w:p>
    <w:p w:rsidR="00000000" w:rsidDel="00000000" w:rsidP="00000000" w:rsidRDefault="00000000" w:rsidRPr="00000000" w14:paraId="000003E7">
      <w:pPr>
        <w:rPr/>
      </w:pPr>
      <w:r w:rsidDel="00000000" w:rsidR="00000000" w:rsidRPr="00000000">
        <w:rPr>
          <w:rtl w:val="0"/>
        </w:rPr>
        <w:t xml:space="preserve">The </w:t>
      </w:r>
      <w:hyperlink r:id="rId129">
        <w:r w:rsidDel="00000000" w:rsidR="00000000" w:rsidRPr="00000000">
          <w:rPr>
            <w:color w:val="0000ff"/>
            <w:u w:val="single"/>
            <w:rtl w:val="0"/>
          </w:rPr>
          <w:t xml:space="preserve">editorial argues for use of the staging system</w:t>
        </w:r>
      </w:hyperlink>
      <w:r w:rsidDel="00000000" w:rsidR="00000000" w:rsidRPr="00000000">
        <w:rPr>
          <w:rtl w:val="0"/>
        </w:rPr>
        <w:t xml:space="preserve"> of aortic stenosis and not just the doppler parameters.</w:t>
      </w:r>
    </w:p>
    <w:p w:rsidR="00000000" w:rsidDel="00000000" w:rsidP="00000000" w:rsidRDefault="00000000" w:rsidRPr="00000000" w14:paraId="000003E8">
      <w:pPr>
        <w:rPr/>
      </w:pPr>
      <w:hyperlink r:id="rId130">
        <w:r w:rsidDel="00000000" w:rsidR="00000000" w:rsidRPr="00000000">
          <w:rPr>
            <w:color w:val="0000ff"/>
            <w:u w:val="single"/>
            <w:rtl w:val="0"/>
          </w:rPr>
          <w:t xml:space="preserve">Commentary</w:t>
        </w:r>
      </w:hyperlink>
      <w:r w:rsidDel="00000000" w:rsidR="00000000" w:rsidRPr="00000000">
        <w:rPr>
          <w:rtl w:val="0"/>
        </w:rPr>
        <w:t xml:space="preserve"> refers to nil operative mortality and relatively high sudden death rate in conservative group.</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pStyle w:val="Heading5"/>
        <w:rPr/>
      </w:pPr>
      <w:r w:rsidDel="00000000" w:rsidR="00000000" w:rsidRPr="00000000">
        <w:rPr>
          <w:rtl w:val="0"/>
        </w:rPr>
        <w:t xml:space="preserve">Exercise stress echo</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color w:val="0000ff"/>
          <w:u w:val="single"/>
        </w:rPr>
      </w:pPr>
      <w:r w:rsidDel="00000000" w:rsidR="00000000" w:rsidRPr="00000000">
        <w:fldChar w:fldCharType="begin"/>
        <w:instrText xml:space="preserve"> HYPERLINK "about:blank" </w:instrText>
        <w:fldChar w:fldCharType="separate"/>
      </w:r>
      <w:r w:rsidDel="00000000" w:rsidR="00000000" w:rsidRPr="00000000">
        <w:rPr>
          <w:color w:val="0000ff"/>
          <w:u w:val="single"/>
          <w:rtl w:val="0"/>
        </w:rPr>
        <w:t xml:space="preserve">Usefulness of exercise-stress echocardiography for risk stratification of true asymptomatic patients with aortic valve stenosis.</w:t>
      </w:r>
    </w:p>
    <w:p w:rsidR="00000000" w:rsidDel="00000000" w:rsidP="00000000" w:rsidRDefault="00000000" w:rsidRPr="00000000" w14:paraId="000003EF">
      <w:pPr>
        <w:rPr/>
      </w:pPr>
      <w:r w:rsidDel="00000000" w:rsidR="00000000" w:rsidRPr="00000000">
        <w:fldChar w:fldCharType="end"/>
      </w:r>
      <w:hyperlink r:id="rId131">
        <w:r w:rsidDel="00000000" w:rsidR="00000000" w:rsidRPr="00000000">
          <w:rPr>
            <w:color w:val="0000ff"/>
            <w:u w:val="single"/>
            <w:rtl w:val="0"/>
          </w:rPr>
          <w:t xml:space="preserve">Related editorial</w:t>
        </w:r>
      </w:hyperlink>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EHJ 2010</w:t>
      </w:r>
    </w:p>
    <w:p w:rsidR="00000000" w:rsidDel="00000000" w:rsidP="00000000" w:rsidRDefault="00000000" w:rsidRPr="00000000" w14:paraId="000003F1">
      <w:pPr>
        <w:rPr/>
      </w:pPr>
      <w:r w:rsidDel="00000000" w:rsidR="00000000" w:rsidRPr="00000000">
        <w:rPr>
          <w:rtl w:val="0"/>
        </w:rPr>
        <w:t xml:space="preserve">Included 186 asymptomatic patients with at least moderate AS and found that the bicycle stress echo was abnormal in 27% and so these patients were excluded- in other words a quarter of supposedly asymptomatic patients actually can be identified as having an abnormal stress echo (‘poor effort tolerance’, fall of BP, complex ventricular arrhythmias).</w:t>
      </w:r>
    </w:p>
    <w:p w:rsidR="00000000" w:rsidDel="00000000" w:rsidP="00000000" w:rsidRDefault="00000000" w:rsidRPr="00000000" w14:paraId="000003F2">
      <w:pPr>
        <w:rPr/>
      </w:pPr>
      <w:r w:rsidDel="00000000" w:rsidR="00000000" w:rsidRPr="00000000">
        <w:rPr>
          <w:rtl w:val="0"/>
        </w:rPr>
        <w:t xml:space="preserve">More than half of the patients had an event (mostly need for AVR prompted by development of symptoms) over 20 months. Age&gt;=65 years, LV hypertrophy, resting mean gradient &gt;35mmHg, and exercise induced mean gradient&gt;20mmHg were independent predictors.</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Impact of impaired myocardial deformations on exercise tolerance and prognosis in patients with asymptomatic aortic stenosis. EJE 2009</w:t>
      </w:r>
    </w:p>
    <w:p w:rsidR="00000000" w:rsidDel="00000000" w:rsidP="00000000" w:rsidRDefault="00000000" w:rsidRPr="00000000" w14:paraId="000003F6">
      <w:pPr>
        <w:rPr/>
      </w:pPr>
      <w:hyperlink r:id="rId132">
        <w:r w:rsidDel="00000000" w:rsidR="00000000" w:rsidRPr="00000000">
          <w:rPr>
            <w:color w:val="0000ff"/>
            <w:u w:val="single"/>
            <w:rtl w:val="0"/>
          </w:rPr>
          <w:t xml:space="preserve">Says that those with impaired longitudinal strain were more likely to have an abnormal exercise response and increased risk of cardiac events during followup.</w:t>
        </w:r>
      </w:hyperlink>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pStyle w:val="Heading5"/>
        <w:rPr/>
      </w:pPr>
      <w:r w:rsidDel="00000000" w:rsidR="00000000" w:rsidRPr="00000000">
        <w:rPr>
          <w:rtl w:val="0"/>
        </w:rPr>
        <w:t xml:space="preserve">Resting echo</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In this paper from EHJ 2010, they took patients with severe aortic stenosis, and had the patients exercise on a bicycle. Patients symptomatic status was determined independently and blindly. Most patients were categorized as being symptomatic and they found the PCWP, LA volume and E/e’ were all significantly higher in the symptomatic group. </w:t>
      </w:r>
      <w:hyperlink r:id="rId133">
        <w:r w:rsidDel="00000000" w:rsidR="00000000" w:rsidRPr="00000000">
          <w:rPr>
            <w:color w:val="0000ff"/>
            <w:u w:val="single"/>
            <w:rtl w:val="0"/>
          </w:rPr>
          <w:t xml:space="preserve">Looking at the graph an E/e’ratio greater than 15 seemed to identify those that had poorer effort tolerance.</w:t>
        </w:r>
      </w:hyperlink>
      <w:r w:rsidDel="00000000" w:rsidR="00000000" w:rsidRPr="00000000">
        <w:rPr>
          <w:rtl w:val="0"/>
        </w:rPr>
        <w:t xml:space="preserve"> Question is of course how to incorporate this into the assessment of an asymptomatic patient in terms of timing of valve surgery.</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hyperlink r:id="rId134">
        <w:r w:rsidDel="00000000" w:rsidR="00000000" w:rsidRPr="00000000">
          <w:rPr>
            <w:color w:val="0000ff"/>
            <w:u w:val="single"/>
            <w:rtl w:val="0"/>
          </w:rPr>
          <w:t xml:space="preserve">Left ventricular systolic and diastolic function assessed by tissue Doppler imaging and outcome in asymptomatic aortic stenosis</w:t>
        </w:r>
      </w:hyperlink>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EHJ 2010</w:t>
      </w:r>
    </w:p>
    <w:p w:rsidR="00000000" w:rsidDel="00000000" w:rsidP="00000000" w:rsidRDefault="00000000" w:rsidRPr="00000000" w14:paraId="00000401">
      <w:pPr>
        <w:rPr/>
      </w:pPr>
      <w:r w:rsidDel="00000000" w:rsidR="00000000" w:rsidRPr="00000000">
        <w:rPr>
          <w:rtl w:val="0"/>
        </w:rPr>
        <w:t xml:space="preserve">This paper from NZ found that is take patients with moderate or severe AS and normal EF, then tissue Doppler measures of LV systolic or diastolic function (strain analysis not done) did not provide any predictive information after accounting for severity of aortic stenosis. I think this means if take a mixture of moderate and severely stenotic patients and have small sample size then measure of severity of aortic stenosis is expected to be the main determinant of outcome. If just take those with severe stenosis and have small sample size then other measures could be found to be significant. So, this paper does not rule out the valve of some measure of diastolic function in those with severe aortic stenosis.</w:t>
      </w:r>
    </w:p>
    <w:p w:rsidR="00000000" w:rsidDel="00000000" w:rsidP="00000000" w:rsidRDefault="00000000" w:rsidRPr="00000000" w14:paraId="00000402">
      <w:pPr>
        <w:rPr/>
      </w:pPr>
      <w:hyperlink r:id="rId135">
        <w:r w:rsidDel="00000000" w:rsidR="00000000" w:rsidRPr="00000000">
          <w:rPr>
            <w:color w:val="0000ff"/>
            <w:u w:val="single"/>
            <w:rtl w:val="0"/>
          </w:rPr>
          <w:t xml:space="preserve">This editorial goes onto say that we still lack knowledge of which patients require early intervention</w:t>
        </w:r>
      </w:hyperlink>
      <w:r w:rsidDel="00000000" w:rsidR="00000000" w:rsidRPr="00000000">
        <w:rPr>
          <w:rtl w:val="0"/>
        </w:rPr>
        <w:t xml:space="preserve"> and it would be premature to not continue to be evaluate the consequences of AS such as LVH, systolic and diastolic function, LA area when making a decision.</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pStyle w:val="Heading5"/>
        <w:rPr/>
      </w:pPr>
      <w:r w:rsidDel="00000000" w:rsidR="00000000" w:rsidRPr="00000000">
        <w:rPr>
          <w:rtl w:val="0"/>
        </w:rPr>
        <w:t xml:space="preserve">2D strain</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Strain analysis in patients with severe aortic stenosis and preserved left ventricular ejection fraction undergoing surgical valve replacement.</w:t>
      </w:r>
    </w:p>
    <w:p w:rsidR="00000000" w:rsidDel="00000000" w:rsidP="00000000" w:rsidRDefault="00000000" w:rsidRPr="00000000" w14:paraId="00000409">
      <w:pPr>
        <w:rPr/>
      </w:pPr>
      <w:r w:rsidDel="00000000" w:rsidR="00000000" w:rsidRPr="00000000">
        <w:rPr>
          <w:rtl w:val="0"/>
        </w:rPr>
        <w:t xml:space="preserve">Paper in EHJ in 2010 finding that patients were severe AS and with preserved LVEF and </w:t>
      </w:r>
      <w:hyperlink r:id="rId136">
        <w:r w:rsidDel="00000000" w:rsidR="00000000" w:rsidRPr="00000000">
          <w:rPr>
            <w:color w:val="0000ff"/>
            <w:u w:val="single"/>
            <w:rtl w:val="0"/>
          </w:rPr>
          <w:t xml:space="preserve">evidence for impairment with strain and strain rate analysis</w:t>
        </w:r>
      </w:hyperlink>
      <w:r w:rsidDel="00000000" w:rsidR="00000000" w:rsidRPr="00000000">
        <w:rPr>
          <w:rtl w:val="0"/>
        </w:rPr>
        <w:t xml:space="preserve"> that showed improvement after aortic valve replacement.</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Sequential changes in myocardial function after valve replacement for aortic stenosis by speckle tracking echocardiography.</w:t>
      </w:r>
    </w:p>
    <w:p w:rsidR="00000000" w:rsidDel="00000000" w:rsidP="00000000" w:rsidRDefault="00000000" w:rsidRPr="00000000" w14:paraId="0000040D">
      <w:pPr>
        <w:rPr/>
      </w:pPr>
      <w:r w:rsidDel="00000000" w:rsidR="00000000" w:rsidRPr="00000000">
        <w:rPr>
          <w:rtl w:val="0"/>
        </w:rPr>
        <w:t xml:space="preserve">EJE 2010</w:t>
      </w:r>
    </w:p>
    <w:p w:rsidR="00000000" w:rsidDel="00000000" w:rsidP="00000000" w:rsidRDefault="00000000" w:rsidRPr="00000000" w14:paraId="0000040E">
      <w:pPr>
        <w:rPr/>
      </w:pPr>
      <w:r w:rsidDel="00000000" w:rsidR="00000000" w:rsidRPr="00000000">
        <w:rPr>
          <w:rtl w:val="0"/>
        </w:rPr>
        <w:t xml:space="preserve">Another study showing that </w:t>
      </w:r>
      <w:hyperlink r:id="rId137">
        <w:r w:rsidDel="00000000" w:rsidR="00000000" w:rsidRPr="00000000">
          <w:rPr>
            <w:color w:val="0000ff"/>
            <w:u w:val="single"/>
            <w:rtl w:val="0"/>
          </w:rPr>
          <w:t xml:space="preserve">after AVR there is improvement of LV function as assessed with strain analysis</w:t>
        </w:r>
      </w:hyperlink>
      <w:r w:rsidDel="00000000" w:rsidR="00000000" w:rsidRPr="00000000">
        <w:rPr>
          <w:rtl w:val="0"/>
        </w:rPr>
        <w:t xml:space="preserve"> even though LVEF was unchanged after surgery. E/e’ ratio also showed marked reduction.</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Impact of impaired myocardial deformations on exercise tolerance and prognosis in patients with asymptomatic aortic stenosis. EJE 2009</w:t>
      </w:r>
    </w:p>
    <w:p w:rsidR="00000000" w:rsidDel="00000000" w:rsidP="00000000" w:rsidRDefault="00000000" w:rsidRPr="00000000" w14:paraId="00000412">
      <w:pPr>
        <w:rPr/>
      </w:pPr>
      <w:hyperlink r:id="rId138">
        <w:r w:rsidDel="00000000" w:rsidR="00000000" w:rsidRPr="00000000">
          <w:rPr>
            <w:color w:val="0000ff"/>
            <w:u w:val="single"/>
            <w:rtl w:val="0"/>
          </w:rPr>
          <w:t xml:space="preserve">Says that those with impaired longitudinal strain were more likely to have an abnormal exercise response and increased risk of cardiac events during followup.</w:t>
        </w:r>
      </w:hyperlink>
      <w:r w:rsidDel="00000000" w:rsidR="00000000" w:rsidRPr="00000000">
        <w:rPr>
          <w:rtl w:val="0"/>
        </w:rPr>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pStyle w:val="Heading5"/>
        <w:rPr/>
      </w:pPr>
      <w:r w:rsidDel="00000000" w:rsidR="00000000" w:rsidRPr="00000000">
        <w:rPr>
          <w:rtl w:val="0"/>
        </w:rPr>
        <w:t xml:space="preserve">BNP and Severe Aortic Stenosis</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Increased Plasma Natriuretic Peptide Levels Reflect Symptom Onset in Aortic Stenosis</w:t>
      </w:r>
    </w:p>
    <w:p w:rsidR="00000000" w:rsidDel="00000000" w:rsidP="00000000" w:rsidRDefault="00000000" w:rsidRPr="00000000" w14:paraId="0000041D">
      <w:pPr>
        <w:rPr>
          <w:sz w:val="20"/>
          <w:szCs w:val="20"/>
        </w:rPr>
      </w:pPr>
      <w:r w:rsidDel="00000000" w:rsidR="00000000" w:rsidRPr="00000000">
        <w:rPr>
          <w:sz w:val="20"/>
          <w:szCs w:val="20"/>
          <w:rtl w:val="0"/>
        </w:rPr>
        <w:t xml:space="preserve">This paper in </w:t>
      </w:r>
      <w:hyperlink r:id="rId139">
        <w:r w:rsidDel="00000000" w:rsidR="00000000" w:rsidRPr="00000000">
          <w:rPr>
            <w:color w:val="0000ff"/>
            <w:sz w:val="20"/>
            <w:szCs w:val="20"/>
            <w:u w:val="single"/>
            <w:rtl w:val="0"/>
          </w:rPr>
          <w:t xml:space="preserve">Circulation 2003 from GLH</w:t>
        </w:r>
      </w:hyperlink>
      <w:r w:rsidDel="00000000" w:rsidR="00000000" w:rsidRPr="00000000">
        <w:rPr>
          <w:sz w:val="20"/>
          <w:szCs w:val="20"/>
          <w:rtl w:val="0"/>
        </w:rPr>
        <w:t xml:space="preserve"> showing higher levels of naturetic peptides in symptomatic patients.</w:t>
      </w:r>
    </w:p>
    <w:p w:rsidR="00000000" w:rsidDel="00000000" w:rsidP="00000000" w:rsidRDefault="00000000" w:rsidRPr="00000000" w14:paraId="0000041E">
      <w:pPr>
        <w:pBdr>
          <w:bottom w:color="000000" w:space="1" w:sz="6" w:val="single"/>
        </w:pBd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sz w:val="20"/>
          <w:szCs w:val="20"/>
        </w:rPr>
      </w:pPr>
      <w:r w:rsidDel="00000000" w:rsidR="00000000" w:rsidRPr="00000000">
        <w:rPr>
          <w:sz w:val="20"/>
          <w:szCs w:val="20"/>
          <w:rtl w:val="0"/>
        </w:rPr>
        <w:t xml:space="preserve">Natriuretic Peptides Predict Symptom-Free Survival and Postoperative Outcome in Severe Aortic Stenosis</w:t>
      </w:r>
    </w:p>
    <w:p w:rsidR="00000000" w:rsidDel="00000000" w:rsidP="00000000" w:rsidRDefault="00000000" w:rsidRPr="00000000" w14:paraId="00000422">
      <w:pPr>
        <w:rPr>
          <w:sz w:val="20"/>
          <w:szCs w:val="20"/>
        </w:rPr>
      </w:pPr>
      <w:r w:rsidDel="00000000" w:rsidR="00000000" w:rsidRPr="00000000">
        <w:rPr>
          <w:rtl w:val="0"/>
        </w:rPr>
      </w:r>
    </w:p>
    <w:p w:rsidR="00000000" w:rsidDel="00000000" w:rsidP="00000000" w:rsidRDefault="00000000" w:rsidRPr="00000000" w14:paraId="00000423">
      <w:pPr>
        <w:rPr>
          <w:sz w:val="20"/>
          <w:szCs w:val="20"/>
        </w:rPr>
      </w:pPr>
      <w:r w:rsidDel="00000000" w:rsidR="00000000" w:rsidRPr="00000000">
        <w:rPr>
          <w:sz w:val="20"/>
          <w:szCs w:val="20"/>
          <w:rtl w:val="0"/>
        </w:rPr>
        <w:t xml:space="preserve">This paper reports that of the small number of asymptomatic patients referred to their clinic, those who remained asymptomatic over the next 6-9 months had lower naturetic peptide levels than those that developed symptoms. They showed that there was a 80% 9 month probablity of remaining symptom free if BNP levels were below a set point. Those with levels above this point (different for different assays) had a 45% probability of developing symptoms.</w:t>
      </w:r>
    </w:p>
    <w:p w:rsidR="00000000" w:rsidDel="00000000" w:rsidP="00000000" w:rsidRDefault="00000000" w:rsidRPr="00000000" w14:paraId="00000424">
      <w:pPr>
        <w:rPr>
          <w:sz w:val="20"/>
          <w:szCs w:val="20"/>
        </w:rPr>
      </w:pPr>
      <w:r w:rsidDel="00000000" w:rsidR="00000000" w:rsidRPr="00000000">
        <w:rPr>
          <w:sz w:val="20"/>
          <w:szCs w:val="20"/>
          <w:rtl w:val="0"/>
        </w:rPr>
        <w:t xml:space="preserve">This study did not guide therapy based on BNP levels so we do not know for sure that a strategy that uses BNP levels will (for example) allow us to more safely continue medical therapy in asymptomatic patients ie even lower chance of SCD.</w:t>
      </w:r>
    </w:p>
    <w:p w:rsidR="00000000" w:rsidDel="00000000" w:rsidP="00000000" w:rsidRDefault="00000000" w:rsidRPr="00000000" w14:paraId="00000425">
      <w:pPr>
        <w:rPr>
          <w:sz w:val="20"/>
          <w:szCs w:val="20"/>
        </w:rPr>
      </w:pPr>
      <w:r w:rsidDel="00000000" w:rsidR="00000000" w:rsidRPr="00000000">
        <w:rPr>
          <w:i w:val="1"/>
          <w:sz w:val="20"/>
          <w:szCs w:val="20"/>
          <w:rtl w:val="0"/>
        </w:rPr>
        <w:t xml:space="preserve">Conclusions</w:t>
      </w:r>
      <w:r w:rsidDel="00000000" w:rsidR="00000000" w:rsidRPr="00000000">
        <w:rPr>
          <w:sz w:val="20"/>
          <w:szCs w:val="20"/>
          <w:rtl w:val="0"/>
        </w:rPr>
        <w:t xml:space="preserve">—In severe AS, natriuretic peptides provide important prognostic information beyond clinical and echocardiographic evaluation. NtBNP independently predicts symptom-free survival, and preoperative NtBNP independently predicts postoperative outcome with regard to survival, symptomatic status, and left ventricular function. Thus, neurohormones may gain particular importance for timing of surgery in asymptomatic severe AS. (</w:t>
      </w:r>
      <w:hyperlink r:id="rId140">
        <w:r w:rsidDel="00000000" w:rsidR="00000000" w:rsidRPr="00000000">
          <w:rPr>
            <w:i w:val="1"/>
            <w:color w:val="0000ff"/>
            <w:sz w:val="20"/>
            <w:szCs w:val="20"/>
            <w:u w:val="single"/>
            <w:rtl w:val="0"/>
          </w:rPr>
          <w:t xml:space="preserve">Circulation</w:t>
        </w:r>
      </w:hyperlink>
      <w:hyperlink r:id="rId141">
        <w:r w:rsidDel="00000000" w:rsidR="00000000" w:rsidRPr="00000000">
          <w:rPr>
            <w:color w:val="0000ff"/>
            <w:sz w:val="20"/>
            <w:szCs w:val="20"/>
            <w:u w:val="single"/>
            <w:rtl w:val="0"/>
          </w:rPr>
          <w:t xml:space="preserve">. 2004; 109:2302-2308</w:t>
        </w:r>
      </w:hyperlink>
      <w:r w:rsidDel="00000000" w:rsidR="00000000" w:rsidRPr="00000000">
        <w:rPr>
          <w:sz w:val="20"/>
          <w:szCs w:val="20"/>
          <w:rtl w:val="0"/>
        </w:rPr>
        <w:t xml:space="preserve">.)</w:t>
      </w:r>
    </w:p>
    <w:p w:rsidR="00000000" w:rsidDel="00000000" w:rsidP="00000000" w:rsidRDefault="00000000" w:rsidRPr="00000000" w14:paraId="00000426">
      <w:pPr>
        <w:pBdr>
          <w:bottom w:color="000000" w:space="1" w:sz="6" w:val="single"/>
        </w:pBd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pStyle w:val="Heading5"/>
        <w:rPr/>
      </w:pPr>
      <w:r w:rsidDel="00000000" w:rsidR="00000000" w:rsidRPr="00000000">
        <w:rPr>
          <w:rtl w:val="0"/>
        </w:rPr>
        <w:t xml:space="preserve">Pulmonary hypertension</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hyperlink r:id="rId142">
        <w:r w:rsidDel="00000000" w:rsidR="00000000" w:rsidRPr="00000000">
          <w:rPr>
            <w:color w:val="0000ff"/>
            <w:u w:val="single"/>
            <w:rtl w:val="0"/>
          </w:rPr>
          <w:t xml:space="preserve">Haemodynamic mechanisms and long-term prognostic impact of pulmonary hypertension in patients with severe aortic stenosis undergoing valve replacement</w:t>
        </w:r>
      </w:hyperlink>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2018</w:t>
      </w:r>
    </w:p>
    <w:p w:rsidR="00000000" w:rsidDel="00000000" w:rsidP="00000000" w:rsidRDefault="00000000" w:rsidRPr="00000000" w14:paraId="0000042D">
      <w:pPr>
        <w:rPr/>
      </w:pPr>
      <w:r w:rsidDel="00000000" w:rsidR="00000000" w:rsidRPr="00000000">
        <w:rPr>
          <w:rtl w:val="0"/>
        </w:rPr>
        <w:t xml:space="preserve">In patients with severe AS, PH is common but underlying mechanisms differ. Patients with CpcPH have higher mPAWP, lower pulmonary arterial capacitance, and worse survival than all other groups. Left atrial dysfunction and mitral regurgitation seem to be drivers of high mPAWP in CpcPH</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hyperlink r:id="rId143">
        <w:r w:rsidDel="00000000" w:rsidR="00000000" w:rsidRPr="00000000">
          <w:rPr>
            <w:color w:val="0000ff"/>
            <w:u w:val="single"/>
            <w:rtl w:val="0"/>
          </w:rPr>
          <w:t xml:space="preserve">Impact of pulmonary hypertension on long-term outcome in patients with severe aortic stenosis</w:t>
        </w:r>
      </w:hyperlink>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2016</w:t>
      </w:r>
    </w:p>
    <w:p w:rsidR="00000000" w:rsidDel="00000000" w:rsidP="00000000" w:rsidRDefault="00000000" w:rsidRPr="00000000" w14:paraId="00000432">
      <w:pPr>
        <w:rPr/>
      </w:pPr>
      <w:r w:rsidDel="00000000" w:rsidR="00000000" w:rsidRPr="00000000">
        <w:rPr>
          <w:rtl w:val="0"/>
        </w:rPr>
        <w:t xml:space="preserve">Quick look, they noted presence of MR and AR, but does not look like noted presence of TR or RVSP calculation.</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hyperlink r:id="rId144">
        <w:r w:rsidDel="00000000" w:rsidR="00000000" w:rsidRPr="00000000">
          <w:rPr>
            <w:color w:val="0000ff"/>
            <w:u w:val="single"/>
            <w:rtl w:val="0"/>
          </w:rPr>
          <w:t xml:space="preserve">Determinants and Prognostic Significance of Exercise Pulmonary Hypertension in Asymptomatic Severe Aortic Stenosis</w:t>
        </w:r>
      </w:hyperlink>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In asymptomatic patients with severe aortic stenosis, the main determinants of Ex-PHT are male sex, resting systolic pulmonary arterial pressure, and exercise parameters of diastolic burden. Moreover, Ex-PHT is associated with a 2-fold increased risk of cardiac events. These results strongly support the use of exercise stress echocardiography in asymptomatic aortic stenosis. (Circulation. 2012;126:851-859.)</w:t>
      </w:r>
    </w:p>
    <w:p w:rsidR="00000000" w:rsidDel="00000000" w:rsidP="00000000" w:rsidRDefault="00000000" w:rsidRPr="00000000" w14:paraId="00000436">
      <w:pPr>
        <w:rPr/>
      </w:pPr>
      <w:hyperlink r:id="rId145">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Note, if the pulmonary hypertension is simply reflecting diastolic dysfunction, it is not surprising that these patients will develop symptoms of SOB earlier prompting earlier surgery.</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pStyle w:val="Heading5"/>
        <w:rPr/>
      </w:pPr>
      <w:r w:rsidDel="00000000" w:rsidR="00000000" w:rsidRPr="00000000">
        <w:rPr>
          <w:rtl w:val="0"/>
        </w:rPr>
        <w:t xml:space="preserve">Left ventricular hypertrophy</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hyperlink r:id="rId146">
        <w:r w:rsidDel="00000000" w:rsidR="00000000" w:rsidRPr="00000000">
          <w:rPr>
            <w:color w:val="0000ff"/>
            <w:u w:val="single"/>
            <w:rtl w:val="0"/>
          </w:rPr>
          <w:t xml:space="preserve">Impact of left ventricular remodelling patterns on outcomes in patients with aortic stenosis</w:t>
        </w:r>
      </w:hyperlink>
      <w:r w:rsidDel="00000000" w:rsidR="00000000" w:rsidRPr="00000000">
        <w:rPr>
          <w:rtl w:val="0"/>
        </w:rPr>
      </w:r>
    </w:p>
    <w:p w:rsidR="00000000" w:rsidDel="00000000" w:rsidP="00000000" w:rsidRDefault="00000000" w:rsidRPr="00000000" w14:paraId="0000043E">
      <w:pPr>
        <w:rPr/>
      </w:pPr>
      <w:r w:rsidDel="00000000" w:rsidR="00000000" w:rsidRPr="00000000">
        <w:rPr>
          <w:rtl w:val="0"/>
        </w:rPr>
        <w:t xml:space="preserve">2016</w:t>
      </w:r>
    </w:p>
    <w:p w:rsidR="00000000" w:rsidDel="00000000" w:rsidP="00000000" w:rsidRDefault="00000000" w:rsidRPr="00000000" w14:paraId="0000043F">
      <w:pPr>
        <w:rPr/>
      </w:pPr>
      <w:r w:rsidDel="00000000" w:rsidR="00000000" w:rsidRPr="00000000">
        <w:rPr>
          <w:rtl w:val="0"/>
        </w:rPr>
        <w:t xml:space="preserve">Women with concentric LVH had the worst outcomes.</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Assymmetric wall thickening</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hyperlink r:id="rId147">
        <w:r w:rsidDel="00000000" w:rsidR="00000000" w:rsidRPr="00000000">
          <w:rPr>
            <w:color w:val="0000ff"/>
            <w:u w:val="single"/>
            <w:rtl w:val="0"/>
          </w:rPr>
          <w:t xml:space="preserve">Adverse prognosis associated with asymmetric myocardial thickening in aortic stenosis</w:t>
        </w:r>
      </w:hyperlink>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Although no control subject had asymmetric wall thickening, it was observed in 26% (n = 43) of patients with aortic stenosis using magnetic resonance and 17% (n = 29) using echocardiography.</w:t>
      </w:r>
    </w:p>
    <w:p w:rsidR="00000000" w:rsidDel="00000000" w:rsidP="00000000" w:rsidRDefault="00000000" w:rsidRPr="00000000" w14:paraId="00000447">
      <w:pPr>
        <w:rPr/>
      </w:pPr>
      <w:r w:rsidDel="00000000" w:rsidR="00000000" w:rsidRPr="00000000">
        <w:rPr>
          <w:rtl w:val="0"/>
        </w:rPr>
        <w:t xml:space="preserve">Over 28 months of follow-up, asymmetric wall thickening was an independent predictor of aortic valve replacement (AVR) or death whether detected by magnetic resonance (hazard ratio (HR) = 2.15) or echocardiography (HR = 1.79).</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hyperlink r:id="rId148">
        <w:r w:rsidDel="00000000" w:rsidR="00000000" w:rsidRPr="00000000">
          <w:rPr>
            <w:color w:val="0000ff"/>
            <w:u w:val="single"/>
            <w:rtl w:val="0"/>
          </w:rPr>
          <w:t xml:space="preserve">Prognostic implications of left ventricular asymmetry in patients with asymptomatic aortic valve stenosis</w:t>
        </w:r>
      </w:hyperlink>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LV asymmetry is an independent predictor of future need for AVR in patients with asymptomatic aortic valve stenosis. It has incremental prognostic value to LV geometry and may provide a useful method of risk stratification</w:t>
      </w:r>
    </w:p>
    <w:p w:rsidR="00000000" w:rsidDel="00000000" w:rsidP="00000000" w:rsidRDefault="00000000" w:rsidRPr="00000000" w14:paraId="0000044C">
      <w:pPr>
        <w:rPr/>
      </w:pPr>
      <w:r w:rsidDel="00000000" w:rsidR="00000000" w:rsidRPr="00000000">
        <w:rPr>
          <w:rtl w:val="0"/>
        </w:rPr>
        <w:t xml:space="preserve">Assessed with cardiac CT.</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pStyle w:val="Heading5"/>
        <w:rPr/>
      </w:pPr>
      <w:r w:rsidDel="00000000" w:rsidR="00000000" w:rsidRPr="00000000">
        <w:rPr>
          <w:rtl w:val="0"/>
        </w:rPr>
        <w:t xml:space="preserve">Mitral regurgitation</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hyperlink r:id="rId149">
        <w:r w:rsidDel="00000000" w:rsidR="00000000" w:rsidRPr="00000000">
          <w:rPr>
            <w:color w:val="0000ff"/>
            <w:u w:val="single"/>
            <w:rtl w:val="0"/>
          </w:rPr>
          <w:t xml:space="preserve">Prognostic relevance of mitral and tricuspid regurgitation in patients with severe aortic stenosis</w:t>
        </w:r>
      </w:hyperlink>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2018</w:t>
      </w:r>
    </w:p>
    <w:p w:rsidR="00000000" w:rsidDel="00000000" w:rsidP="00000000" w:rsidRDefault="00000000" w:rsidRPr="00000000" w14:paraId="00000454">
      <w:pPr>
        <w:rPr/>
      </w:pPr>
      <w:r w:rsidDel="00000000" w:rsidR="00000000" w:rsidRPr="00000000">
        <w:rPr>
          <w:rtl w:val="0"/>
        </w:rPr>
        <w:t xml:space="preserve">Presence of MR in patients with severe AS characterizes a high-risk population. Timely aortic valve intervention confers a survival benefit and concomitant mitral valve surgery should be considered according to operative risk.</w:t>
      </w:r>
    </w:p>
    <w:p w:rsidR="00000000" w:rsidDel="00000000" w:rsidP="00000000" w:rsidRDefault="00000000" w:rsidRPr="00000000" w14:paraId="00000455">
      <w:pPr>
        <w:rPr/>
      </w:pPr>
      <w:r w:rsidDel="00000000" w:rsidR="00000000" w:rsidRPr="00000000">
        <w:rPr>
          <w:rtl w:val="0"/>
        </w:rPr>
        <w:t xml:space="preserve">The additional presence of significant TR is associated with dismal outcomes, regardless of the treatment strategy. </w:t>
      </w:r>
    </w:p>
    <w:p w:rsidR="00000000" w:rsidDel="00000000" w:rsidP="00000000" w:rsidRDefault="00000000" w:rsidRPr="00000000" w14:paraId="00000456">
      <w:pPr>
        <w:rPr/>
      </w:pPr>
      <w:r w:rsidDel="00000000" w:rsidR="00000000" w:rsidRPr="00000000">
        <w:rPr>
          <w:rtl w:val="0"/>
        </w:rPr>
        <w:t xml:space="preserve">Retrospective study, those that had MVR did better, but need to read in detail if want to understand!</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pStyle w:val="Heading5"/>
        <w:rPr/>
      </w:pPr>
      <w:r w:rsidDel="00000000" w:rsidR="00000000" w:rsidRPr="00000000">
        <w:rPr>
          <w:rtl w:val="0"/>
        </w:rPr>
        <w:t xml:space="preserve">Tricuspid regurgitation</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hyperlink r:id="rId150">
        <w:r w:rsidDel="00000000" w:rsidR="00000000" w:rsidRPr="00000000">
          <w:rPr>
            <w:color w:val="0000ff"/>
            <w:u w:val="single"/>
            <w:rtl w:val="0"/>
          </w:rPr>
          <w:t xml:space="preserve">Impact of concomitant tricuspid regurgitation on long-term outcomes in severe aortic stenosis</w:t>
        </w:r>
      </w:hyperlink>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Primary outcome was CV death and hospitalization and more frequent in the TR group regardless of treatment strategy.</w:t>
      </w:r>
    </w:p>
    <w:p w:rsidR="00000000" w:rsidDel="00000000" w:rsidP="00000000" w:rsidRDefault="00000000" w:rsidRPr="00000000" w14:paraId="0000045D">
      <w:pPr>
        <w:rPr/>
      </w:pPr>
      <w:r w:rsidDel="00000000" w:rsidR="00000000" w:rsidRPr="00000000">
        <w:rPr>
          <w:rtl w:val="0"/>
        </w:rPr>
        <w:t xml:space="preserve">CURRENT AS Registry</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hyperlink r:id="rId151">
        <w:r w:rsidDel="00000000" w:rsidR="00000000" w:rsidRPr="00000000">
          <w:rPr>
            <w:color w:val="0000ff"/>
            <w:u w:val="single"/>
            <w:rtl w:val="0"/>
          </w:rPr>
          <w:t xml:space="preserve">Pre- and postoperative tricuspid regurgitation in patients with severe symptomatic aortic stenosis: importance of pre-operative tricuspid annulus diameter</w:t>
        </w:r>
      </w:hyperlink>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2018</w:t>
      </w:r>
    </w:p>
    <w:p w:rsidR="00000000" w:rsidDel="00000000" w:rsidP="00000000" w:rsidRDefault="00000000" w:rsidRPr="00000000" w14:paraId="00000462">
      <w:pPr>
        <w:rPr/>
      </w:pPr>
      <w:r w:rsidDel="00000000" w:rsidR="00000000" w:rsidRPr="00000000">
        <w:rPr>
          <w:rtl w:val="0"/>
        </w:rPr>
        <w:t xml:space="preserve">Significant TR was present pre-operatively in 11.1% of patients. Post-operative progression was observed in 26.7% of patients. Only tricuspid annulus size &gt;40 mm was an independent echocardiographic predictor of moderate to severe TR at the 1-year follow-up</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pStyle w:val="Heading4"/>
        <w:rPr/>
      </w:pPr>
      <w:r w:rsidDel="00000000" w:rsidR="00000000" w:rsidRPr="00000000">
        <w:rPr>
          <w:rtl w:val="0"/>
        </w:rPr>
        <w:t xml:space="preserve">Miscellaneous re aortic stenosis</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hyperlink r:id="rId152">
        <w:r w:rsidDel="00000000" w:rsidR="00000000" w:rsidRPr="00000000">
          <w:rPr>
            <w:color w:val="0000ff"/>
            <w:u w:val="single"/>
            <w:rtl w:val="0"/>
          </w:rPr>
          <w:t xml:space="preserve">First-Phase Ejection Fraction Is a Powerful Predictor of Adverse Events in Asymptomatic Patients With Aortic Stenosis and Preserved Total Ejection Fraction</w:t>
        </w:r>
      </w:hyperlink>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EF1 was the most powerful predictor of events in the total population and all subgroups. A cutoff value of 25% (or EF1 of &lt;25% compared to &gt;25%) gave hazard ratios of 27.7</w:t>
      </w:r>
    </w:p>
    <w:p w:rsidR="00000000" w:rsidDel="00000000" w:rsidP="00000000" w:rsidRDefault="00000000" w:rsidRPr="00000000" w14:paraId="0000046B">
      <w:pPr>
        <w:rPr/>
      </w:pPr>
      <w:hyperlink r:id="rId153">
        <w:r w:rsidDel="00000000" w:rsidR="00000000" w:rsidRPr="00000000">
          <w:rPr>
            <w:color w:val="0000ff"/>
            <w:u w:val="single"/>
            <w:rtl w:val="0"/>
          </w:rPr>
          <w:t xml:space="preserve">Editorial</w:t>
        </w:r>
      </w:hyperlink>
      <w:r w:rsidDel="00000000" w:rsidR="00000000" w:rsidRPr="00000000">
        <w:rPr>
          <w:rtl w:val="0"/>
        </w:rPr>
        <w:t xml:space="preserve"> 2019</w:t>
      </w:r>
    </w:p>
    <w:p w:rsidR="00000000" w:rsidDel="00000000" w:rsidP="00000000" w:rsidRDefault="00000000" w:rsidRPr="00000000" w14:paraId="0000046C">
      <w:pPr>
        <w:jc w:val="both"/>
        <w:rPr/>
      </w:pPr>
      <w:r w:rsidDel="00000000" w:rsidR="00000000" w:rsidRPr="00000000">
        <w:rPr>
          <w:rtl w:val="0"/>
        </w:rPr>
      </w:r>
    </w:p>
    <w:p w:rsidR="00000000" w:rsidDel="00000000" w:rsidP="00000000" w:rsidRDefault="00000000" w:rsidRPr="00000000" w14:paraId="0000046D">
      <w:pPr>
        <w:jc w:val="both"/>
        <w:rPr/>
      </w:pPr>
      <w:hyperlink r:id="rId154">
        <w:r w:rsidDel="00000000" w:rsidR="00000000" w:rsidRPr="00000000">
          <w:rPr>
            <w:color w:val="0000ff"/>
            <w:u w:val="single"/>
            <w:rtl w:val="0"/>
          </w:rPr>
          <w:t xml:space="preserve">Dynamic left ventricular dyssynchrony: a potential cause of no contractile reserve in patients with low-gradient aortic stenosis.</w:t>
        </w:r>
      </w:hyperlink>
      <w:r w:rsidDel="00000000" w:rsidR="00000000" w:rsidRPr="00000000">
        <w:rPr>
          <w:rtl w:val="0"/>
        </w:rPr>
      </w:r>
    </w:p>
    <w:p w:rsidR="00000000" w:rsidDel="00000000" w:rsidP="00000000" w:rsidRDefault="00000000" w:rsidRPr="00000000" w14:paraId="0000046E">
      <w:pPr>
        <w:jc w:val="both"/>
        <w:rPr/>
      </w:pPr>
      <w:r w:rsidDel="00000000" w:rsidR="00000000" w:rsidRPr="00000000">
        <w:rPr>
          <w:rtl w:val="0"/>
        </w:rPr>
        <w:t xml:space="preserve">EJE 2009</w:t>
      </w:r>
    </w:p>
    <w:p w:rsidR="00000000" w:rsidDel="00000000" w:rsidP="00000000" w:rsidRDefault="00000000" w:rsidRPr="00000000" w14:paraId="0000046F">
      <w:pPr>
        <w:jc w:val="both"/>
        <w:rPr/>
      </w:pPr>
      <w:r w:rsidDel="00000000" w:rsidR="00000000" w:rsidRPr="00000000">
        <w:rPr>
          <w:rtl w:val="0"/>
        </w:rPr>
        <w:t xml:space="preserve">Interesting case report and discussion around risks of aortic valve surgery in those with low gradient aortic stenosis (5% mortality risk in those with contractile reserve and 30% in those without although even those without contractile reserve should be considered for surgery since medical therapy outcome is very poor) and accepted modes of assessment.</w:t>
      </w:r>
    </w:p>
    <w:p w:rsidR="00000000" w:rsidDel="00000000" w:rsidP="00000000" w:rsidRDefault="00000000" w:rsidRPr="00000000" w14:paraId="00000470">
      <w:pPr>
        <w:jc w:val="both"/>
        <w:rPr/>
      </w:pPr>
      <w:r w:rsidDel="00000000" w:rsidR="00000000" w:rsidRPr="00000000">
        <w:rPr>
          <w:rtl w:val="0"/>
        </w:rPr>
        <w:t xml:space="preserve">This report emphasizes the role of dyssynchrony in some that adds to the complexities of assessment. In discussion also mentions that there are subset that have dyssynchrony at rest only that improves with exercise, and those that develop dyssynchrony with exercise. In the last few months I have seen patients without aortic stenosis but with LBBB that developed impressive mechanical dyssynchrony with exercise and clearly in the presence of aortic stenosis the impact will be greater but also to note that valve replacement in these patients alone is not sufficient.</w:t>
      </w:r>
    </w:p>
    <w:p w:rsidR="00000000" w:rsidDel="00000000" w:rsidP="00000000" w:rsidRDefault="00000000" w:rsidRPr="00000000" w14:paraId="00000471">
      <w:pPr>
        <w:jc w:val="both"/>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hyperlink r:id="rId155">
        <w:r w:rsidDel="00000000" w:rsidR="00000000" w:rsidRPr="00000000">
          <w:rPr>
            <w:color w:val="0000ff"/>
            <w:u w:val="single"/>
            <w:rtl w:val="0"/>
          </w:rPr>
          <w:t xml:space="preserve">Detection of aortic stenosis with EBCT</w:t>
        </w:r>
      </w:hyperlink>
      <w:r w:rsidDel="00000000" w:rsidR="00000000" w:rsidRPr="00000000">
        <w:rPr>
          <w:rtl w:val="0"/>
        </w:rPr>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hyperlink r:id="rId156">
        <w:r w:rsidDel="00000000" w:rsidR="00000000" w:rsidRPr="00000000">
          <w:rPr>
            <w:color w:val="0000ff"/>
            <w:u w:val="single"/>
            <w:rtl w:val="0"/>
          </w:rPr>
          <w:t xml:space="preserve">No role for statins in aortic stenosis</w:t>
        </w:r>
      </w:hyperlink>
      <w:r w:rsidDel="00000000" w:rsidR="00000000" w:rsidRPr="00000000">
        <w:rPr>
          <w:rtl w:val="0"/>
        </w:rPr>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pStyle w:val="Heading4"/>
        <w:rPr/>
      </w:pPr>
      <w:r w:rsidDel="00000000" w:rsidR="00000000" w:rsidRPr="00000000">
        <w:rPr>
          <w:rtl w:val="0"/>
        </w:rPr>
        <w:t xml:space="preserve">Transcatheter Aortic Valve Implantation (TAVI)</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pStyle w:val="Heading6"/>
        <w:rPr/>
      </w:pPr>
      <w:r w:rsidDel="00000000" w:rsidR="00000000" w:rsidRPr="00000000">
        <w:rPr>
          <w:rtl w:val="0"/>
        </w:rPr>
        <w:t xml:space="preserve">Reviews</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hyperlink r:id="rId157">
        <w:r w:rsidDel="00000000" w:rsidR="00000000" w:rsidRPr="00000000">
          <w:rPr>
            <w:color w:val="0000ff"/>
            <w:u w:val="single"/>
            <w:rtl w:val="0"/>
          </w:rPr>
          <w:t xml:space="preserve">Meta-analysis 2019</w:t>
        </w:r>
      </w:hyperlink>
      <w:r w:rsidDel="00000000" w:rsidR="00000000" w:rsidRPr="00000000">
        <w:rPr>
          <w:rtl w:val="0"/>
        </w:rPr>
        <w:t xml:space="preserve">- including PARTNER-3 and Evolut low risk.</w:t>
      </w:r>
    </w:p>
    <w:p w:rsidR="00000000" w:rsidDel="00000000" w:rsidP="00000000" w:rsidRDefault="00000000" w:rsidRPr="00000000" w14:paraId="00000484">
      <w:pPr>
        <w:rPr/>
      </w:pPr>
      <w:hyperlink r:id="rId158">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hyperlink r:id="rId159">
        <w:r w:rsidDel="00000000" w:rsidR="00000000" w:rsidRPr="00000000">
          <w:rPr>
            <w:color w:val="0000ff"/>
            <w:u w:val="single"/>
            <w:rtl w:val="0"/>
          </w:rPr>
          <w:t xml:space="preserve">TAVI devices 2017</w:t>
        </w:r>
      </w:hyperlink>
      <w:r w:rsidDel="00000000" w:rsidR="00000000" w:rsidRPr="00000000">
        <w:rPr>
          <w:rtl w:val="0"/>
        </w:rPr>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hyperlink r:id="rId160">
        <w:r w:rsidDel="00000000" w:rsidR="00000000" w:rsidRPr="00000000">
          <w:rPr>
            <w:color w:val="0000ff"/>
            <w:u w:val="single"/>
            <w:rtl w:val="0"/>
          </w:rPr>
          <w:t xml:space="preserve">The future of TAVI</w:t>
        </w:r>
      </w:hyperlink>
      <w:r w:rsidDel="00000000" w:rsidR="00000000" w:rsidRPr="00000000">
        <w:rPr>
          <w:rtl w:val="0"/>
        </w:rPr>
        <w:t xml:space="preserve"> (2017)</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hyperlink r:id="rId161">
        <w:r w:rsidDel="00000000" w:rsidR="00000000" w:rsidRPr="00000000">
          <w:rPr>
            <w:color w:val="0000ff"/>
            <w:u w:val="single"/>
            <w:rtl w:val="0"/>
          </w:rPr>
          <w:t xml:space="preserve">State of the Art</w:t>
        </w:r>
      </w:hyperlink>
      <w:r w:rsidDel="00000000" w:rsidR="00000000" w:rsidRPr="00000000">
        <w:rPr>
          <w:rtl w:val="0"/>
        </w:rPr>
        <w:t xml:space="preserve">, TAVI. 2016 JACC</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TAVI issues </w:t>
      </w:r>
    </w:p>
    <w:p w:rsidR="00000000" w:rsidDel="00000000" w:rsidP="00000000" w:rsidRDefault="00000000" w:rsidRPr="00000000" w14:paraId="0000048D">
      <w:pPr>
        <w:rPr/>
      </w:pPr>
      <w:r w:rsidDel="00000000" w:rsidR="00000000" w:rsidRPr="00000000">
        <w:rPr>
          <w:rtl w:val="0"/>
        </w:rPr>
        <w:t xml:space="preserve">Part </w:t>
      </w:r>
      <w:hyperlink r:id="rId162">
        <w:r w:rsidDel="00000000" w:rsidR="00000000" w:rsidRPr="00000000">
          <w:rPr>
            <w:color w:val="0000ff"/>
            <w:u w:val="single"/>
            <w:rtl w:val="0"/>
          </w:rPr>
          <w:t xml:space="preserve">one</w:t>
        </w:r>
      </w:hyperlink>
      <w:r w:rsidDel="00000000" w:rsidR="00000000" w:rsidRPr="00000000">
        <w:rPr>
          <w:rtl w:val="0"/>
        </w:rPr>
        <w:t xml:space="preserve">, </w:t>
      </w:r>
      <w:hyperlink r:id="rId163">
        <w:r w:rsidDel="00000000" w:rsidR="00000000" w:rsidRPr="00000000">
          <w:rPr>
            <w:color w:val="0000ff"/>
            <w:u w:val="single"/>
            <w:rtl w:val="0"/>
          </w:rPr>
          <w:t xml:space="preserve">two</w:t>
        </w:r>
      </w:hyperlink>
      <w:r w:rsidDel="00000000" w:rsidR="00000000" w:rsidRPr="00000000">
        <w:rPr>
          <w:rtl w:val="0"/>
        </w:rPr>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TAVI ten years- review in EHJ 2012</w:t>
      </w:r>
    </w:p>
    <w:p w:rsidR="00000000" w:rsidDel="00000000" w:rsidP="00000000" w:rsidRDefault="00000000" w:rsidRPr="00000000" w14:paraId="00000490">
      <w:pPr>
        <w:rPr/>
      </w:pPr>
      <w:r w:rsidDel="00000000" w:rsidR="00000000" w:rsidRPr="00000000">
        <w:rPr>
          <w:rtl w:val="0"/>
        </w:rPr>
        <w:t xml:space="preserve">Part </w:t>
      </w:r>
      <w:hyperlink r:id="rId164">
        <w:r w:rsidDel="00000000" w:rsidR="00000000" w:rsidRPr="00000000">
          <w:rPr>
            <w:color w:val="0000ff"/>
            <w:u w:val="single"/>
            <w:rtl w:val="0"/>
          </w:rPr>
          <w:t xml:space="preserve">one</w:t>
        </w:r>
      </w:hyperlink>
      <w:r w:rsidDel="00000000" w:rsidR="00000000" w:rsidRPr="00000000">
        <w:rPr>
          <w:rtl w:val="0"/>
        </w:rPr>
        <w:t xml:space="preserve">; </w:t>
      </w:r>
      <w:hyperlink r:id="rId165">
        <w:r w:rsidDel="00000000" w:rsidR="00000000" w:rsidRPr="00000000">
          <w:rPr>
            <w:color w:val="0000ff"/>
            <w:u w:val="single"/>
            <w:rtl w:val="0"/>
          </w:rPr>
          <w:t xml:space="preserve">two</w:t>
        </w:r>
      </w:hyperlink>
      <w:r w:rsidDel="00000000" w:rsidR="00000000" w:rsidRPr="00000000">
        <w:rPr>
          <w:rtl w:val="0"/>
        </w:rPr>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hyperlink r:id="rId166">
        <w:r w:rsidDel="00000000" w:rsidR="00000000" w:rsidRPr="00000000">
          <w:rPr>
            <w:color w:val="0000ff"/>
            <w:u w:val="single"/>
            <w:rtl w:val="0"/>
          </w:rPr>
          <w:t xml:space="preserve">TAVI- Review EHJ 2011</w:t>
        </w:r>
      </w:hyperlink>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Note:</w:t>
      </w:r>
    </w:p>
    <w:p w:rsidR="00000000" w:rsidDel="00000000" w:rsidP="00000000" w:rsidRDefault="00000000" w:rsidRPr="00000000" w14:paraId="00000494">
      <w:pPr>
        <w:jc w:val="both"/>
        <w:rPr/>
      </w:pPr>
      <w:r w:rsidDel="00000000" w:rsidR="00000000" w:rsidRPr="00000000">
        <w:rPr>
          <w:rtl w:val="0"/>
        </w:rPr>
        <w:t xml:space="preserve">Some paravalvular AR is common, transvalvular AR can also be present early.</w:t>
      </w:r>
    </w:p>
    <w:p w:rsidR="00000000" w:rsidDel="00000000" w:rsidP="00000000" w:rsidRDefault="00000000" w:rsidRPr="00000000" w14:paraId="00000495">
      <w:pPr>
        <w:jc w:val="both"/>
        <w:rPr/>
      </w:pPr>
      <w:r w:rsidDel="00000000" w:rsidR="00000000" w:rsidRPr="00000000">
        <w:rPr>
          <w:rtl w:val="0"/>
        </w:rPr>
        <w:t xml:space="preserve">Need for pacemaker implantation is high and higher for the Medtronic Core Valve.</w:t>
      </w:r>
    </w:p>
    <w:p w:rsidR="00000000" w:rsidDel="00000000" w:rsidP="00000000" w:rsidRDefault="00000000" w:rsidRPr="00000000" w14:paraId="00000496">
      <w:pPr>
        <w:jc w:val="both"/>
        <w:rPr/>
      </w:pPr>
      <w:r w:rsidDel="00000000" w:rsidR="00000000" w:rsidRPr="00000000">
        <w:rPr>
          <w:rtl w:val="0"/>
        </w:rPr>
        <w:t xml:space="preserve">Thirty day mortality can be 10% and this is presumably better than would occur in surgery in the high risk patients selected. In PARTNER B there was a low 6% 30 day mortality.</w:t>
      </w:r>
    </w:p>
    <w:p w:rsidR="00000000" w:rsidDel="00000000" w:rsidP="00000000" w:rsidRDefault="00000000" w:rsidRPr="00000000" w14:paraId="00000497">
      <w:pPr>
        <w:jc w:val="both"/>
        <w:rPr/>
      </w:pPr>
      <w:r w:rsidDel="00000000" w:rsidR="00000000" w:rsidRPr="00000000">
        <w:rPr>
          <w:rtl w:val="0"/>
        </w:rPr>
        <w:t xml:space="preserve">In PARTNER 1B there was a dramatic 20% absolute improvement in survival at one year compared with non-operative patients that had a less than 50% survival at one year.</w:t>
      </w:r>
    </w:p>
    <w:p w:rsidR="00000000" w:rsidDel="00000000" w:rsidP="00000000" w:rsidRDefault="00000000" w:rsidRPr="00000000" w14:paraId="00000498">
      <w:pPr>
        <w:jc w:val="both"/>
        <w:rPr/>
      </w:pPr>
      <w:r w:rsidDel="00000000" w:rsidR="00000000" w:rsidRPr="00000000">
        <w:rPr>
          <w:rtl w:val="0"/>
        </w:rPr>
        <w:t xml:space="preserve">Stroke risk in PARTNER B was 5% but despite this there was a dramatic reduction in the combined risk of major stroke and death at one year. But new cerebral lesions as assessed by MRI have been reported in 60-90% of patients having TAVI.</w:t>
      </w:r>
    </w:p>
    <w:p w:rsidR="00000000" w:rsidDel="00000000" w:rsidP="00000000" w:rsidRDefault="00000000" w:rsidRPr="00000000" w14:paraId="00000499">
      <w:pPr>
        <w:jc w:val="both"/>
        <w:rPr/>
      </w:pPr>
      <w:r w:rsidDel="00000000" w:rsidR="00000000" w:rsidRPr="00000000">
        <w:rPr>
          <w:rtl w:val="0"/>
        </w:rPr>
        <w:t xml:space="preserve">Acute renal injury is common but usually mild. Occlusion of a coronary artery may rarely occur as a consequence of displacement of the native valve over the LM ostium.</w:t>
      </w:r>
    </w:p>
    <w:p w:rsidR="00000000" w:rsidDel="00000000" w:rsidP="00000000" w:rsidRDefault="00000000" w:rsidRPr="00000000" w14:paraId="0000049A">
      <w:pPr>
        <w:jc w:val="both"/>
        <w:rPr/>
      </w:pPr>
      <w:r w:rsidDel="00000000" w:rsidR="00000000" w:rsidRPr="00000000">
        <w:rPr>
          <w:rtl w:val="0"/>
        </w:rPr>
        <w:t xml:space="preserve">As with isolated surgical aortic valve replacement, mitral regurgitation may improve and or be better tolerated following TAVI. </w:t>
      </w:r>
    </w:p>
    <w:p w:rsidR="00000000" w:rsidDel="00000000" w:rsidP="00000000" w:rsidRDefault="00000000" w:rsidRPr="00000000" w14:paraId="0000049B">
      <w:pPr>
        <w:jc w:val="both"/>
        <w:rPr/>
      </w:pPr>
      <w:r w:rsidDel="00000000" w:rsidR="00000000" w:rsidRPr="00000000">
        <w:rPr>
          <w:rtl w:val="0"/>
        </w:rPr>
        <w:t xml:space="preserve">ERO is 1.2 to 1.9cm2 depending on the prosthesis. </w:t>
      </w:r>
    </w:p>
    <w:p w:rsidR="00000000" w:rsidDel="00000000" w:rsidP="00000000" w:rsidRDefault="00000000" w:rsidRPr="00000000" w14:paraId="0000049C">
      <w:pPr>
        <w:pBdr>
          <w:bottom w:color="000000" w:space="1" w:sz="6" w:val="single"/>
        </w:pBd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hyperlink r:id="rId167">
        <w:r w:rsidDel="00000000" w:rsidR="00000000" w:rsidRPr="00000000">
          <w:rPr>
            <w:color w:val="0000ff"/>
            <w:u w:val="single"/>
            <w:rtl w:val="0"/>
          </w:rPr>
          <w:t xml:space="preserve">TAVI- Editorial EHJ 2011</w:t>
        </w:r>
      </w:hyperlink>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The evidence is catching up with reality!</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pStyle w:val="Heading6"/>
        <w:rPr/>
      </w:pPr>
      <w:r w:rsidDel="00000000" w:rsidR="00000000" w:rsidRPr="00000000">
        <w:rPr>
          <w:rtl w:val="0"/>
        </w:rPr>
        <w:t xml:space="preserve">Reviews relating to high risk patients</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hyperlink r:id="rId168">
        <w:r w:rsidDel="00000000" w:rsidR="00000000" w:rsidRPr="00000000">
          <w:rPr>
            <w:color w:val="0000ff"/>
            <w:u w:val="single"/>
            <w:rtl w:val="0"/>
          </w:rPr>
          <w:t xml:space="preserve">Editorial</w:t>
        </w:r>
      </w:hyperlink>
      <w:r w:rsidDel="00000000" w:rsidR="00000000" w:rsidRPr="00000000">
        <w:rPr>
          <w:rtl w:val="0"/>
        </w:rPr>
        <w:t xml:space="preserve"> relating to France2 registry and pulmonary hypertension but also touching on other high risk features.</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t xml:space="preserve">Clinical update</w:t>
      </w:r>
    </w:p>
    <w:p w:rsidR="00000000" w:rsidDel="00000000" w:rsidP="00000000" w:rsidRDefault="00000000" w:rsidRPr="00000000" w14:paraId="000004A7">
      <w:pPr>
        <w:rPr/>
      </w:pPr>
      <w:hyperlink r:id="rId169">
        <w:r w:rsidDel="00000000" w:rsidR="00000000" w:rsidRPr="00000000">
          <w:rPr>
            <w:color w:val="0000ff"/>
            <w:u w:val="single"/>
            <w:rtl w:val="0"/>
          </w:rPr>
          <w:t xml:space="preserve">TAVI or No TAVI: identifying patients unlikely to benefit from transcatheter aortic valve implantation</w:t>
        </w:r>
      </w:hyperlink>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From 2016</w:t>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pStyle w:val="Heading6"/>
        <w:rPr/>
      </w:pPr>
      <w:r w:rsidDel="00000000" w:rsidR="00000000" w:rsidRPr="00000000">
        <w:rPr>
          <w:rtl w:val="0"/>
        </w:rPr>
        <w:t xml:space="preserve">Review relating to low risk patients</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hyperlink r:id="rId170">
        <w:r w:rsidDel="00000000" w:rsidR="00000000" w:rsidRPr="00000000">
          <w:rPr>
            <w:color w:val="0000ff"/>
            <w:u w:val="single"/>
            <w:rtl w:val="0"/>
          </w:rPr>
          <w:t xml:space="preserve">EHJ 2018</w:t>
        </w:r>
      </w:hyperlink>
      <w:r w:rsidDel="00000000" w:rsidR="00000000" w:rsidRPr="00000000">
        <w:rPr>
          <w:rtl w:val="0"/>
        </w:rPr>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pStyle w:val="Heading6"/>
        <w:rPr/>
      </w:pPr>
      <w:r w:rsidDel="00000000" w:rsidR="00000000" w:rsidRPr="00000000">
        <w:rPr>
          <w:rtl w:val="0"/>
        </w:rPr>
        <w:t xml:space="preserve">Imaging for TAVI</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Imaging prior to TAVI</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Review type articles</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STATE-OF-THE-ART REVIEW</w:t>
      </w:r>
    </w:p>
    <w:p w:rsidR="00000000" w:rsidDel="00000000" w:rsidP="00000000" w:rsidRDefault="00000000" w:rsidRPr="00000000" w14:paraId="000004B7">
      <w:pPr>
        <w:rPr/>
      </w:pPr>
      <w:hyperlink r:id="rId171">
        <w:r w:rsidDel="00000000" w:rsidR="00000000" w:rsidRPr="00000000">
          <w:rPr>
            <w:color w:val="0000ff"/>
            <w:u w:val="single"/>
            <w:rtl w:val="0"/>
          </w:rPr>
          <w:t xml:space="preserve">Transcatheter Aortic Valve Replacement Role of Multimodality Imaging in Common and Complex Clinical Scenarios</w:t>
        </w:r>
      </w:hyperlink>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2020</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Guidelines</w:t>
      </w:r>
    </w:p>
    <w:p w:rsidR="00000000" w:rsidDel="00000000" w:rsidP="00000000" w:rsidRDefault="00000000" w:rsidRPr="00000000" w14:paraId="000004BB">
      <w:pPr>
        <w:rPr/>
      </w:pPr>
      <w:r w:rsidDel="00000000" w:rsidR="00000000" w:rsidRPr="00000000">
        <w:rPr>
          <w:rtl w:val="0"/>
        </w:rPr>
        <w:t xml:space="preserve">Computed tomography imaging in the context of transcatheter aortic valve implantation (TAVI) / transcatheter aortic valve replacement (TAVR): </w:t>
      </w:r>
      <w:hyperlink r:id="rId172">
        <w:r w:rsidDel="00000000" w:rsidR="00000000" w:rsidRPr="00000000">
          <w:rPr>
            <w:color w:val="0000ff"/>
            <w:u w:val="single"/>
            <w:rtl w:val="0"/>
          </w:rPr>
          <w:t xml:space="preserve">An expert consensus document of the Society of Cardiovascular Computed Tomography</w:t>
        </w:r>
      </w:hyperlink>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2019</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hyperlink r:id="rId173">
        <w:r w:rsidDel="00000000" w:rsidR="00000000" w:rsidRPr="00000000">
          <w:rPr>
            <w:color w:val="0000ff"/>
            <w:u w:val="single"/>
            <w:rtl w:val="0"/>
          </w:rPr>
          <w:t xml:space="preserve">TAVI workshop 2016</w:t>
        </w:r>
      </w:hyperlink>
      <w:r w:rsidDel="00000000" w:rsidR="00000000" w:rsidRPr="00000000">
        <w:rPr>
          <w:rtl w:val="0"/>
        </w:rPr>
      </w:r>
    </w:p>
    <w:p w:rsidR="00000000" w:rsidDel="00000000" w:rsidP="00000000" w:rsidRDefault="00000000" w:rsidRPr="00000000" w14:paraId="000004C0">
      <w:pPr>
        <w:rPr/>
      </w:pPr>
      <w:hyperlink r:id="rId174">
        <w:r w:rsidDel="00000000" w:rsidR="00000000" w:rsidRPr="00000000">
          <w:rPr>
            <w:color w:val="0000ff"/>
            <w:u w:val="single"/>
            <w:rtl w:val="0"/>
          </w:rPr>
          <w:t xml:space="preserve">Notes</w:t>
        </w:r>
      </w:hyperlink>
      <w:r w:rsidDel="00000000" w:rsidR="00000000" w:rsidRPr="00000000">
        <w:rPr>
          <w:rtl w:val="0"/>
        </w:rPr>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hyperlink r:id="rId175">
        <w:r w:rsidDel="00000000" w:rsidR="00000000" w:rsidRPr="00000000">
          <w:rPr>
            <w:color w:val="0000ff"/>
            <w:u w:val="single"/>
            <w:rtl w:val="0"/>
          </w:rPr>
          <w:t xml:space="preserve">EHJ 2014</w:t>
        </w:r>
      </w:hyperlink>
      <w:r w:rsidDel="00000000" w:rsidR="00000000" w:rsidRPr="00000000">
        <w:rPr>
          <w:rtl w:val="0"/>
        </w:rPr>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pPr>
      <w:r w:rsidDel="00000000" w:rsidR="00000000" w:rsidRPr="00000000">
        <w:rPr>
          <w:rtl w:val="0"/>
        </w:rPr>
        <w:t xml:space="preserve">Echo Echo slide-set explaining why </w:t>
      </w:r>
      <w:hyperlink r:id="rId176">
        <w:r w:rsidDel="00000000" w:rsidR="00000000" w:rsidRPr="00000000">
          <w:rPr>
            <w:color w:val="0000ff"/>
            <w:u w:val="single"/>
            <w:rtl w:val="0"/>
          </w:rPr>
          <w:t xml:space="preserve">CT is the preferred modality</w:t>
        </w:r>
      </w:hyperlink>
      <w:r w:rsidDel="00000000" w:rsidR="00000000" w:rsidRPr="00000000">
        <w:rPr>
          <w:rtl w:val="0"/>
        </w:rPr>
        <w:t xml:space="preserve">, particularly the perimeter measurement, for aortic annulus sizing.</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hyperlink r:id="rId177">
        <w:r w:rsidDel="00000000" w:rsidR="00000000" w:rsidRPr="00000000">
          <w:rPr>
            <w:color w:val="0000ff"/>
            <w:u w:val="single"/>
            <w:rtl w:val="0"/>
          </w:rPr>
          <w:t xml:space="preserve">SCCT expert consensus document on CT prior to TAVI- 2012</w:t>
        </w:r>
      </w:hyperlink>
      <w:r w:rsidDel="00000000" w:rsidR="00000000" w:rsidRPr="00000000">
        <w:rPr>
          <w:rtl w:val="0"/>
        </w:rPr>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hyperlink r:id="rId178">
        <w:r w:rsidDel="00000000" w:rsidR="00000000" w:rsidRPr="00000000">
          <w:rPr>
            <w:color w:val="0000ff"/>
            <w:u w:val="single"/>
            <w:rtl w:val="0"/>
          </w:rPr>
          <w:t xml:space="preserve">Article by Belgian radiologists- 2011</w:t>
        </w:r>
      </w:hyperlink>
      <w:r w:rsidDel="00000000" w:rsidR="00000000" w:rsidRPr="00000000">
        <w:rPr>
          <w:rtl w:val="0"/>
        </w:rPr>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hyperlink r:id="rId179">
        <w:r w:rsidDel="00000000" w:rsidR="00000000" w:rsidRPr="00000000">
          <w:rPr>
            <w:color w:val="0000ff"/>
            <w:u w:val="single"/>
            <w:rtl w:val="0"/>
          </w:rPr>
          <w:t xml:space="preserve">Article in Interventional Radiology- 2011 on imaging prior to TAVI</w:t>
        </w:r>
      </w:hyperlink>
      <w:r w:rsidDel="00000000" w:rsidR="00000000" w:rsidRPr="00000000">
        <w:rPr>
          <w:rtl w:val="0"/>
        </w:rPr>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Annulus</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hyperlink r:id="rId180">
        <w:r w:rsidDel="00000000" w:rsidR="00000000" w:rsidRPr="00000000">
          <w:rPr>
            <w:color w:val="0000ff"/>
            <w:u w:val="single"/>
            <w:rtl w:val="0"/>
          </w:rPr>
          <w:t xml:space="preserve">Annular segmentation- fundamentals</w:t>
        </w:r>
      </w:hyperlink>
      <w:r w:rsidDel="00000000" w:rsidR="00000000" w:rsidRPr="00000000">
        <w:rPr>
          <w:rtl w:val="0"/>
        </w:rPr>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hyperlink r:id="rId181">
        <w:r w:rsidDel="00000000" w:rsidR="00000000" w:rsidRPr="00000000">
          <w:rPr>
            <w:color w:val="0000ff"/>
            <w:u w:val="single"/>
            <w:rtl w:val="0"/>
          </w:rPr>
          <w:t xml:space="preserve">Obtaining implant angle from fluroscopy!</w:t>
        </w:r>
      </w:hyperlink>
      <w:r w:rsidDel="00000000" w:rsidR="00000000" w:rsidRPr="00000000">
        <w:rPr>
          <w:rtl w:val="0"/>
        </w:rPr>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hyperlink r:id="rId182">
        <w:r w:rsidDel="00000000" w:rsidR="00000000" w:rsidRPr="00000000">
          <w:rPr>
            <w:color w:val="0000ff"/>
            <w:u w:val="single"/>
            <w:rtl w:val="0"/>
          </w:rPr>
          <w:t xml:space="preserve">MRI assessment of annulus v CT</w:t>
        </w:r>
      </w:hyperlink>
      <w:r w:rsidDel="00000000" w:rsidR="00000000" w:rsidRPr="00000000">
        <w:rPr>
          <w:rtl w:val="0"/>
        </w:rPr>
      </w:r>
    </w:p>
    <w:p w:rsidR="00000000" w:rsidDel="00000000" w:rsidP="00000000" w:rsidRDefault="00000000" w:rsidRPr="00000000" w14:paraId="000004D6">
      <w:pPr>
        <w:rPr/>
      </w:pPr>
      <w:r w:rsidDel="00000000" w:rsidR="00000000" w:rsidRPr="00000000">
        <w:rPr>
          <w:rtl w:val="0"/>
        </w:rPr>
        <w:t xml:space="preserve">Can be done, no need to read in detail at this time!</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hyperlink r:id="rId183">
        <w:r w:rsidDel="00000000" w:rsidR="00000000" w:rsidRPr="00000000">
          <w:rPr>
            <w:color w:val="0000ff"/>
            <w:u w:val="single"/>
            <w:rtl w:val="0"/>
          </w:rPr>
          <w:t xml:space="preserve">IVUS large field for annulus measurement</w:t>
        </w:r>
      </w:hyperlink>
      <w:r w:rsidDel="00000000" w:rsidR="00000000" w:rsidRPr="00000000">
        <w:rPr>
          <w:rtl w:val="0"/>
        </w:rPr>
        <w:t xml:space="preserve">, seemed equivalent to MDCT.</w:t>
      </w:r>
    </w:p>
    <w:p w:rsidR="00000000" w:rsidDel="00000000" w:rsidP="00000000" w:rsidRDefault="00000000" w:rsidRPr="00000000" w14:paraId="000004D9">
      <w:pPr>
        <w:rPr/>
      </w:pPr>
      <w:r w:rsidDel="00000000" w:rsidR="00000000" w:rsidRPr="00000000">
        <w:rPr>
          <w:rtl w:val="0"/>
        </w:rPr>
        <w:t xml:space="preserve">Can be done, no need to read in detail at this time!</w:t>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t xml:space="preserve">Three-dimensional echocardiography vs. computed tomography for transcatheter aortic valve replacement sizing</w:t>
      </w:r>
    </w:p>
    <w:p w:rsidR="00000000" w:rsidDel="00000000" w:rsidP="00000000" w:rsidRDefault="00000000" w:rsidRPr="00000000" w14:paraId="000004DC">
      <w:pPr>
        <w:rPr/>
      </w:pPr>
      <w:hyperlink r:id="rId184">
        <w:r w:rsidDel="00000000" w:rsidR="00000000" w:rsidRPr="00000000">
          <w:rPr>
            <w:color w:val="0000ff"/>
            <w:u w:val="single"/>
            <w:rtl w:val="0"/>
          </w:rPr>
          <w:t xml:space="preserve">3D echo under-estimated the size compared to CT.</w:t>
        </w:r>
      </w:hyperlink>
      <w:r w:rsidDel="00000000" w:rsidR="00000000" w:rsidRPr="00000000">
        <w:rPr>
          <w:rtl w:val="0"/>
        </w:rPr>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hyperlink r:id="rId185">
        <w:r w:rsidDel="00000000" w:rsidR="00000000" w:rsidRPr="00000000">
          <w:rPr>
            <w:color w:val="0000ff"/>
            <w:u w:val="single"/>
            <w:rtl w:val="0"/>
          </w:rPr>
          <w:t xml:space="preserve">Aortic annulus area using 3D CT and paravavular AR risk!</w:t>
        </w:r>
      </w:hyperlink>
      <w:r w:rsidDel="00000000" w:rsidR="00000000" w:rsidRPr="00000000">
        <w:rPr>
          <w:rtl w:val="0"/>
        </w:rPr>
      </w:r>
    </w:p>
    <w:p w:rsidR="00000000" w:rsidDel="00000000" w:rsidP="00000000" w:rsidRDefault="00000000" w:rsidRPr="00000000" w14:paraId="000004E0">
      <w:pPr>
        <w:rPr/>
      </w:pPr>
      <w:r w:rsidDel="00000000" w:rsidR="00000000" w:rsidRPr="00000000">
        <w:rPr>
          <w:rtl w:val="0"/>
        </w:rPr>
        <w:t xml:space="preserve">Not sure is very useful to read or keep!</w:t>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pPr>
      <w:hyperlink r:id="rId186">
        <w:r w:rsidDel="00000000" w:rsidR="00000000" w:rsidRPr="00000000">
          <w:rPr>
            <w:color w:val="0000ff"/>
            <w:u w:val="single"/>
            <w:rtl w:val="0"/>
          </w:rPr>
          <w:t xml:space="preserve">Does the aortic annulus undergo conformational change throughout the cardiac cycle?</w:t>
        </w:r>
      </w:hyperlink>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A systematic review</w:t>
      </w:r>
    </w:p>
    <w:p w:rsidR="00000000" w:rsidDel="00000000" w:rsidP="00000000" w:rsidRDefault="00000000" w:rsidRPr="00000000" w14:paraId="000004E4">
      <w:pPr>
        <w:rPr/>
      </w:pPr>
      <w:r w:rsidDel="00000000" w:rsidR="00000000" w:rsidRPr="00000000">
        <w:rPr>
          <w:rtl w:val="0"/>
        </w:rPr>
        <w:t xml:space="preserve">Yes! 2015</w:t>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hyperlink r:id="rId187">
        <w:r w:rsidDel="00000000" w:rsidR="00000000" w:rsidRPr="00000000">
          <w:rPr>
            <w:color w:val="0000ff"/>
            <w:u w:val="single"/>
            <w:rtl w:val="0"/>
          </w:rPr>
          <w:t xml:space="preserve">Conformational Pulsatile Changes of the Aortic Annulus</w:t>
        </w:r>
      </w:hyperlink>
      <w:r w:rsidDel="00000000" w:rsidR="00000000" w:rsidRPr="00000000">
        <w:rPr>
          <w:rtl w:val="0"/>
        </w:rPr>
      </w:r>
    </w:p>
    <w:p w:rsidR="00000000" w:rsidDel="00000000" w:rsidP="00000000" w:rsidRDefault="00000000" w:rsidRPr="00000000" w14:paraId="000004E7">
      <w:pPr>
        <w:rPr/>
      </w:pPr>
      <w:r w:rsidDel="00000000" w:rsidR="00000000" w:rsidRPr="00000000">
        <w:rPr>
          <w:rtl w:val="0"/>
        </w:rPr>
        <w:t xml:space="preserve">Impact on Prosthesis Sizing by Computed Tomography for Transcatheter Aortic Valve Replacement</w:t>
      </w:r>
    </w:p>
    <w:p w:rsidR="00000000" w:rsidDel="00000000" w:rsidP="00000000" w:rsidRDefault="00000000" w:rsidRPr="00000000" w14:paraId="000004E8">
      <w:pPr>
        <w:rPr/>
      </w:pPr>
      <w:r w:rsidDel="00000000" w:rsidR="00000000" w:rsidRPr="00000000">
        <w:rPr>
          <w:rtl w:val="0"/>
        </w:rPr>
        <w:t xml:space="preserve">2012</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hyperlink r:id="rId188">
        <w:r w:rsidDel="00000000" w:rsidR="00000000" w:rsidRPr="00000000">
          <w:rPr>
            <w:color w:val="0000ff"/>
            <w:u w:val="single"/>
            <w:rtl w:val="0"/>
          </w:rPr>
          <w:t xml:space="preserve">Dynamism of the aortic annulus: Effect of diastolic versus systolic CT annular measurements on device selection in transcatheter aortic valve replacement</w:t>
        </w:r>
      </w:hyperlink>
      <w:r w:rsidDel="00000000" w:rsidR="00000000" w:rsidRPr="00000000">
        <w:rPr>
          <w:rtl w:val="0"/>
        </w:rPr>
        <w:t xml:space="preserve"> (TAVR)</w:t>
      </w:r>
    </w:p>
    <w:p w:rsidR="00000000" w:rsidDel="00000000" w:rsidP="00000000" w:rsidRDefault="00000000" w:rsidRPr="00000000" w14:paraId="000004EB">
      <w:pPr>
        <w:rPr/>
      </w:pPr>
      <w:r w:rsidDel="00000000" w:rsidR="00000000" w:rsidRPr="00000000">
        <w:rPr>
          <w:rtl w:val="0"/>
        </w:rPr>
        <w:t xml:space="preserve">JCCT 2016</w:t>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hyperlink r:id="rId189">
        <w:r w:rsidDel="00000000" w:rsidR="00000000" w:rsidRPr="00000000">
          <w:rPr>
            <w:color w:val="0000ff"/>
            <w:u w:val="single"/>
            <w:rtl w:val="0"/>
          </w:rPr>
          <w:t xml:space="preserve">Automated annular measurements with CT</w:t>
        </w:r>
      </w:hyperlink>
      <w:r w:rsidDel="00000000" w:rsidR="00000000" w:rsidRPr="00000000">
        <w:rPr>
          <w:rtl w:val="0"/>
        </w:rPr>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hyperlink r:id="rId190">
        <w:r w:rsidDel="00000000" w:rsidR="00000000" w:rsidRPr="00000000">
          <w:rPr>
            <w:color w:val="0000ff"/>
            <w:u w:val="single"/>
            <w:rtl w:val="0"/>
          </w:rPr>
          <w:t xml:space="preserve">ESC2014</w:t>
        </w:r>
      </w:hyperlink>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t xml:space="preserve">3D echo</w:t>
      </w:r>
    </w:p>
    <w:p w:rsidR="00000000" w:rsidDel="00000000" w:rsidP="00000000" w:rsidRDefault="00000000" w:rsidRPr="00000000" w14:paraId="000004F3">
      <w:pPr>
        <w:rPr/>
      </w:pPr>
      <w:hyperlink r:id="rId191">
        <w:r w:rsidDel="00000000" w:rsidR="00000000" w:rsidRPr="00000000">
          <w:rPr>
            <w:color w:val="0000ff"/>
            <w:u w:val="single"/>
            <w:rtl w:val="0"/>
          </w:rPr>
          <w:t xml:space="preserve">3D echo v MDCT</w:t>
        </w:r>
      </w:hyperlink>
      <w:r w:rsidDel="00000000" w:rsidR="00000000" w:rsidRPr="00000000">
        <w:rPr>
          <w:rtl w:val="0"/>
        </w:rPr>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Low dose contrast studies</w:t>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hyperlink r:id="rId192">
        <w:r w:rsidDel="00000000" w:rsidR="00000000" w:rsidRPr="00000000">
          <w:rPr>
            <w:color w:val="0000ff"/>
            <w:u w:val="single"/>
            <w:rtl w:val="0"/>
          </w:rPr>
          <w:t xml:space="preserve">Feasibility of ultra-low contrast 64-slice computed tomography angiography before transcatheter aortic valve implantation: a real-world experience</w:t>
        </w:r>
      </w:hyperlink>
      <w:r w:rsidDel="00000000" w:rsidR="00000000" w:rsidRPr="00000000">
        <w:rPr>
          <w:rtl w:val="0"/>
        </w:rPr>
      </w:r>
    </w:p>
    <w:p w:rsidR="00000000" w:rsidDel="00000000" w:rsidP="00000000" w:rsidRDefault="00000000" w:rsidRPr="00000000" w14:paraId="000004FA">
      <w:pPr>
        <w:rPr/>
      </w:pPr>
      <w:hyperlink r:id="rId193">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Coronary artery disease</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Coronary disease assessment with CT prior to TAVI</w:t>
      </w:r>
    </w:p>
    <w:p w:rsidR="00000000" w:rsidDel="00000000" w:rsidP="00000000" w:rsidRDefault="00000000" w:rsidRPr="00000000" w14:paraId="00000501">
      <w:pPr>
        <w:rPr/>
      </w:pPr>
      <w:hyperlink r:id="rId194">
        <w:r w:rsidDel="00000000" w:rsidR="00000000" w:rsidRPr="00000000">
          <w:rPr>
            <w:color w:val="0000ff"/>
            <w:u w:val="single"/>
            <w:rtl w:val="0"/>
          </w:rPr>
          <w:t xml:space="preserve">From Germany</w:t>
        </w:r>
      </w:hyperlink>
      <w:r w:rsidDel="00000000" w:rsidR="00000000" w:rsidRPr="00000000">
        <w:rPr>
          <w:rtl w:val="0"/>
        </w:rPr>
        <w:t xml:space="preserve">; </w:t>
      </w:r>
    </w:p>
    <w:p w:rsidR="00000000" w:rsidDel="00000000" w:rsidP="00000000" w:rsidRDefault="00000000" w:rsidRPr="00000000" w14:paraId="00000502">
      <w:pPr>
        <w:rPr/>
      </w:pPr>
      <w:hyperlink r:id="rId195">
        <w:r w:rsidDel="00000000" w:rsidR="00000000" w:rsidRPr="00000000">
          <w:rPr>
            <w:color w:val="0000ff"/>
            <w:u w:val="single"/>
            <w:rtl w:val="0"/>
          </w:rPr>
          <w:t xml:space="preserve">From Ottawa</w:t>
        </w:r>
      </w:hyperlink>
      <w:r w:rsidDel="00000000" w:rsidR="00000000" w:rsidRPr="00000000">
        <w:rPr>
          <w:rtl w:val="0"/>
        </w:rPr>
      </w:r>
    </w:p>
    <w:p w:rsidR="00000000" w:rsidDel="00000000" w:rsidP="00000000" w:rsidRDefault="00000000" w:rsidRPr="00000000" w14:paraId="00000503">
      <w:pPr>
        <w:rPr/>
      </w:pPr>
      <w:r w:rsidDel="00000000" w:rsidR="00000000" w:rsidRPr="00000000">
        <w:rPr>
          <w:rtl w:val="0"/>
        </w:rPr>
        <w:t xml:space="preserve">Imaging prior to valve in valve</w:t>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hyperlink r:id="rId196">
        <w:r w:rsidDel="00000000" w:rsidR="00000000" w:rsidRPr="00000000">
          <w:rPr>
            <w:color w:val="0000ff"/>
            <w:u w:val="single"/>
            <w:rtl w:val="0"/>
          </w:rPr>
          <w:t xml:space="preserve">Detailed long review article, 2015</w:t>
        </w:r>
      </w:hyperlink>
      <w:r w:rsidDel="00000000" w:rsidR="00000000" w:rsidRPr="00000000">
        <w:rPr>
          <w:rtl w:val="0"/>
        </w:rPr>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Core Valve</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hyperlink r:id="rId197">
        <w:r w:rsidDel="00000000" w:rsidR="00000000" w:rsidRPr="00000000">
          <w:rPr>
            <w:color w:val="0000ff"/>
            <w:u w:val="single"/>
            <w:rtl w:val="0"/>
          </w:rPr>
          <w:t xml:space="preserve">Medtronic data sheet for measurements</w:t>
        </w:r>
      </w:hyperlink>
      <w:r w:rsidDel="00000000" w:rsidR="00000000" w:rsidRPr="00000000">
        <w:rPr>
          <w:rtl w:val="0"/>
        </w:rPr>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Imaging during TAVI</w:t>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hyperlink r:id="rId198">
        <w:r w:rsidDel="00000000" w:rsidR="00000000" w:rsidRPr="00000000">
          <w:rPr>
            <w:color w:val="0000ff"/>
            <w:u w:val="single"/>
            <w:rtl w:val="0"/>
          </w:rPr>
          <w:t xml:space="preserve">Imaging during TAVI- review in EHJ from 2013</w:t>
        </w:r>
      </w:hyperlink>
      <w:r w:rsidDel="00000000" w:rsidR="00000000" w:rsidRPr="00000000">
        <w:rPr>
          <w:rtl w:val="0"/>
        </w:rPr>
        <w:t xml:space="preserve">- as expected the focus is on echo.</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pStyle w:val="Heading6"/>
        <w:rPr/>
      </w:pPr>
      <w:r w:rsidDel="00000000" w:rsidR="00000000" w:rsidRPr="00000000">
        <w:rPr>
          <w:rtl w:val="0"/>
        </w:rPr>
        <w:t xml:space="preserve">Randomised Trials</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trials</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Predicting long-term survivors</w:t>
      </w:r>
    </w:p>
    <w:p w:rsidR="00000000" w:rsidDel="00000000" w:rsidP="00000000" w:rsidRDefault="00000000" w:rsidRPr="00000000" w14:paraId="00000515">
      <w:pPr>
        <w:rPr/>
      </w:pPr>
      <w:hyperlink r:id="rId199">
        <w:r w:rsidDel="00000000" w:rsidR="00000000" w:rsidRPr="00000000">
          <w:rPr>
            <w:color w:val="0000ff"/>
            <w:u w:val="single"/>
            <w:rtl w:val="0"/>
          </w:rPr>
          <w:t xml:space="preserve">Predicting who will survive long term</w:t>
        </w:r>
      </w:hyperlink>
      <w:r w:rsidDel="00000000" w:rsidR="00000000" w:rsidRPr="00000000">
        <w:rPr>
          <w:rtl w:val="0"/>
        </w:rPr>
        <w:t xml:space="preserve"> in 2014</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Outcome by flow and gradient</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hyperlink r:id="rId200">
        <w:r w:rsidDel="00000000" w:rsidR="00000000" w:rsidRPr="00000000">
          <w:rPr>
            <w:color w:val="0000ff"/>
            <w:u w:val="single"/>
            <w:rtl w:val="0"/>
          </w:rPr>
          <w:t xml:space="preserve">Outcome by flow and gradient</w:t>
        </w:r>
      </w:hyperlink>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In 2013- LF patients had higher mortality. TAVR improved outcome in inoperable group even if LF status, and also in those with paradoxical LF low gradient.</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Outcome relating to severity of PVR</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hyperlink r:id="rId201">
        <w:r w:rsidDel="00000000" w:rsidR="00000000" w:rsidRPr="00000000">
          <w:rPr>
            <w:color w:val="0000ff"/>
            <w:u w:val="single"/>
            <w:rtl w:val="0"/>
          </w:rPr>
          <w:t xml:space="preserve">Worse outcome at one year even with mild</w:t>
        </w:r>
      </w:hyperlink>
      <w:r w:rsidDel="00000000" w:rsidR="00000000" w:rsidRPr="00000000">
        <w:rPr>
          <w:rtl w:val="0"/>
        </w:rPr>
        <w:t xml:space="preserve"> PVR and even worse with moderate PVR. Needed adjustment for differences in baseline characteristics. </w:t>
      </w:r>
      <w:hyperlink r:id="rId202">
        <w:r w:rsidDel="00000000" w:rsidR="00000000" w:rsidRPr="00000000">
          <w:rPr>
            <w:color w:val="0000ff"/>
            <w:u w:val="single"/>
            <w:rtl w:val="0"/>
          </w:rPr>
          <w:t xml:space="preserve">Editorial</w:t>
        </w:r>
      </w:hyperlink>
      <w:r w:rsidDel="00000000" w:rsidR="00000000" w:rsidRPr="00000000">
        <w:rPr>
          <w:rtl w:val="0"/>
        </w:rPr>
        <w:t xml:space="preserve">, also mentions that CT asssessment of LVOT was not the routine at this time, and so less PVR in the future expected.</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Impact of recent heart failure</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hyperlink r:id="rId203">
        <w:r w:rsidDel="00000000" w:rsidR="00000000" w:rsidRPr="00000000">
          <w:rPr>
            <w:color w:val="0000ff"/>
            <w:u w:val="single"/>
            <w:rtl w:val="0"/>
          </w:rPr>
          <w:t xml:space="preserve">Editorial</w:t>
        </w:r>
      </w:hyperlink>
      <w:r w:rsidDel="00000000" w:rsidR="00000000" w:rsidRPr="00000000">
        <w:rPr>
          <w:rtl w:val="0"/>
        </w:rPr>
        <w:t xml:space="preserve"> mentions ongoing randomised trials of early TAVR vs waiting for symptoms.</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Impact of major vascular complications</w:t>
      </w:r>
    </w:p>
    <w:p w:rsidR="00000000" w:rsidDel="00000000" w:rsidP="00000000" w:rsidRDefault="00000000" w:rsidRPr="00000000" w14:paraId="00000526">
      <w:pPr>
        <w:rPr/>
      </w:pPr>
      <w:hyperlink r:id="rId204">
        <w:r w:rsidDel="00000000" w:rsidR="00000000" w:rsidRPr="00000000">
          <w:rPr>
            <w:color w:val="0000ff"/>
            <w:u w:val="single"/>
            <w:rtl w:val="0"/>
          </w:rPr>
          <w:t xml:space="preserve">Impact of major vascular complications</w:t>
        </w:r>
      </w:hyperlink>
      <w:r w:rsidDel="00000000" w:rsidR="00000000" w:rsidRPr="00000000">
        <w:rPr>
          <w:rtl w:val="0"/>
        </w:rPr>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B (PARTNER 1)- inoperable</w:t>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pPr>
      <w:hyperlink r:id="rId205">
        <w:r w:rsidDel="00000000" w:rsidR="00000000" w:rsidRPr="00000000">
          <w:rPr>
            <w:color w:val="0000ff"/>
            <w:u w:val="single"/>
            <w:rtl w:val="0"/>
          </w:rPr>
          <w:t xml:space="preserve">NEJM</w:t>
        </w:r>
      </w:hyperlink>
      <w:r w:rsidDel="00000000" w:rsidR="00000000" w:rsidRPr="00000000">
        <w:rPr>
          <w:rtl w:val="0"/>
        </w:rPr>
      </w:r>
    </w:p>
    <w:p w:rsidR="00000000" w:rsidDel="00000000" w:rsidP="00000000" w:rsidRDefault="00000000" w:rsidRPr="00000000" w14:paraId="0000052B">
      <w:pPr>
        <w:rPr/>
      </w:pPr>
      <w:hyperlink r:id="rId206">
        <w:r w:rsidDel="00000000" w:rsidR="00000000" w:rsidRPr="00000000">
          <w:rPr>
            <w:color w:val="0000ff"/>
            <w:u w:val="single"/>
            <w:rtl w:val="0"/>
          </w:rPr>
          <w:t xml:space="preserve">Two year data</w:t>
        </w:r>
      </w:hyperlink>
      <w:r w:rsidDel="00000000" w:rsidR="00000000" w:rsidRPr="00000000">
        <w:rPr>
          <w:rtl w:val="0"/>
        </w:rPr>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color w:val="0000ff"/>
          <w:u w:val="single"/>
        </w:rPr>
      </w:pPr>
      <w:hyperlink r:id="rId207">
        <w:r w:rsidDel="00000000" w:rsidR="00000000" w:rsidRPr="00000000">
          <w:rPr>
            <w:color w:val="0000ff"/>
            <w:u w:val="single"/>
            <w:rtl w:val="0"/>
          </w:rPr>
          <w:t xml:space="preserve">Three year data</w:t>
        </w:r>
      </w:hyperlink>
      <w:r w:rsidDel="00000000" w:rsidR="00000000" w:rsidRPr="00000000">
        <w:rPr>
          <w:rtl w:val="0"/>
        </w:rPr>
      </w:r>
    </w:p>
    <w:p w:rsidR="00000000" w:rsidDel="00000000" w:rsidP="00000000" w:rsidRDefault="00000000" w:rsidRPr="00000000" w14:paraId="0000052E">
      <w:pPr>
        <w:rPr/>
      </w:pPr>
      <w:r w:rsidDel="00000000" w:rsidR="00000000" w:rsidRPr="00000000">
        <w:rPr>
          <w:rtl w:val="0"/>
        </w:rPr>
        <w:t xml:space="preserve">Three year data </w:t>
      </w:r>
      <w:hyperlink r:id="rId208">
        <w:r w:rsidDel="00000000" w:rsidR="00000000" w:rsidRPr="00000000">
          <w:rPr>
            <w:color w:val="0000ff"/>
            <w:u w:val="single"/>
            <w:rtl w:val="0"/>
          </w:rPr>
          <w:t xml:space="preserve">including patients in registry</w:t>
        </w:r>
      </w:hyperlink>
      <w:r w:rsidDel="00000000" w:rsidR="00000000" w:rsidRPr="00000000">
        <w:rPr>
          <w:rtl w:val="0"/>
        </w:rPr>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hyperlink r:id="rId209">
        <w:r w:rsidDel="00000000" w:rsidR="00000000" w:rsidRPr="00000000">
          <w:rPr>
            <w:color w:val="0000ff"/>
            <w:u w:val="single"/>
            <w:rtl w:val="0"/>
          </w:rPr>
          <w:t xml:space="preserve">PARTNER 1- five year data.</w:t>
        </w:r>
      </w:hyperlink>
      <w:r w:rsidDel="00000000" w:rsidR="00000000" w:rsidRPr="00000000">
        <w:rPr>
          <w:rtl w:val="0"/>
        </w:rPr>
      </w:r>
    </w:p>
    <w:p w:rsidR="00000000" w:rsidDel="00000000" w:rsidP="00000000" w:rsidRDefault="00000000" w:rsidRPr="00000000" w14:paraId="00000531">
      <w:pPr>
        <w:rPr/>
      </w:pPr>
      <w:r w:rsidDel="00000000" w:rsidR="00000000" w:rsidRPr="00000000">
        <w:rPr>
          <w:rtl w:val="0"/>
        </w:rPr>
        <w:t xml:space="preserve">Inoperable patients. 28% alive in TAVR group and just 6% alive in medical treatment group at five years.  The vast majority in the TAVR group alive at five years were in NYHA Class I or II.</w:t>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Impact of LBBB</w:t>
      </w:r>
    </w:p>
    <w:p w:rsidR="00000000" w:rsidDel="00000000" w:rsidP="00000000" w:rsidRDefault="00000000" w:rsidRPr="00000000" w14:paraId="00000536">
      <w:pPr>
        <w:rPr/>
      </w:pPr>
      <w:hyperlink r:id="rId210">
        <w:r w:rsidDel="00000000" w:rsidR="00000000" w:rsidRPr="00000000">
          <w:rPr>
            <w:color w:val="0000ff"/>
            <w:u w:val="single"/>
            <w:rtl w:val="0"/>
          </w:rPr>
          <w:t xml:space="preserve">Impact of LBBB,</w:t>
        </w:r>
      </w:hyperlink>
      <w:r w:rsidDel="00000000" w:rsidR="00000000" w:rsidRPr="00000000">
        <w:rPr>
          <w:rtl w:val="0"/>
        </w:rPr>
        <w:t xml:space="preserve"> more PPM implant and less improvement of LVEF especially in those with lower LVEF at the start.</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A</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hyperlink r:id="rId211">
        <w:r w:rsidDel="00000000" w:rsidR="00000000" w:rsidRPr="00000000">
          <w:rPr>
            <w:color w:val="0000ff"/>
            <w:u w:val="single"/>
            <w:rtl w:val="0"/>
          </w:rPr>
          <w:t xml:space="preserve">PARTNER cohort A</w:t>
        </w:r>
      </w:hyperlink>
      <w:r w:rsidDel="00000000" w:rsidR="00000000" w:rsidRPr="00000000">
        <w:rPr>
          <w:rtl w:val="0"/>
        </w:rPr>
      </w:r>
    </w:p>
    <w:p w:rsidR="00000000" w:rsidDel="00000000" w:rsidP="00000000" w:rsidRDefault="00000000" w:rsidRPr="00000000" w14:paraId="0000053C">
      <w:pPr>
        <w:jc w:val="both"/>
        <w:rPr/>
      </w:pPr>
      <w:r w:rsidDel="00000000" w:rsidR="00000000" w:rsidRPr="00000000">
        <w:rPr>
          <w:rtl w:val="0"/>
        </w:rPr>
        <w:t xml:space="preserve">PARTNER B was for those ineligible for surgery- PARTNER A trial enrolled those that were eligible for surgery but high risk and patients were randomized to surgery or TAVI. These were elderly patients with a median age of 84 years.</w:t>
      </w:r>
    </w:p>
    <w:p w:rsidR="00000000" w:rsidDel="00000000" w:rsidP="00000000" w:rsidRDefault="00000000" w:rsidRPr="00000000" w14:paraId="0000053D">
      <w:pPr>
        <w:jc w:val="both"/>
        <w:rPr/>
      </w:pPr>
      <w:r w:rsidDel="00000000" w:rsidR="00000000" w:rsidRPr="00000000">
        <w:rPr>
          <w:rtl w:val="0"/>
        </w:rPr>
        <w:t xml:space="preserve">In terms of mortality endpoint- TAVI was as good as surgery but some debate about secondary points. One year mortality was about 25% in both groups. Major stroke risk was higher in the TAVI group with rates of 5.1% and 2.4% at one year. </w:t>
      </w:r>
    </w:p>
    <w:p w:rsidR="00000000" w:rsidDel="00000000" w:rsidP="00000000" w:rsidRDefault="00000000" w:rsidRPr="00000000" w14:paraId="0000053E">
      <w:pPr>
        <w:jc w:val="both"/>
        <w:rPr/>
      </w:pPr>
      <w:r w:rsidDel="00000000" w:rsidR="00000000" w:rsidRPr="00000000">
        <w:rPr>
          <w:rtl w:val="0"/>
        </w:rPr>
        <w:t xml:space="preserve">One year results indicate that TAVI is non-inferior to surgery.</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Valve haemodynamics</w:t>
      </w:r>
    </w:p>
    <w:p w:rsidR="00000000" w:rsidDel="00000000" w:rsidP="00000000" w:rsidRDefault="00000000" w:rsidRPr="00000000" w14:paraId="00000541">
      <w:pPr>
        <w:rPr/>
      </w:pPr>
      <w:hyperlink r:id="rId212">
        <w:r w:rsidDel="00000000" w:rsidR="00000000" w:rsidRPr="00000000">
          <w:rPr>
            <w:color w:val="0000ff"/>
            <w:u w:val="single"/>
            <w:rtl w:val="0"/>
          </w:rPr>
          <w:t xml:space="preserve">Valve haemodynamics</w:t>
        </w:r>
      </w:hyperlink>
      <w:r w:rsidDel="00000000" w:rsidR="00000000" w:rsidRPr="00000000">
        <w:rPr>
          <w:rtl w:val="0"/>
        </w:rPr>
      </w:r>
    </w:p>
    <w:p w:rsidR="00000000" w:rsidDel="00000000" w:rsidP="00000000" w:rsidRDefault="00000000" w:rsidRPr="00000000" w14:paraId="00000542">
      <w:pPr>
        <w:rPr/>
      </w:pPr>
      <w:hyperlink r:id="rId213">
        <w:r w:rsidDel="00000000" w:rsidR="00000000" w:rsidRPr="00000000">
          <w:rPr>
            <w:color w:val="0000ff"/>
            <w:u w:val="single"/>
            <w:rtl w:val="0"/>
          </w:rPr>
          <w:t xml:space="preserve">Serial echo data</w:t>
        </w:r>
      </w:hyperlink>
      <w:r w:rsidDel="00000000" w:rsidR="00000000" w:rsidRPr="00000000">
        <w:rPr>
          <w:rtl w:val="0"/>
        </w:rPr>
        <w:t xml:space="preserve">, lower EOA in TAVI group compared with SAVR group</w:t>
        <w:br w:type="textWrapping"/>
      </w:r>
    </w:p>
    <w:p w:rsidR="00000000" w:rsidDel="00000000" w:rsidP="00000000" w:rsidRDefault="00000000" w:rsidRPr="00000000" w14:paraId="000005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Stroke</w:t>
      </w:r>
    </w:p>
    <w:p w:rsidR="00000000" w:rsidDel="00000000" w:rsidP="00000000" w:rsidRDefault="00000000" w:rsidRPr="00000000" w14:paraId="00000544">
      <w:pPr>
        <w:rPr/>
      </w:pPr>
      <w:hyperlink r:id="rId214">
        <w:r w:rsidDel="00000000" w:rsidR="00000000" w:rsidRPr="00000000">
          <w:rPr>
            <w:color w:val="0000ff"/>
            <w:u w:val="single"/>
            <w:rtl w:val="0"/>
          </w:rPr>
          <w:t xml:space="preserve">Editorial relating to PARTNER trial stroke</w:t>
        </w:r>
      </w:hyperlink>
      <w:r w:rsidDel="00000000" w:rsidR="00000000" w:rsidRPr="00000000">
        <w:rPr>
          <w:rtl w:val="0"/>
        </w:rPr>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2 (intermediate risk)</w:t>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pPr>
      <w:hyperlink r:id="rId215">
        <w:r w:rsidDel="00000000" w:rsidR="00000000" w:rsidRPr="00000000">
          <w:rPr>
            <w:color w:val="0000ff"/>
            <w:u w:val="single"/>
            <w:rtl w:val="0"/>
          </w:rPr>
          <w:t xml:space="preserve">Two</w:t>
        </w:r>
      </w:hyperlink>
      <w:r w:rsidDel="00000000" w:rsidR="00000000" w:rsidRPr="00000000">
        <w:rPr>
          <w:rtl w:val="0"/>
        </w:rPr>
        <w:t xml:space="preserve"> and </w:t>
      </w:r>
      <w:hyperlink r:id="rId216">
        <w:r w:rsidDel="00000000" w:rsidR="00000000" w:rsidRPr="00000000">
          <w:rPr>
            <w:color w:val="0000ff"/>
            <w:u w:val="single"/>
            <w:rtl w:val="0"/>
          </w:rPr>
          <w:t xml:space="preserve">five</w:t>
        </w:r>
      </w:hyperlink>
      <w:r w:rsidDel="00000000" w:rsidR="00000000" w:rsidRPr="00000000">
        <w:rPr>
          <w:rtl w:val="0"/>
        </w:rPr>
        <w:t xml:space="preserve"> years outcomes similar in SAVR and TAVR group (but this is using older generation valves with more residual paravalvular AR)</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t xml:space="preserve">Cost effective analysis in USA- </w:t>
      </w:r>
      <w:hyperlink r:id="rId217">
        <w:r w:rsidDel="00000000" w:rsidR="00000000" w:rsidRPr="00000000">
          <w:rPr>
            <w:color w:val="0000ff"/>
            <w:u w:val="single"/>
            <w:rtl w:val="0"/>
          </w:rPr>
          <w:t xml:space="preserve">TAVR might be cheaper</w:t>
        </w:r>
      </w:hyperlink>
      <w:r w:rsidDel="00000000" w:rsidR="00000000" w:rsidRPr="00000000">
        <w:rPr>
          <w:rtl w:val="0"/>
        </w:rPr>
        <w:t xml:space="preserve">.</w:t>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2 ViV Registry</w:t>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rPr/>
      </w:pPr>
      <w:hyperlink r:id="rId218">
        <w:r w:rsidDel="00000000" w:rsidR="00000000" w:rsidRPr="00000000">
          <w:rPr>
            <w:color w:val="0000ff"/>
            <w:u w:val="single"/>
            <w:rtl w:val="0"/>
          </w:rPr>
          <w:t xml:space="preserve">One year data</w:t>
        </w:r>
      </w:hyperlink>
      <w:r w:rsidDel="00000000" w:rsidR="00000000" w:rsidRPr="00000000">
        <w:rPr>
          <w:rtl w:val="0"/>
        </w:rPr>
        <w:t xml:space="preserve">- good outcome at one year in this group at high risk for re-operation.</w:t>
      </w:r>
    </w:p>
    <w:p w:rsidR="00000000" w:rsidDel="00000000" w:rsidP="00000000" w:rsidRDefault="00000000" w:rsidRPr="00000000" w14:paraId="00000552">
      <w:pPr>
        <w:rPr/>
      </w:pPr>
      <w:hyperlink r:id="rId219">
        <w:r w:rsidDel="00000000" w:rsidR="00000000" w:rsidRPr="00000000">
          <w:rPr>
            <w:color w:val="0000ff"/>
            <w:u w:val="single"/>
            <w:rtl w:val="0"/>
          </w:rPr>
          <w:t xml:space="preserve">Editorial</w:t>
        </w:r>
      </w:hyperlink>
      <w:r w:rsidDel="00000000" w:rsidR="00000000" w:rsidRPr="00000000">
        <w:rPr>
          <w:rtl w:val="0"/>
        </w:rPr>
        <w:t xml:space="preserve">- worth reading also because discussed other aspects of severe AS relating to flow.</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3 (low risk)</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hyperlink r:id="rId220">
        <w:r w:rsidDel="00000000" w:rsidR="00000000" w:rsidRPr="00000000">
          <w:rPr>
            <w:color w:val="0000ff"/>
            <w:u w:val="single"/>
            <w:rtl w:val="0"/>
          </w:rPr>
          <w:t xml:space="preserve">One year</w:t>
        </w:r>
      </w:hyperlink>
      <w:r w:rsidDel="00000000" w:rsidR="00000000" w:rsidRPr="00000000">
        <w:rPr>
          <w:rtl w:val="0"/>
        </w:rPr>
        <w:t xml:space="preserve">, TAVI superior for composite outcome.</w:t>
      </w:r>
    </w:p>
    <w:p w:rsidR="00000000" w:rsidDel="00000000" w:rsidP="00000000" w:rsidRDefault="00000000" w:rsidRPr="00000000" w14:paraId="00000557">
      <w:pPr>
        <w:rPr/>
      </w:pPr>
      <w:hyperlink r:id="rId221">
        <w:r w:rsidDel="00000000" w:rsidR="00000000" w:rsidRPr="00000000">
          <w:rPr>
            <w:color w:val="0000ff"/>
            <w:u w:val="single"/>
            <w:rtl w:val="0"/>
          </w:rPr>
          <w:t xml:space="preserve">Letters to editor</w:t>
        </w:r>
      </w:hyperlink>
      <w:r w:rsidDel="00000000" w:rsidR="00000000" w:rsidRPr="00000000">
        <w:rPr>
          <w:rtl w:val="0"/>
        </w:rPr>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Evolut Low Risk Trial</w:t>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rPr/>
      </w:pPr>
      <w:hyperlink r:id="rId222">
        <w:r w:rsidDel="00000000" w:rsidR="00000000" w:rsidRPr="00000000">
          <w:rPr>
            <w:color w:val="0000ff"/>
            <w:u w:val="single"/>
            <w:rtl w:val="0"/>
          </w:rPr>
          <w:t xml:space="preserve">Non-inferior to SAVR at 24 months.</w:t>
        </w:r>
      </w:hyperlink>
      <w:r w:rsidDel="00000000" w:rsidR="00000000" w:rsidRPr="00000000">
        <w:rPr>
          <w:rtl w:val="0"/>
        </w:rPr>
      </w:r>
    </w:p>
    <w:p w:rsidR="00000000" w:rsidDel="00000000" w:rsidP="00000000" w:rsidRDefault="00000000" w:rsidRPr="00000000" w14:paraId="0000055C">
      <w:pPr>
        <w:rPr/>
      </w:pPr>
      <w:r w:rsidDel="00000000" w:rsidR="00000000" w:rsidRPr="00000000">
        <w:rPr>
          <w:rtl w:val="0"/>
        </w:rPr>
        <w:t xml:space="preserve">With TAVR less stroke, less bleeding, less acute kidney injury and less AF. More moderate or severe AR (3.5 v 0.5%) and more PPM (17.4 v 6.1%). So this might not bode well for longer term outcome.</w:t>
      </w:r>
    </w:p>
    <w:p w:rsidR="00000000" w:rsidDel="00000000" w:rsidP="00000000" w:rsidRDefault="00000000" w:rsidRPr="00000000" w14:paraId="0000055D">
      <w:pPr>
        <w:rPr/>
      </w:pPr>
      <w:hyperlink r:id="rId223">
        <w:r w:rsidDel="00000000" w:rsidR="00000000" w:rsidRPr="00000000">
          <w:rPr>
            <w:color w:val="0000ff"/>
            <w:u w:val="single"/>
            <w:rtl w:val="0"/>
          </w:rPr>
          <w:t xml:space="preserve">Letters to editor</w:t>
        </w:r>
      </w:hyperlink>
      <w:r w:rsidDel="00000000" w:rsidR="00000000" w:rsidRPr="00000000">
        <w:rPr>
          <w:rtl w:val="0"/>
        </w:rPr>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tl w:val="0"/>
        </w:rPr>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SURTAVI (intermediate risk)</w:t>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rPr>
          <w:rtl w:val="0"/>
        </w:rPr>
        <w:t xml:space="preserve">Core Valve</w:t>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rPr/>
      </w:pPr>
      <w:hyperlink r:id="rId224">
        <w:r w:rsidDel="00000000" w:rsidR="00000000" w:rsidRPr="00000000">
          <w:rPr>
            <w:color w:val="0000ff"/>
            <w:u w:val="single"/>
            <w:rtl w:val="0"/>
          </w:rPr>
          <w:t xml:space="preserve">Surgical or Transcatheter Aortic-Valve Replacement in Intermediate-Risk Patients</w:t>
        </w:r>
      </w:hyperlink>
      <w:r w:rsidDel="00000000" w:rsidR="00000000" w:rsidRPr="00000000">
        <w:rPr>
          <w:rtl w:val="0"/>
        </w:rPr>
      </w:r>
    </w:p>
    <w:p w:rsidR="00000000" w:rsidDel="00000000" w:rsidP="00000000" w:rsidRDefault="00000000" w:rsidRPr="00000000" w14:paraId="00000566">
      <w:pPr>
        <w:rPr/>
      </w:pPr>
      <w:hyperlink r:id="rId225">
        <w:r w:rsidDel="00000000" w:rsidR="00000000" w:rsidRPr="00000000">
          <w:rPr>
            <w:color w:val="0000ff"/>
            <w:u w:val="single"/>
            <w:rtl w:val="0"/>
          </w:rPr>
          <w:t xml:space="preserve">Letters to editor</w:t>
        </w:r>
      </w:hyperlink>
      <w:r w:rsidDel="00000000" w:rsidR="00000000" w:rsidRPr="00000000">
        <w:rPr>
          <w:rtl w:val="0"/>
        </w:rPr>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 Core Valve study (high risk)</w:t>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pPr>
      <w:hyperlink r:id="rId226">
        <w:r w:rsidDel="00000000" w:rsidR="00000000" w:rsidRPr="00000000">
          <w:rPr>
            <w:color w:val="0000ff"/>
            <w:u w:val="single"/>
            <w:rtl w:val="0"/>
          </w:rPr>
          <w:t xml:space="preserve">US Core Valve Study</w:t>
        </w:r>
      </w:hyperlink>
      <w:r w:rsidDel="00000000" w:rsidR="00000000" w:rsidRPr="00000000">
        <w:rPr>
          <w:rtl w:val="0"/>
        </w:rPr>
      </w:r>
    </w:p>
    <w:p w:rsidR="00000000" w:rsidDel="00000000" w:rsidP="00000000" w:rsidRDefault="00000000" w:rsidRPr="00000000" w14:paraId="0000056C">
      <w:pPr>
        <w:rPr/>
      </w:pPr>
      <w:r w:rsidDel="00000000" w:rsidR="00000000" w:rsidRPr="00000000">
        <w:rPr>
          <w:rtl w:val="0"/>
        </w:rPr>
        <w:t xml:space="preserve">Surgical high risk patients, at one year lower mortality in the TAVI group, </w:t>
      </w:r>
      <w:hyperlink r:id="rId227">
        <w:r w:rsidDel="00000000" w:rsidR="00000000" w:rsidRPr="00000000">
          <w:rPr>
            <w:color w:val="0000ff"/>
            <w:u w:val="single"/>
            <w:rtl w:val="0"/>
          </w:rPr>
          <w:t xml:space="preserve">but by five years outcome were the same</w:t>
        </w:r>
      </w:hyperlink>
      <w:r w:rsidDel="00000000" w:rsidR="00000000" w:rsidRPr="00000000">
        <w:rPr>
          <w:rtl w:val="0"/>
        </w:rPr>
        <w:t xml:space="preserve">, about 50% survival in both groups, some differences in multivariate analysis, grade 2 or more MR was adverse factor.</w:t>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CHOICE</w:t>
      </w:r>
    </w:p>
    <w:p w:rsidR="00000000" w:rsidDel="00000000" w:rsidP="00000000" w:rsidRDefault="00000000" w:rsidRPr="00000000" w14:paraId="0000056F">
      <w:pPr>
        <w:jc w:val="both"/>
        <w:rPr/>
      </w:pPr>
      <w:r w:rsidDel="00000000" w:rsidR="00000000" w:rsidRPr="00000000">
        <w:rPr>
          <w:rtl w:val="0"/>
        </w:rPr>
        <w:t xml:space="preserve">CHOICE was a </w:t>
      </w:r>
      <w:hyperlink r:id="rId228">
        <w:r w:rsidDel="00000000" w:rsidR="00000000" w:rsidRPr="00000000">
          <w:rPr>
            <w:color w:val="0000ff"/>
            <w:u w:val="single"/>
            <w:rtl w:val="0"/>
          </w:rPr>
          <w:t xml:space="preserve">comparison of the Edwards Sapien balloon expandable valve vs the self expanding Core valve</w:t>
        </w:r>
      </w:hyperlink>
      <w:r w:rsidDel="00000000" w:rsidR="00000000" w:rsidRPr="00000000">
        <w:rPr>
          <w:rtl w:val="0"/>
        </w:rPr>
        <w:t xml:space="preserve">- successful deployment (and the definition did include absence of significant regurgitation or need for valve in valve to rescue situation) was higher with the Sapien valve. Need for pacemaker implantation was also much lower with the Sapien valve. The trial was small and not addressing long term outcome.</w:t>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SOLVE-TAVI</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pPr>
      <w:hyperlink r:id="rId229">
        <w:r w:rsidDel="00000000" w:rsidR="00000000" w:rsidRPr="00000000">
          <w:rPr>
            <w:color w:val="0000ff"/>
            <w:u w:val="single"/>
            <w:rtl w:val="0"/>
          </w:rPr>
          <w:t xml:space="preserve">Claims equivalence with latest generation Core Valve and Sapien III</w:t>
        </w:r>
      </w:hyperlink>
      <w:r w:rsidDel="00000000" w:rsidR="00000000" w:rsidRPr="00000000">
        <w:rPr>
          <w:rtl w:val="0"/>
        </w:rPr>
        <w:t xml:space="preserve">- but relatively small study, note the large difference in stroke rates but still equivalent!</w:t>
      </w:r>
    </w:p>
    <w:p w:rsidR="00000000" w:rsidDel="00000000" w:rsidP="00000000" w:rsidRDefault="00000000" w:rsidRPr="00000000" w14:paraId="00000575">
      <w:pPr>
        <w:rPr/>
      </w:pPr>
      <w:hyperlink r:id="rId230">
        <w:r w:rsidDel="00000000" w:rsidR="00000000" w:rsidRPr="00000000">
          <w:rPr>
            <w:color w:val="0000ff"/>
            <w:u w:val="single"/>
            <w:rtl w:val="0"/>
          </w:rPr>
          <w:t xml:space="preserve">Editorial</w:t>
        </w:r>
      </w:hyperlink>
      <w:r w:rsidDel="00000000" w:rsidR="00000000" w:rsidRPr="00000000">
        <w:rPr>
          <w:rtl w:val="0"/>
        </w:rPr>
        <w:t xml:space="preserve"> Points out other data to date that finds Core Valve patients more likely to get pacemaker, also comparison of low risk trials might raise question of more stroke with Core valve.</w:t>
      </w:r>
    </w:p>
    <w:p w:rsidR="00000000" w:rsidDel="00000000" w:rsidP="00000000" w:rsidRDefault="00000000" w:rsidRPr="00000000" w14:paraId="00000576">
      <w:pPr>
        <w:rPr/>
      </w:pPr>
      <w:r w:rsidDel="00000000" w:rsidR="00000000" w:rsidRPr="00000000">
        <w:rPr>
          <w:rtl w:val="0"/>
        </w:rPr>
      </w:r>
    </w:p>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pStyle w:val="Heading6"/>
        <w:rPr/>
      </w:pPr>
      <w:r w:rsidDel="00000000" w:rsidR="00000000" w:rsidRPr="00000000">
        <w:rPr>
          <w:rtl w:val="0"/>
        </w:rPr>
        <w:t xml:space="preserve">Non-randomised</w:t>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3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Sapien 3 v XT</w:t>
        </w:r>
      </w:hyperlink>
      <w:r w:rsidDel="00000000" w:rsidR="00000000" w:rsidRPr="00000000">
        <w:rPr>
          <w:rtl w:val="0"/>
        </w:rPr>
      </w:r>
    </w:p>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pPr>
      <w:r w:rsidDel="00000000" w:rsidR="00000000" w:rsidRPr="00000000">
        <w:rPr>
          <w:rtl w:val="0"/>
        </w:rPr>
        <w:t xml:space="preserve">Note one paper, not archived, found more patient-prothesis mismatch with S3 valve, presumably due to presence of a skirt designed to reduce paravalvular regurgitation.</w:t>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Sapien 3</w:t>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pPr>
      <w:hyperlink r:id="rId232">
        <w:r w:rsidDel="00000000" w:rsidR="00000000" w:rsidRPr="00000000">
          <w:rPr>
            <w:color w:val="0000ff"/>
            <w:u w:val="single"/>
            <w:rtl w:val="0"/>
          </w:rPr>
          <w:t xml:space="preserve">SOURCE 3: 1-year outcomes posttranscatheter aortic valve implantation using the latest generation of the balloon-expandable transcatheter heart valve</w:t>
        </w:r>
      </w:hyperlink>
      <w:r w:rsidDel="00000000" w:rsidR="00000000" w:rsidRPr="00000000">
        <w:rPr>
          <w:rtl w:val="0"/>
        </w:rPr>
      </w:r>
    </w:p>
    <w:p w:rsidR="00000000" w:rsidDel="00000000" w:rsidP="00000000" w:rsidRDefault="00000000" w:rsidRPr="00000000" w14:paraId="00000583">
      <w:pPr>
        <w:rPr/>
      </w:pPr>
      <w:r w:rsidDel="00000000" w:rsidR="00000000" w:rsidRPr="00000000">
        <w:rPr>
          <w:rtl w:val="0"/>
        </w:rPr>
        <w:t xml:space="preserve">At 1 year, all-cause mortality</w:t>
      </w:r>
    </w:p>
    <w:p w:rsidR="00000000" w:rsidDel="00000000" w:rsidP="00000000" w:rsidRDefault="00000000" w:rsidRPr="00000000" w14:paraId="00000584">
      <w:pPr>
        <w:rPr/>
      </w:pPr>
      <w:r w:rsidDel="00000000" w:rsidR="00000000" w:rsidRPr="00000000">
        <w:rPr>
          <w:rtl w:val="0"/>
        </w:rPr>
        <w:t xml:space="preserve">was 12.6%, cardiovascular mortality 8.0%, stroke 3.1%, disabling stroke 1.4%, and rate of new pacemakers 13.2%.</w:t>
      </w:r>
    </w:p>
    <w:p w:rsidR="00000000" w:rsidDel="00000000" w:rsidP="00000000" w:rsidRDefault="00000000" w:rsidRPr="00000000" w14:paraId="00000585">
      <w:pPr>
        <w:rPr/>
      </w:pPr>
      <w:r w:rsidDel="00000000" w:rsidR="00000000" w:rsidRPr="00000000">
        <w:rPr>
          <w:rtl w:val="0"/>
        </w:rPr>
        <w:t xml:space="preserve">Causes of death were 62.0% cardiovascular and 38.0% non-cardiovascular, with heart failure (13.4%) and pulmonary complications (12.7%) being the main reasons for fatal outcomes. Multivariable analysis identified New York Heart Association Class IV and renal insufficiency as predictors of mortality, while higher BMI’s improved survival. Severe (zero) and moderate paravalvular leakage (2.6%) was rare at 1 year.</w:t>
      </w:r>
    </w:p>
    <w:p w:rsidR="00000000" w:rsidDel="00000000" w:rsidP="00000000" w:rsidRDefault="00000000" w:rsidRPr="00000000" w14:paraId="00000586">
      <w:pPr>
        <w:rPr/>
      </w:pPr>
      <w:hyperlink r:id="rId233">
        <w:r w:rsidDel="00000000" w:rsidR="00000000" w:rsidRPr="00000000">
          <w:rPr>
            <w:color w:val="0000ff"/>
            <w:u w:val="single"/>
            <w:rtl w:val="0"/>
          </w:rPr>
          <w:t xml:space="preserve">2017 Editorial</w:t>
        </w:r>
      </w:hyperlink>
      <w:r w:rsidDel="00000000" w:rsidR="00000000" w:rsidRPr="00000000">
        <w:rPr>
          <w:rtl w:val="0"/>
        </w:rPr>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r>
    </w:p>
    <w:p w:rsidR="00000000" w:rsidDel="00000000" w:rsidP="00000000" w:rsidRDefault="00000000" w:rsidRPr="00000000" w14:paraId="0000058A">
      <w:pPr>
        <w:rPr/>
      </w:pPr>
      <w:hyperlink r:id="rId234">
        <w:r w:rsidDel="00000000" w:rsidR="00000000" w:rsidRPr="00000000">
          <w:rPr>
            <w:color w:val="0000ff"/>
            <w:u w:val="single"/>
            <w:rtl w:val="0"/>
          </w:rPr>
          <w:t xml:space="preserve">Early data showing better outcome with Sapien 3</w:t>
        </w:r>
      </w:hyperlink>
      <w:r w:rsidDel="00000000" w:rsidR="00000000" w:rsidRPr="00000000">
        <w:rPr>
          <w:rtl w:val="0"/>
        </w:rPr>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Core valve</w:t>
      </w:r>
    </w:p>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hyperlink r:id="rId235">
        <w:r w:rsidDel="00000000" w:rsidR="00000000" w:rsidRPr="00000000">
          <w:rPr>
            <w:color w:val="0000ff"/>
            <w:u w:val="single"/>
            <w:rtl w:val="0"/>
          </w:rPr>
          <w:t xml:space="preserve">Final 5-year clinical and echocardiographic results for treatment of severe aortic stenosis with a self-expanding bioprosthesis from the ADVANCE Study</w:t>
        </w:r>
      </w:hyperlink>
      <w:r w:rsidDel="00000000" w:rsidR="00000000" w:rsidRPr="00000000">
        <w:rPr>
          <w:rtl w:val="0"/>
        </w:rPr>
      </w:r>
    </w:p>
    <w:p w:rsidR="00000000" w:rsidDel="00000000" w:rsidP="00000000" w:rsidRDefault="00000000" w:rsidRPr="00000000" w14:paraId="00000590">
      <w:pPr>
        <w:rPr/>
      </w:pPr>
      <w:r w:rsidDel="00000000" w:rsidR="00000000" w:rsidRPr="00000000">
        <w:rPr>
          <w:rtl w:val="0"/>
        </w:rPr>
        <w:t xml:space="preserve">Five-year results in real-world, elderly, high-risk patients undergoing TAVI with a self-expanding bioprosthesis provided evidence for continued valve durability with low rates of reinterventions and haemodynamic valve dysfunction.</w:t>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hyperlink r:id="rId236">
        <w:r w:rsidDel="00000000" w:rsidR="00000000" w:rsidRPr="00000000">
          <w:rPr>
            <w:color w:val="0000ff"/>
            <w:u w:val="single"/>
            <w:rtl w:val="0"/>
          </w:rPr>
          <w:t xml:space="preserve">ADVANCE Study</w:t>
        </w:r>
      </w:hyperlink>
      <w:r w:rsidDel="00000000" w:rsidR="00000000" w:rsidRPr="00000000">
        <w:rPr>
          <w:rtl w:val="0"/>
        </w:rPr>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t xml:space="preserve">Italian Core Valve registry</w:t>
      </w:r>
    </w:p>
    <w:p w:rsidR="00000000" w:rsidDel="00000000" w:rsidP="00000000" w:rsidRDefault="00000000" w:rsidRPr="00000000" w14:paraId="00000595">
      <w:pPr>
        <w:rPr/>
      </w:pPr>
      <w:hyperlink r:id="rId237">
        <w:r w:rsidDel="00000000" w:rsidR="00000000" w:rsidRPr="00000000">
          <w:rPr>
            <w:color w:val="0000ff"/>
            <w:u w:val="single"/>
            <w:rtl w:val="0"/>
          </w:rPr>
          <w:t xml:space="preserve">Three year data</w:t>
        </w:r>
      </w:hyperlink>
      <w:r w:rsidDel="00000000" w:rsidR="00000000" w:rsidRPr="00000000">
        <w:rPr>
          <w:rtl w:val="0"/>
        </w:rPr>
        <w:t xml:space="preserve">; </w:t>
      </w:r>
      <w:hyperlink r:id="rId238">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rPr/>
      </w:pPr>
      <w:hyperlink r:id="rId239">
        <w:r w:rsidDel="00000000" w:rsidR="00000000" w:rsidRPr="00000000">
          <w:rPr>
            <w:color w:val="0000ff"/>
            <w:u w:val="single"/>
            <w:rtl w:val="0"/>
          </w:rPr>
          <w:t xml:space="preserve">Inoperable or high risk</w:t>
        </w:r>
      </w:hyperlink>
      <w:r w:rsidDel="00000000" w:rsidR="00000000" w:rsidRPr="00000000">
        <w:rPr>
          <w:rtl w:val="0"/>
        </w:rPr>
        <w:t xml:space="preserve"> in Italian centers, 10% mortality per year out to eight years. about half due to non-cardiac causes, mean age just over 80 years.</w:t>
      </w:r>
    </w:p>
    <w:p w:rsidR="00000000" w:rsidDel="00000000" w:rsidP="00000000" w:rsidRDefault="00000000" w:rsidRPr="00000000" w14:paraId="00000598">
      <w:pPr>
        <w:rPr/>
      </w:pPr>
      <w:r w:rsidDel="00000000" w:rsidR="00000000" w:rsidRPr="00000000">
        <w:rPr>
          <w:rtl w:val="0"/>
        </w:rPr>
      </w:r>
    </w:p>
    <w:p w:rsidR="00000000" w:rsidDel="00000000" w:rsidP="00000000" w:rsidRDefault="00000000" w:rsidRPr="00000000" w14:paraId="00000599">
      <w:pPr>
        <w:rPr/>
      </w:pPr>
      <w:r w:rsidDel="00000000" w:rsidR="00000000" w:rsidRPr="00000000">
        <w:rPr>
          <w:rtl w:val="0"/>
        </w:rPr>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Outcome measures, non-mortality</w:t>
      </w:r>
    </w:p>
    <w:p w:rsidR="00000000" w:rsidDel="00000000" w:rsidP="00000000" w:rsidRDefault="00000000" w:rsidRPr="00000000" w14:paraId="0000059B">
      <w:pPr>
        <w:rPr/>
      </w:pPr>
      <w:r w:rsidDel="00000000" w:rsidR="00000000" w:rsidRPr="00000000">
        <w:rPr>
          <w:rtl w:val="0"/>
        </w:rPr>
      </w:r>
    </w:p>
    <w:p w:rsidR="00000000" w:rsidDel="00000000" w:rsidP="00000000" w:rsidRDefault="00000000" w:rsidRPr="00000000" w14:paraId="0000059C">
      <w:pPr>
        <w:rPr/>
      </w:pPr>
      <w:r w:rsidDel="00000000" w:rsidR="00000000" w:rsidRPr="00000000">
        <w:rPr>
          <w:rtl w:val="0"/>
        </w:rPr>
      </w:r>
    </w:p>
    <w:p w:rsidR="00000000" w:rsidDel="00000000" w:rsidP="00000000" w:rsidRDefault="00000000" w:rsidRPr="00000000" w14:paraId="0000059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LV remodelling</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r>
    </w:p>
    <w:p w:rsidR="00000000" w:rsidDel="00000000" w:rsidP="00000000" w:rsidRDefault="00000000" w:rsidRPr="00000000" w14:paraId="000005A0">
      <w:pPr>
        <w:rPr/>
      </w:pPr>
      <w:hyperlink r:id="rId240">
        <w:r w:rsidDel="00000000" w:rsidR="00000000" w:rsidRPr="00000000">
          <w:rPr>
            <w:color w:val="0000ff"/>
            <w:u w:val="single"/>
            <w:rtl w:val="0"/>
          </w:rPr>
          <w:t xml:space="preserve">Differences in left ventricular remodelling in patients with aortic stenosis treated with transcatheter aortic valve replacement with corevalve prostheses compared to surgery with porcine or bovine biological prostheses</w:t>
        </w:r>
      </w:hyperlink>
      <w:r w:rsidDel="00000000" w:rsidR="00000000" w:rsidRPr="00000000">
        <w:rPr>
          <w:rtl w:val="0"/>
        </w:rPr>
      </w:r>
    </w:p>
    <w:p w:rsidR="00000000" w:rsidDel="00000000" w:rsidP="00000000" w:rsidRDefault="00000000" w:rsidRPr="00000000" w14:paraId="000005A1">
      <w:pPr>
        <w:rPr/>
      </w:pPr>
      <w:r w:rsidDel="00000000" w:rsidR="00000000" w:rsidRPr="00000000">
        <w:rPr>
          <w:rtl w:val="0"/>
        </w:rPr>
      </w:r>
    </w:p>
    <w:p w:rsidR="00000000" w:rsidDel="00000000" w:rsidP="00000000" w:rsidRDefault="00000000" w:rsidRPr="00000000" w14:paraId="000005A2">
      <w:pPr>
        <w:rPr/>
      </w:pPr>
      <w:r w:rsidDel="00000000" w:rsidR="00000000" w:rsidRPr="00000000">
        <w:rPr>
          <w:rtl w:val="0"/>
        </w:rPr>
        <w:t xml:space="preserve">Patients undergoing SAVR had a larger LV mass regression at 1 year compared with patients undergoing TAVR, which may be due to increasing amounts of PVL and pacemakers in the TAVR group.</w:t>
      </w:r>
    </w:p>
    <w:p w:rsidR="00000000" w:rsidDel="00000000" w:rsidP="00000000" w:rsidRDefault="00000000" w:rsidRPr="00000000" w14:paraId="000005A3">
      <w:pPr>
        <w:rPr/>
      </w:pPr>
      <w:r w:rsidDel="00000000" w:rsidR="00000000" w:rsidRPr="00000000">
        <w:rPr>
          <w:rtl w:val="0"/>
        </w:rPr>
        <w:t xml:space="preserve">Note most important measure is risk of death and stroke, but these other outcome measures take on greater significance in the low risk younger individuals.</w:t>
      </w:r>
    </w:p>
    <w:p w:rsidR="00000000" w:rsidDel="00000000" w:rsidP="00000000" w:rsidRDefault="00000000" w:rsidRPr="00000000" w14:paraId="000005A4">
      <w:pPr>
        <w:rPr/>
      </w:pPr>
      <w:r w:rsidDel="00000000" w:rsidR="00000000" w:rsidRPr="00000000">
        <w:rPr>
          <w:rtl w:val="0"/>
        </w:rPr>
      </w:r>
    </w:p>
    <w:p w:rsidR="00000000" w:rsidDel="00000000" w:rsidP="00000000" w:rsidRDefault="00000000" w:rsidRPr="00000000" w14:paraId="000005A5">
      <w:pPr>
        <w:rPr/>
      </w:pPr>
      <w:r w:rsidDel="00000000" w:rsidR="00000000" w:rsidRPr="00000000">
        <w:rPr>
          <w:rtl w:val="0"/>
        </w:rPr>
      </w:r>
    </w:p>
    <w:p w:rsidR="00000000" w:rsidDel="00000000" w:rsidP="00000000" w:rsidRDefault="00000000" w:rsidRPr="00000000" w14:paraId="000005A6">
      <w:pPr>
        <w:rPr/>
      </w:pPr>
      <w:r w:rsidDel="00000000" w:rsidR="00000000" w:rsidRPr="00000000">
        <w:rPr>
          <w:rtl w:val="0"/>
        </w:rPr>
      </w:r>
    </w:p>
    <w:p w:rsidR="00000000" w:rsidDel="00000000" w:rsidP="00000000" w:rsidRDefault="00000000" w:rsidRPr="00000000" w14:paraId="000005A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LV function</w:t>
      </w:r>
    </w:p>
    <w:p w:rsidR="00000000" w:rsidDel="00000000" w:rsidP="00000000" w:rsidRDefault="00000000" w:rsidRPr="00000000" w14:paraId="000005A8">
      <w:pPr>
        <w:rPr/>
      </w:pPr>
      <w:r w:rsidDel="00000000" w:rsidR="00000000" w:rsidRPr="00000000">
        <w:rPr>
          <w:rtl w:val="0"/>
        </w:rPr>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tl w:val="0"/>
        </w:rPr>
        <w:t xml:space="preserve">Small study showing </w:t>
      </w:r>
      <w:hyperlink r:id="rId241">
        <w:r w:rsidDel="00000000" w:rsidR="00000000" w:rsidRPr="00000000">
          <w:rPr>
            <w:color w:val="0000ff"/>
            <w:u w:val="single"/>
            <w:rtl w:val="0"/>
          </w:rPr>
          <w:t xml:space="preserve">improvement of LV function as assessed with strain</w:t>
        </w:r>
      </w:hyperlink>
      <w:r w:rsidDel="00000000" w:rsidR="00000000" w:rsidRPr="00000000">
        <w:rPr>
          <w:rtl w:val="0"/>
        </w:rPr>
        <w:t xml:space="preserve">, and also improvement of left atrial function. Improvement seen also in those with PLF and LG aortic stenosis.</w:t>
      </w:r>
    </w:p>
    <w:p w:rsidR="00000000" w:rsidDel="00000000" w:rsidP="00000000" w:rsidRDefault="00000000" w:rsidRPr="00000000" w14:paraId="000005AB">
      <w:pPr>
        <w:rPr/>
      </w:pPr>
      <w:r w:rsidDel="00000000" w:rsidR="00000000" w:rsidRPr="00000000">
        <w:rPr>
          <w:rtl w:val="0"/>
        </w:rPr>
      </w:r>
    </w:p>
    <w:p w:rsidR="00000000" w:rsidDel="00000000" w:rsidP="00000000" w:rsidRDefault="00000000" w:rsidRPr="00000000" w14:paraId="000005AC">
      <w:pPr>
        <w:pStyle w:val="Heading6"/>
        <w:rPr/>
      </w:pPr>
      <w:r w:rsidDel="00000000" w:rsidR="00000000" w:rsidRPr="00000000">
        <w:rPr>
          <w:rtl w:val="0"/>
        </w:rPr>
        <w:t xml:space="preserve">Low gradient severe aortic stenosis</w:t>
      </w:r>
    </w:p>
    <w:p w:rsidR="00000000" w:rsidDel="00000000" w:rsidP="00000000" w:rsidRDefault="00000000" w:rsidRPr="00000000" w14:paraId="000005AD">
      <w:pPr>
        <w:rPr/>
      </w:pPr>
      <w:r w:rsidDel="00000000" w:rsidR="00000000" w:rsidRPr="00000000">
        <w:rPr>
          <w:rtl w:val="0"/>
        </w:rPr>
      </w:r>
    </w:p>
    <w:p w:rsidR="00000000" w:rsidDel="00000000" w:rsidP="00000000" w:rsidRDefault="00000000" w:rsidRPr="00000000" w14:paraId="000005AE">
      <w:pPr>
        <w:rPr/>
      </w:pPr>
      <w:r w:rsidDel="00000000" w:rsidR="00000000" w:rsidRPr="00000000">
        <w:rPr>
          <w:rtl w:val="0"/>
        </w:rPr>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Comparison with SAVR</w:t>
      </w:r>
    </w:p>
    <w:p w:rsidR="00000000" w:rsidDel="00000000" w:rsidP="00000000" w:rsidRDefault="00000000" w:rsidRPr="00000000" w14:paraId="000005B0">
      <w:pPr>
        <w:rPr/>
      </w:pPr>
      <w:r w:rsidDel="00000000" w:rsidR="00000000" w:rsidRPr="00000000">
        <w:rPr>
          <w:rtl w:val="0"/>
        </w:rPr>
        <w:t xml:space="preserve">This analysis found </w:t>
      </w:r>
      <w:hyperlink r:id="rId242">
        <w:r w:rsidDel="00000000" w:rsidR="00000000" w:rsidRPr="00000000">
          <w:rPr>
            <w:color w:val="0000ff"/>
            <w:u w:val="single"/>
            <w:rtl w:val="0"/>
          </w:rPr>
          <w:t xml:space="preserve">greater improvement of LV function after TAVI</w:t>
        </w:r>
      </w:hyperlink>
      <w:r w:rsidDel="00000000" w:rsidR="00000000" w:rsidRPr="00000000">
        <w:rPr>
          <w:rtl w:val="0"/>
        </w:rPr>
      </w:r>
    </w:p>
    <w:p w:rsidR="00000000" w:rsidDel="00000000" w:rsidP="00000000" w:rsidRDefault="00000000" w:rsidRPr="00000000" w14:paraId="000005B1">
      <w:pPr>
        <w:rPr/>
      </w:pPr>
      <w:r w:rsidDel="00000000" w:rsidR="00000000" w:rsidRPr="00000000">
        <w:rPr>
          <w:rtl w:val="0"/>
        </w:rPr>
      </w:r>
    </w:p>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Outcome in those with low gradient</w:t>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rPr>
          <w:color w:val="0000ff"/>
          <w:u w:val="single"/>
        </w:rPr>
      </w:pPr>
      <w:r w:rsidDel="00000000" w:rsidR="00000000" w:rsidRPr="00000000">
        <w:fldChar w:fldCharType="begin"/>
        <w:instrText xml:space="preserve"> HYPERLINK "http://../medinfo/archive2021/Aortic%20stenosis%20low%20gradient%20trial%20JACC2008.pdf" </w:instrText>
        <w:fldChar w:fldCharType="separate"/>
      </w:r>
      <w:r w:rsidDel="00000000" w:rsidR="00000000" w:rsidRPr="00000000">
        <w:rPr>
          <w:color w:val="0000ff"/>
          <w:u w:val="single"/>
          <w:rtl w:val="0"/>
        </w:rPr>
        <w:t xml:space="preserve">Aortic Valve Replacement for Low-Flow/Low-Gradient Aortic Stenosis Operative Risk Stratification and</w:t>
      </w:r>
    </w:p>
    <w:p w:rsidR="00000000" w:rsidDel="00000000" w:rsidP="00000000" w:rsidRDefault="00000000" w:rsidRPr="00000000" w14:paraId="000005B7">
      <w:pPr>
        <w:rPr/>
      </w:pPr>
      <w:r w:rsidDel="00000000" w:rsidR="00000000" w:rsidRPr="00000000">
        <w:rPr>
          <w:color w:val="0000ff"/>
          <w:u w:val="single"/>
          <w:rtl w:val="0"/>
        </w:rPr>
        <w:t xml:space="preserve">Long-Term Outcome: A European Multicenter Study</w:t>
      </w:r>
      <w:r w:rsidDel="00000000" w:rsidR="00000000" w:rsidRPr="00000000">
        <w:fldChar w:fldCharType="end"/>
      </w:r>
      <w:r w:rsidDel="00000000" w:rsidR="00000000" w:rsidRPr="00000000">
        <w:rPr>
          <w:rtl w:val="0"/>
        </w:rPr>
      </w:r>
    </w:p>
    <w:p w:rsidR="00000000" w:rsidDel="00000000" w:rsidP="00000000" w:rsidRDefault="00000000" w:rsidRPr="00000000" w14:paraId="000005B8">
      <w:pPr>
        <w:rPr/>
      </w:pPr>
      <w:r w:rsidDel="00000000" w:rsidR="00000000" w:rsidRPr="00000000">
        <w:rPr>
          <w:rtl w:val="0"/>
        </w:rPr>
        <w:t xml:space="preserve">Retrospective analysis, must be.</w:t>
      </w:r>
    </w:p>
    <w:p w:rsidR="00000000" w:rsidDel="00000000" w:rsidP="00000000" w:rsidRDefault="00000000" w:rsidRPr="00000000" w14:paraId="000005B9">
      <w:pPr>
        <w:rPr/>
      </w:pPr>
      <w:r w:rsidDel="00000000" w:rsidR="00000000" w:rsidRPr="00000000">
        <w:rPr>
          <w:rtl w:val="0"/>
        </w:rPr>
        <w:t xml:space="preserve">In view of the very poor prognosis of unoperated patients, the current operative risk, and the long-term outcome after surgery, AVR is the treatment of choice in the majority of cases of LF/LGAS.</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hyperlink r:id="rId243">
        <w:r w:rsidDel="00000000" w:rsidR="00000000" w:rsidRPr="00000000">
          <w:rPr>
            <w:color w:val="0000ff"/>
            <w:u w:val="single"/>
            <w:rtl w:val="0"/>
          </w:rPr>
          <w:t xml:space="preserve">ESC 2014 slide set</w:t>
        </w:r>
      </w:hyperlink>
      <w:r w:rsidDel="00000000" w:rsidR="00000000" w:rsidRPr="00000000">
        <w:rPr>
          <w:rtl w:val="0"/>
        </w:rPr>
        <w:t xml:space="preserve">- meta-analysis of outcomes in those with reduced ejection fraction after TAVI- this group did have a higher mortality.</w:t>
      </w:r>
    </w:p>
    <w:p w:rsidR="00000000" w:rsidDel="00000000" w:rsidP="00000000" w:rsidRDefault="00000000" w:rsidRPr="00000000" w14:paraId="000005BD">
      <w:pPr>
        <w:rPr/>
      </w:pPr>
      <w:r w:rsidDel="00000000" w:rsidR="00000000" w:rsidRPr="00000000">
        <w:rPr>
          <w:rtl w:val="0"/>
        </w:rPr>
        <w:t xml:space="preserve">No discussion of flow status, not in the slides, anyway.</w:t>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Outcome in those with low flow</w:t>
      </w:r>
    </w:p>
    <w:p w:rsidR="00000000" w:rsidDel="00000000" w:rsidP="00000000" w:rsidRDefault="00000000" w:rsidRPr="00000000" w14:paraId="000005C1">
      <w:pPr>
        <w:rPr/>
      </w:pPr>
      <w:r w:rsidDel="00000000" w:rsidR="00000000" w:rsidRPr="00000000">
        <w:rPr>
          <w:rtl w:val="0"/>
        </w:rPr>
      </w:r>
    </w:p>
    <w:p w:rsidR="00000000" w:rsidDel="00000000" w:rsidP="00000000" w:rsidRDefault="00000000" w:rsidRPr="00000000" w14:paraId="000005C2">
      <w:pPr>
        <w:jc w:val="both"/>
        <w:rPr/>
      </w:pPr>
      <w:r w:rsidDel="00000000" w:rsidR="00000000" w:rsidRPr="00000000">
        <w:rPr>
          <w:rtl w:val="0"/>
        </w:rPr>
        <w:t xml:space="preserve">EHJ paper on </w:t>
      </w:r>
      <w:hyperlink r:id="rId244">
        <w:r w:rsidDel="00000000" w:rsidR="00000000" w:rsidRPr="00000000">
          <w:rPr>
            <w:color w:val="0000ff"/>
            <w:u w:val="single"/>
            <w:rtl w:val="0"/>
          </w:rPr>
          <w:t xml:space="preserve">outcome after TAVI in those with HGAS, PLG-LF, LEF-LG.</w:t>
        </w:r>
      </w:hyperlink>
      <w:r w:rsidDel="00000000" w:rsidR="00000000" w:rsidRPr="00000000">
        <w:rPr>
          <w:rtl w:val="0"/>
        </w:rPr>
        <w:t xml:space="preserve"> No statistical difference in one year mortality- although the KM curve did show higher events in the LEF-LG group. Of note is that of the low gradient group with PEF, the majority were low flow. There is a lot of detailed other data in this paper.</w:t>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pStyle w:val="Heading6"/>
        <w:rPr/>
      </w:pPr>
      <w:r w:rsidDel="00000000" w:rsidR="00000000" w:rsidRPr="00000000">
        <w:rPr>
          <w:rtl w:val="0"/>
        </w:rPr>
        <w:t xml:space="preserve">TAVI for non-high risk</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pPr>
      <w:hyperlink r:id="rId245">
        <w:r w:rsidDel="00000000" w:rsidR="00000000" w:rsidRPr="00000000">
          <w:rPr>
            <w:color w:val="0000ff"/>
            <w:u w:val="single"/>
            <w:rtl w:val="0"/>
          </w:rPr>
          <w:t xml:space="preserve">Assessing surgical risk, 2013</w:t>
        </w:r>
      </w:hyperlink>
      <w:r w:rsidDel="00000000" w:rsidR="00000000" w:rsidRPr="00000000">
        <w:rPr>
          <w:rtl w:val="0"/>
        </w:rPr>
        <w:t xml:space="preserve"> and should those not at high risk have TAVI.</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pPr>
      <w:r w:rsidDel="00000000" w:rsidR="00000000" w:rsidRPr="00000000">
        <w:rPr>
          <w:rtl w:val="0"/>
        </w:rPr>
      </w:r>
    </w:p>
    <w:p w:rsidR="00000000" w:rsidDel="00000000" w:rsidP="00000000" w:rsidRDefault="00000000" w:rsidRPr="00000000" w14:paraId="000005CB">
      <w:pPr>
        <w:pStyle w:val="Heading6"/>
        <w:rPr/>
      </w:pPr>
      <w:r w:rsidDel="00000000" w:rsidR="00000000" w:rsidRPr="00000000">
        <w:rPr>
          <w:rtl w:val="0"/>
        </w:rPr>
        <w:t xml:space="preserve">Complications</w:t>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tl w:val="0"/>
        </w:rPr>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 surgery</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t xml:space="preserve">Incidence and outcomes of emergent cardiac surgery during transfemoral transcatheter aortic valve implantation (TAVI): insights from the European Registry on Emergent Cardiac Surgery during TAVI </w:t>
      </w:r>
      <w:hyperlink r:id="rId246">
        <w:r w:rsidDel="00000000" w:rsidR="00000000" w:rsidRPr="00000000">
          <w:rPr>
            <w:color w:val="0000ff"/>
            <w:u w:val="single"/>
            <w:rtl w:val="0"/>
          </w:rPr>
          <w:t xml:space="preserve">(EuRECS-TAVI)</w:t>
        </w:r>
      </w:hyperlink>
      <w:r w:rsidDel="00000000" w:rsidR="00000000" w:rsidRPr="00000000">
        <w:rPr>
          <w:rtl w:val="0"/>
        </w:rPr>
      </w:r>
    </w:p>
    <w:p w:rsidR="00000000" w:rsidDel="00000000" w:rsidP="00000000" w:rsidRDefault="00000000" w:rsidRPr="00000000" w14:paraId="000005D2">
      <w:pPr>
        <w:rPr/>
      </w:pPr>
      <w:r w:rsidDel="00000000" w:rsidR="00000000" w:rsidRPr="00000000">
        <w:rPr>
          <w:rtl w:val="0"/>
        </w:rPr>
        <w:t xml:space="preserve">2018. </w:t>
      </w:r>
      <w:hyperlink r:id="rId247">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In this registry the need for emergency surgery after TF- TAVI stabilized around 0.8% with high mortality rates of around 40% during hospitilization. Half of the cases needed surgery for annular rupture or guidewire perforation.</w:t>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Annulus rutpure</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hyperlink r:id="rId248">
        <w:r w:rsidDel="00000000" w:rsidR="00000000" w:rsidRPr="00000000">
          <w:rPr>
            <w:color w:val="0000ff"/>
            <w:u w:val="single"/>
            <w:rtl w:val="0"/>
          </w:rPr>
          <w:t xml:space="preserve">The impact of calcium volume and distribution in aortic root injury related to balloon-expandable transcatheter aortic valve replacement</w:t>
        </w:r>
      </w:hyperlink>
      <w:r w:rsidDel="00000000" w:rsidR="00000000" w:rsidRPr="00000000">
        <w:rPr>
          <w:rtl w:val="0"/>
        </w:rPr>
      </w:r>
    </w:p>
    <w:p w:rsidR="00000000" w:rsidDel="00000000" w:rsidP="00000000" w:rsidRDefault="00000000" w:rsidRPr="00000000" w14:paraId="000005D9">
      <w:pPr>
        <w:rPr/>
      </w:pPr>
      <w:r w:rsidDel="00000000" w:rsidR="00000000" w:rsidRPr="00000000">
        <w:rPr>
          <w:rtl w:val="0"/>
        </w:rPr>
        <w:t xml:space="preserve">Calcification of the LVOT, especially in the upper LVOT, located below the noncoronary cusp and extending from the annular region, is predictive of aortic root injury during TAVR with a balloon-expandable valve.</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pPr>
      <w:r w:rsidDel="00000000" w:rsidR="00000000" w:rsidRPr="00000000">
        <w:rPr>
          <w:rtl w:val="0"/>
        </w:rPr>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HALT- hypo-attentuation leaflet thickening</w:t>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hyperlink r:id="rId249">
        <w:r w:rsidDel="00000000" w:rsidR="00000000" w:rsidRPr="00000000">
          <w:rPr>
            <w:color w:val="0000ff"/>
            <w:u w:val="single"/>
            <w:rtl w:val="0"/>
          </w:rPr>
          <w:t xml:space="preserve">Review EHJ 2020</w:t>
        </w:r>
      </w:hyperlink>
      <w:r w:rsidDel="00000000" w:rsidR="00000000" w:rsidRPr="00000000">
        <w:rPr>
          <w:rtl w:val="0"/>
        </w:rPr>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hyperlink r:id="rId250">
        <w:r w:rsidDel="00000000" w:rsidR="00000000" w:rsidRPr="00000000">
          <w:rPr>
            <w:color w:val="0000ff"/>
            <w:u w:val="single"/>
            <w:rtl w:val="0"/>
          </w:rPr>
          <w:t xml:space="preserve">Quantification of HALT</w:t>
        </w:r>
      </w:hyperlink>
      <w:r w:rsidDel="00000000" w:rsidR="00000000" w:rsidRPr="00000000">
        <w:rPr>
          <w:rtl w:val="0"/>
        </w:rPr>
        <w:t xml:space="preserve">- sets HU window level to -200 to +200.</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t xml:space="preserve">With Sapien III, states, a </w:t>
      </w:r>
      <w:hyperlink r:id="rId251">
        <w:r w:rsidDel="00000000" w:rsidR="00000000" w:rsidRPr="00000000">
          <w:rPr>
            <w:color w:val="0000ff"/>
            <w:u w:val="single"/>
            <w:rtl w:val="0"/>
          </w:rPr>
          <w:t xml:space="preserve">less pronouced waist</w:t>
        </w:r>
      </w:hyperlink>
      <w:r w:rsidDel="00000000" w:rsidR="00000000" w:rsidRPr="00000000">
        <w:rPr>
          <w:rtl w:val="0"/>
        </w:rPr>
        <w:t xml:space="preserve"> associated with presence of HALT. </w:t>
      </w:r>
      <w:hyperlink r:id="rId252">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5E5">
      <w:pPr>
        <w:rPr/>
      </w:pPr>
      <w:r w:rsidDel="00000000" w:rsidR="00000000" w:rsidRPr="00000000">
        <w:rPr>
          <w:rtl w:val="0"/>
        </w:rPr>
      </w:r>
    </w:p>
    <w:p w:rsidR="00000000" w:rsidDel="00000000" w:rsidP="00000000" w:rsidRDefault="00000000" w:rsidRPr="00000000" w14:paraId="000005E6">
      <w:pPr>
        <w:rPr/>
      </w:pPr>
      <w:hyperlink r:id="rId253">
        <w:r w:rsidDel="00000000" w:rsidR="00000000" w:rsidRPr="00000000">
          <w:rPr>
            <w:color w:val="0000ff"/>
            <w:u w:val="single"/>
            <w:rtl w:val="0"/>
          </w:rPr>
          <w:t xml:space="preserve">GALILEO-4D</w:t>
        </w:r>
      </w:hyperlink>
      <w:r w:rsidDel="00000000" w:rsidR="00000000" w:rsidRPr="00000000">
        <w:rPr>
          <w:rtl w:val="0"/>
        </w:rPr>
      </w:r>
    </w:p>
    <w:p w:rsidR="00000000" w:rsidDel="00000000" w:rsidP="00000000" w:rsidRDefault="00000000" w:rsidRPr="00000000" w14:paraId="000005E7">
      <w:pPr>
        <w:rPr/>
      </w:pPr>
      <w:r w:rsidDel="00000000" w:rsidR="00000000" w:rsidRPr="00000000">
        <w:rPr>
          <w:rtl w:val="0"/>
        </w:rPr>
        <w:t xml:space="preserve">Reduced HALT in rivaroxaban group but in trial overall rivaroxaban was harmful. Note grades of HALT in diagram.</w:t>
      </w:r>
    </w:p>
    <w:p w:rsidR="00000000" w:rsidDel="00000000" w:rsidP="00000000" w:rsidRDefault="00000000" w:rsidRPr="00000000" w14:paraId="000005E8">
      <w:pPr>
        <w:rPr/>
      </w:pPr>
      <w:r w:rsidDel="00000000" w:rsidR="00000000" w:rsidRPr="00000000">
        <w:rPr>
          <w:rtl w:val="0"/>
        </w:rPr>
      </w:r>
    </w:p>
    <w:p w:rsidR="00000000" w:rsidDel="00000000" w:rsidP="00000000" w:rsidRDefault="00000000" w:rsidRPr="00000000" w14:paraId="000005E9">
      <w:pPr>
        <w:rPr/>
      </w:pPr>
      <w:hyperlink r:id="rId254">
        <w:r w:rsidDel="00000000" w:rsidR="00000000" w:rsidRPr="00000000">
          <w:rPr>
            <w:color w:val="0000ff"/>
            <w:u w:val="single"/>
            <w:rtl w:val="0"/>
          </w:rPr>
          <w:t xml:space="preserve">A Controlled Trial of Rivaroxaban after Transcatheter Aortic-Valve Replacement. GALILEO</w:t>
        </w:r>
      </w:hyperlink>
      <w:r w:rsidDel="00000000" w:rsidR="00000000" w:rsidRPr="00000000">
        <w:rPr>
          <w:rtl w:val="0"/>
        </w:rPr>
      </w:r>
    </w:p>
    <w:p w:rsidR="00000000" w:rsidDel="00000000" w:rsidP="00000000" w:rsidRDefault="00000000" w:rsidRPr="00000000" w14:paraId="000005EA">
      <w:pPr>
        <w:rPr/>
      </w:pPr>
      <w:r w:rsidDel="00000000" w:rsidR="00000000" w:rsidRPr="00000000">
        <w:rPr>
          <w:rtl w:val="0"/>
        </w:rPr>
        <w:t xml:space="preserve">Adding rivaroxaban to low dose aspirin, routinely, was harmful compared to DAPT. Trial stopped early. </w:t>
      </w:r>
      <w:hyperlink r:id="rId255">
        <w:r w:rsidDel="00000000" w:rsidR="00000000" w:rsidRPr="00000000">
          <w:rPr>
            <w:color w:val="0000ff"/>
            <w:u w:val="single"/>
            <w:rtl w:val="0"/>
          </w:rPr>
          <w:t xml:space="preserve">Editorial</w:t>
        </w:r>
      </w:hyperlink>
      <w:r w:rsidDel="00000000" w:rsidR="00000000" w:rsidRPr="00000000">
        <w:rPr>
          <w:rtl w:val="0"/>
        </w:rPr>
        <w:t xml:space="preserve"> states these findings are “discordant”. States that a substudy did find less subclinical HALT with OAC.</w:t>
      </w:r>
    </w:p>
    <w:p w:rsidR="00000000" w:rsidDel="00000000" w:rsidP="00000000" w:rsidRDefault="00000000" w:rsidRPr="00000000" w14:paraId="000005EB">
      <w:pPr>
        <w:rPr/>
      </w:pPr>
      <w:hyperlink r:id="rId256">
        <w:r w:rsidDel="00000000" w:rsidR="00000000" w:rsidRPr="00000000">
          <w:rPr>
            <w:color w:val="0000ff"/>
            <w:u w:val="single"/>
            <w:rtl w:val="0"/>
          </w:rPr>
          <w:t xml:space="preserve">Web report</w:t>
        </w:r>
      </w:hyperlink>
      <w:r w:rsidDel="00000000" w:rsidR="00000000" w:rsidRPr="00000000">
        <w:rPr>
          <w:rtl w:val="0"/>
        </w:rPr>
      </w:r>
    </w:p>
    <w:p w:rsidR="00000000" w:rsidDel="00000000" w:rsidP="00000000" w:rsidRDefault="00000000" w:rsidRPr="00000000" w14:paraId="000005EC">
      <w:pPr>
        <w:rPr/>
      </w:pPr>
      <w:r w:rsidDel="00000000" w:rsidR="00000000" w:rsidRPr="00000000">
        <w:rPr>
          <w:rtl w:val="0"/>
        </w:rPr>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t xml:space="preserve">ESC 2018</w:t>
      </w:r>
    </w:p>
    <w:p w:rsidR="00000000" w:rsidDel="00000000" w:rsidP="00000000" w:rsidRDefault="00000000" w:rsidRPr="00000000" w14:paraId="000005F1">
      <w:pPr>
        <w:rPr/>
      </w:pPr>
      <w:hyperlink r:id="rId257">
        <w:r w:rsidDel="00000000" w:rsidR="00000000" w:rsidRPr="00000000">
          <w:rPr>
            <w:color w:val="0000ff"/>
            <w:u w:val="single"/>
            <w:rtl w:val="0"/>
          </w:rPr>
          <w:t xml:space="preserve">Slideset on leaflet thrombosis after TAVR or SAVR</w:t>
        </w:r>
      </w:hyperlink>
      <w:r w:rsidDel="00000000" w:rsidR="00000000" w:rsidRPr="00000000">
        <w:rPr>
          <w:rtl w:val="0"/>
        </w:rPr>
        <w:t xml:space="preserve">- might listen to the presentation one day! With high gradients, did reduce after OAC but some cases of recurrence of high gradient after stop OAC.</w:t>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Kidney injury </w:t>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rPr/>
      </w:pPr>
      <w:r w:rsidDel="00000000" w:rsidR="00000000" w:rsidRPr="00000000">
        <w:rPr>
          <w:rtl w:val="0"/>
        </w:rPr>
        <w:t xml:space="preserve">CT Predictors </w:t>
      </w:r>
    </w:p>
    <w:p w:rsidR="00000000" w:rsidDel="00000000" w:rsidP="00000000" w:rsidRDefault="00000000" w:rsidRPr="00000000" w14:paraId="000005F6">
      <w:pPr>
        <w:rPr/>
      </w:pPr>
      <w:hyperlink r:id="rId258">
        <w:r w:rsidDel="00000000" w:rsidR="00000000" w:rsidRPr="00000000">
          <w:rPr>
            <w:color w:val="0000ff"/>
            <w:u w:val="single"/>
            <w:rtl w:val="0"/>
          </w:rPr>
          <w:t xml:space="preserve">Aortic valve and aortic calcification</w:t>
        </w:r>
      </w:hyperlink>
      <w:r w:rsidDel="00000000" w:rsidR="00000000" w:rsidRPr="00000000">
        <w:rPr>
          <w:rtl w:val="0"/>
        </w:rPr>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Stroke, MI, bleeding after TAVI – OAC and/or antiplatelets</w:t>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rPr/>
      </w:pPr>
      <w:hyperlink r:id="rId259">
        <w:r w:rsidDel="00000000" w:rsidR="00000000" w:rsidRPr="00000000">
          <w:rPr>
            <w:color w:val="0000ff"/>
            <w:u w:val="single"/>
            <w:rtl w:val="0"/>
          </w:rPr>
          <w:t xml:space="preserve">POPular TAVI.</w:t>
        </w:r>
      </w:hyperlink>
      <w:r w:rsidDel="00000000" w:rsidR="00000000" w:rsidRPr="00000000">
        <w:rPr>
          <w:rtl w:val="0"/>
        </w:rPr>
        <w:t xml:space="preserve"> Aspirin monotherapy seems to be as good as DAPT after TAVI.</w:t>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hyperlink r:id="rId260">
        <w:r w:rsidDel="00000000" w:rsidR="00000000" w:rsidRPr="00000000">
          <w:rPr>
            <w:color w:val="0000ff"/>
            <w:u w:val="single"/>
            <w:rtl w:val="0"/>
          </w:rPr>
          <w:t xml:space="preserve">Anticoagulation with or without Clopidogrel after Transcatheter Aortic-Valve Implantation</w:t>
        </w:r>
      </w:hyperlink>
      <w:r w:rsidDel="00000000" w:rsidR="00000000" w:rsidRPr="00000000">
        <w:rPr>
          <w:rtl w:val="0"/>
        </w:rPr>
      </w:r>
    </w:p>
    <w:p w:rsidR="00000000" w:rsidDel="00000000" w:rsidP="00000000" w:rsidRDefault="00000000" w:rsidRPr="00000000" w14:paraId="000005FE">
      <w:pPr>
        <w:rPr/>
      </w:pPr>
      <w:r w:rsidDel="00000000" w:rsidR="00000000" w:rsidRPr="00000000">
        <w:rPr>
          <w:rtl w:val="0"/>
        </w:rPr>
        <w:t xml:space="preserve">More bleeding with combination therapy. That is no surprise, but what did the study really intend to show? What clinical events were counted and why no statement about this in the conclusion, was the statistical power too low? Bleeding events were the primary outcome, most bleeding minor but some major bleeding.  One of the secondary endpoints was death and MI and there was a non-significant reduction.</w:t>
      </w:r>
    </w:p>
    <w:p w:rsidR="00000000" w:rsidDel="00000000" w:rsidP="00000000" w:rsidRDefault="00000000" w:rsidRPr="00000000" w14:paraId="000005FF">
      <w:pPr>
        <w:rPr/>
      </w:pPr>
      <w:r w:rsidDel="00000000" w:rsidR="00000000" w:rsidRPr="00000000">
        <w:rPr>
          <w:rtl w:val="0"/>
        </w:rPr>
      </w:r>
    </w:p>
    <w:p w:rsidR="00000000" w:rsidDel="00000000" w:rsidP="00000000" w:rsidRDefault="00000000" w:rsidRPr="00000000" w14:paraId="00000600">
      <w:pPr>
        <w:rPr/>
      </w:pPr>
      <w:hyperlink r:id="rId261">
        <w:r w:rsidDel="00000000" w:rsidR="00000000" w:rsidRPr="00000000">
          <w:rPr>
            <w:color w:val="0000ff"/>
            <w:u w:val="single"/>
            <w:rtl w:val="0"/>
          </w:rPr>
          <w:t xml:space="preserve">A Controlled Trial of Rivaroxaban after Transcatheter Aortic-Valve Replacement. GALILEO</w:t>
        </w:r>
      </w:hyperlink>
      <w:r w:rsidDel="00000000" w:rsidR="00000000" w:rsidRPr="00000000">
        <w:rPr>
          <w:rtl w:val="0"/>
        </w:rPr>
      </w:r>
    </w:p>
    <w:p w:rsidR="00000000" w:rsidDel="00000000" w:rsidP="00000000" w:rsidRDefault="00000000" w:rsidRPr="00000000" w14:paraId="00000601">
      <w:pPr>
        <w:rPr/>
      </w:pPr>
      <w:r w:rsidDel="00000000" w:rsidR="00000000" w:rsidRPr="00000000">
        <w:rPr>
          <w:rtl w:val="0"/>
        </w:rPr>
        <w:t xml:space="preserve">Adding rivaroxaban to low dose aspirin, routinely, was harmful compared to DAPT. Trial stopped early. </w:t>
      </w:r>
      <w:hyperlink r:id="rId262">
        <w:r w:rsidDel="00000000" w:rsidR="00000000" w:rsidRPr="00000000">
          <w:rPr>
            <w:color w:val="0000ff"/>
            <w:u w:val="single"/>
            <w:rtl w:val="0"/>
          </w:rPr>
          <w:t xml:space="preserve">Editorial</w:t>
        </w:r>
      </w:hyperlink>
      <w:r w:rsidDel="00000000" w:rsidR="00000000" w:rsidRPr="00000000">
        <w:rPr>
          <w:rtl w:val="0"/>
        </w:rPr>
        <w:t xml:space="preserve"> states these findings are “discordant”. States that a substudy did find less HALT with OAC.</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pPr>
      <w:r w:rsidDel="00000000" w:rsidR="00000000" w:rsidRPr="00000000">
        <w:rPr>
          <w:rtl w:val="0"/>
        </w:rPr>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Coronary obstruction</w:t>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hyperlink r:id="rId263">
        <w:r w:rsidDel="00000000" w:rsidR="00000000" w:rsidRPr="00000000">
          <w:rPr>
            <w:color w:val="0000ff"/>
            <w:u w:val="single"/>
            <w:rtl w:val="0"/>
          </w:rPr>
          <w:t xml:space="preserve">Coronary Obstruction Following Transcatheter Aortic Valve Implantation</w:t>
        </w:r>
      </w:hyperlink>
      <w:r w:rsidDel="00000000" w:rsidR="00000000" w:rsidRPr="00000000">
        <w:rPr>
          <w:rtl w:val="0"/>
        </w:rPr>
      </w:r>
    </w:p>
    <w:p w:rsidR="00000000" w:rsidDel="00000000" w:rsidP="00000000" w:rsidRDefault="00000000" w:rsidRPr="00000000" w14:paraId="00000608">
      <w:pPr>
        <w:rPr/>
      </w:pPr>
      <w:r w:rsidDel="00000000" w:rsidR="00000000" w:rsidRPr="00000000">
        <w:rPr>
          <w:rtl w:val="0"/>
        </w:rPr>
        <w:t xml:space="preserve">A Systematic Review</w:t>
      </w:r>
    </w:p>
    <w:p w:rsidR="00000000" w:rsidDel="00000000" w:rsidP="00000000" w:rsidRDefault="00000000" w:rsidRPr="00000000" w14:paraId="00000609">
      <w:pPr>
        <w:rPr/>
      </w:pPr>
      <w:r w:rsidDel="00000000" w:rsidR="00000000" w:rsidRPr="00000000">
        <w:rPr>
          <w:rtl w:val="0"/>
        </w:rPr>
        <w:t xml:space="preserve">2013</w:t>
      </w:r>
    </w:p>
    <w:p w:rsidR="00000000" w:rsidDel="00000000" w:rsidP="00000000" w:rsidRDefault="00000000" w:rsidRPr="00000000" w14:paraId="0000060A">
      <w:pPr>
        <w:rPr/>
      </w:pPr>
      <w:r w:rsidDel="00000000" w:rsidR="00000000" w:rsidRPr="00000000">
        <w:rPr>
          <w:rtl w:val="0"/>
        </w:rPr>
        <w:t xml:space="preserve">So, a bit dated. But note LCA more likely to obstruct and mean LM height was around 11mm, so not that low, in some registries the LM height was even greater! Need to know PPV and NPV of the coronary height cut-off values, in this paper they do not analyse the annulus and sinus ratio.</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Stroke after TAVI</w:t>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hyperlink r:id="rId264">
        <w:r w:rsidDel="00000000" w:rsidR="00000000" w:rsidRPr="00000000">
          <w:rPr>
            <w:color w:val="0000ff"/>
            <w:u w:val="single"/>
            <w:rtl w:val="0"/>
          </w:rPr>
          <w:t xml:space="preserve">Silent brain injury after TAVI and cognitive decline</w:t>
        </w:r>
      </w:hyperlink>
      <w:r w:rsidDel="00000000" w:rsidR="00000000" w:rsidRPr="00000000">
        <w:rPr>
          <w:rtl w:val="0"/>
        </w:rPr>
        <w:t xml:space="preserve">. Meta-analysis. EHJ 2021</w:t>
      </w:r>
    </w:p>
    <w:p w:rsidR="00000000" w:rsidDel="00000000" w:rsidP="00000000" w:rsidRDefault="00000000" w:rsidRPr="00000000" w14:paraId="00000612">
      <w:pPr>
        <w:rPr/>
      </w:pPr>
      <w:hyperlink r:id="rId265">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13">
      <w:pPr>
        <w:rPr/>
      </w:pPr>
      <w:r w:rsidDel="00000000" w:rsidR="00000000" w:rsidRPr="00000000">
        <w:rPr>
          <w:rtl w:val="0"/>
        </w:rPr>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hyperlink r:id="rId266">
        <w:r w:rsidDel="00000000" w:rsidR="00000000" w:rsidRPr="00000000">
          <w:rPr>
            <w:color w:val="0000ff"/>
            <w:u w:val="single"/>
            <w:rtl w:val="0"/>
          </w:rPr>
          <w:t xml:space="preserve">DEFLECT III trial</w:t>
        </w:r>
      </w:hyperlink>
      <w:r w:rsidDel="00000000" w:rsidR="00000000" w:rsidRPr="00000000">
        <w:rPr>
          <w:rtl w:val="0"/>
        </w:rPr>
        <w:t xml:space="preserve">- using an embolic protection device, halved risk of cerebral embolization- note high rate of detectable neurological deficit with formal testing.</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rPr/>
      </w:pPr>
      <w:hyperlink r:id="rId267">
        <w:r w:rsidDel="00000000" w:rsidR="00000000" w:rsidRPr="00000000">
          <w:rPr>
            <w:color w:val="0000ff"/>
            <w:u w:val="single"/>
            <w:rtl w:val="0"/>
          </w:rPr>
          <w:t xml:space="preserve">Extensive review of etiology and impact of neurological injury.</w:t>
        </w:r>
      </w:hyperlink>
      <w:r w:rsidDel="00000000" w:rsidR="00000000" w:rsidRPr="00000000">
        <w:rPr>
          <w:rtl w:val="0"/>
        </w:rPr>
        <w:t xml:space="preserve"> 2014</w:t>
      </w:r>
    </w:p>
    <w:p w:rsidR="00000000" w:rsidDel="00000000" w:rsidP="00000000" w:rsidRDefault="00000000" w:rsidRPr="00000000" w14:paraId="00000619">
      <w:pPr>
        <w:rPr/>
      </w:pPr>
      <w:r w:rsidDel="00000000" w:rsidR="00000000" w:rsidRPr="00000000">
        <w:rPr>
          <w:rtl w:val="0"/>
        </w:rPr>
      </w:r>
    </w:p>
    <w:p w:rsidR="00000000" w:rsidDel="00000000" w:rsidP="00000000" w:rsidRDefault="00000000" w:rsidRPr="00000000" w14:paraId="0000061A">
      <w:pPr>
        <w:rPr/>
      </w:pPr>
      <w:hyperlink r:id="rId268">
        <w:r w:rsidDel="00000000" w:rsidR="00000000" w:rsidRPr="00000000">
          <w:rPr>
            <w:color w:val="0000ff"/>
            <w:u w:val="single"/>
            <w:rtl w:val="0"/>
          </w:rPr>
          <w:t xml:space="preserve">Editorial relating to PARTNER trial stroke</w:t>
        </w:r>
      </w:hyperlink>
      <w:r w:rsidDel="00000000" w:rsidR="00000000" w:rsidRPr="00000000">
        <w:rPr>
          <w:rtl w:val="0"/>
        </w:rPr>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hyperlink r:id="rId269">
        <w:r w:rsidDel="00000000" w:rsidR="00000000" w:rsidRPr="00000000">
          <w:rPr>
            <w:color w:val="0000ff"/>
            <w:u w:val="single"/>
            <w:rtl w:val="0"/>
          </w:rPr>
          <w:t xml:space="preserve">Cerebral microinfarcts and QOL after TAVI and SAVR</w:t>
        </w:r>
      </w:hyperlink>
      <w:r w:rsidDel="00000000" w:rsidR="00000000" w:rsidRPr="00000000">
        <w:rPr>
          <w:rtl w:val="0"/>
        </w:rPr>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Paravalvular Regurgitation</w:t>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Evaluation</w:t>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rPr/>
      </w:pPr>
      <w:hyperlink r:id="rId270">
        <w:r w:rsidDel="00000000" w:rsidR="00000000" w:rsidRPr="00000000">
          <w:rPr>
            <w:color w:val="0000ff"/>
            <w:u w:val="single"/>
            <w:rtl w:val="0"/>
          </w:rPr>
          <w:t xml:space="preserve">Echocardiographic and angiographic assessment of paravalvular regurgitation after TAVI: optimizing inter-technique reproducibility</w:t>
        </w:r>
      </w:hyperlink>
      <w:r w:rsidDel="00000000" w:rsidR="00000000" w:rsidRPr="00000000">
        <w:rPr>
          <w:rtl w:val="0"/>
        </w:rPr>
      </w:r>
    </w:p>
    <w:p w:rsidR="00000000" w:rsidDel="00000000" w:rsidP="00000000" w:rsidRDefault="00000000" w:rsidRPr="00000000" w14:paraId="00000625">
      <w:pPr>
        <w:rPr/>
      </w:pPr>
      <w:r w:rsidDel="00000000" w:rsidR="00000000" w:rsidRPr="00000000">
        <w:rPr>
          <w:rtl w:val="0"/>
        </w:rPr>
      </w:r>
    </w:p>
    <w:p w:rsidR="00000000" w:rsidDel="00000000" w:rsidP="00000000" w:rsidRDefault="00000000" w:rsidRPr="00000000" w14:paraId="00000626">
      <w:pPr>
        <w:rPr/>
      </w:pPr>
      <w:hyperlink r:id="rId271">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t xml:space="preserve">This article from 2013- discusses on the table assessment of AR, including using an index, </w:t>
      </w:r>
      <w:hyperlink r:id="rId272">
        <w:r w:rsidDel="00000000" w:rsidR="00000000" w:rsidRPr="00000000">
          <w:rPr>
            <w:color w:val="0000ff"/>
            <w:u w:val="single"/>
            <w:rtl w:val="0"/>
          </w:rPr>
          <w:t xml:space="preserve">ARI, and treatment options.</w:t>
        </w:r>
      </w:hyperlink>
      <w:r w:rsidDel="00000000" w:rsidR="00000000" w:rsidRPr="00000000">
        <w:rPr>
          <w:rtl w:val="0"/>
        </w:rPr>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Prognosis</w:t>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Predictors</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hyperlink r:id="rId273">
        <w:r w:rsidDel="00000000" w:rsidR="00000000" w:rsidRPr="00000000">
          <w:rPr>
            <w:color w:val="0000ff"/>
            <w:u w:val="single"/>
            <w:rtl w:val="0"/>
          </w:rPr>
          <w:t xml:space="preserve">Relation between calcium burden, echocardiographic stent frame eccentricity and paravalvular leakage after corevalve transcatheter aortic valve implantation</w:t>
        </w:r>
      </w:hyperlink>
      <w:r w:rsidDel="00000000" w:rsidR="00000000" w:rsidRPr="00000000">
        <w:rPr>
          <w:rtl w:val="0"/>
        </w:rPr>
      </w:r>
    </w:p>
    <w:p w:rsidR="00000000" w:rsidDel="00000000" w:rsidP="00000000" w:rsidRDefault="00000000" w:rsidRPr="00000000" w14:paraId="00000633">
      <w:pPr>
        <w:rPr/>
      </w:pPr>
      <w:r w:rsidDel="00000000" w:rsidR="00000000" w:rsidRPr="00000000">
        <w:rPr>
          <w:rtl w:val="0"/>
        </w:rPr>
        <w:t xml:space="preserve">Calcification of the aortic annulus is associated with a subsequent eccentric shape of the CoreValve prosthesis. This eccentric shape results in more PVL, with the localization of PVL related to the shape of stent frame Eccentricity.</w:t>
      </w:r>
    </w:p>
    <w:p w:rsidR="00000000" w:rsidDel="00000000" w:rsidP="00000000" w:rsidRDefault="00000000" w:rsidRPr="00000000" w14:paraId="00000634">
      <w:pPr>
        <w:rPr/>
      </w:pPr>
      <w:r w:rsidDel="00000000" w:rsidR="00000000" w:rsidRPr="00000000">
        <w:rPr>
          <w:rtl w:val="0"/>
        </w:rPr>
        <w:t xml:space="preserve">2017- </w:t>
      </w:r>
      <w:hyperlink r:id="rId274">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hyperlink r:id="rId275">
        <w:r w:rsidDel="00000000" w:rsidR="00000000" w:rsidRPr="00000000">
          <w:rPr>
            <w:color w:val="0000ff"/>
            <w:u w:val="single"/>
            <w:rtl w:val="0"/>
          </w:rPr>
          <w:t xml:space="preserve">Practical determination of  aortic valve calcium volume score on contrast-enhanced computed tomography prior to transcatheter aortic valve replacement and impact on paravalvular regurgitation:</w:t>
        </w:r>
      </w:hyperlink>
      <w:r w:rsidDel="00000000" w:rsidR="00000000" w:rsidRPr="00000000">
        <w:rPr>
          <w:rtl w:val="0"/>
        </w:rPr>
      </w:r>
    </w:p>
    <w:p w:rsidR="00000000" w:rsidDel="00000000" w:rsidP="00000000" w:rsidRDefault="00000000" w:rsidRPr="00000000" w14:paraId="00000638">
      <w:pPr>
        <w:rPr/>
      </w:pPr>
      <w:r w:rsidDel="00000000" w:rsidR="00000000" w:rsidRPr="00000000">
        <w:rPr>
          <w:rtl w:val="0"/>
        </w:rPr>
        <w:t xml:space="preserve">Elucidating optimal threshold cutoffs</w:t>
      </w:r>
    </w:p>
    <w:p w:rsidR="00000000" w:rsidDel="00000000" w:rsidP="00000000" w:rsidRDefault="00000000" w:rsidRPr="00000000" w14:paraId="00000639">
      <w:pPr>
        <w:rPr/>
      </w:pPr>
      <w:r w:rsidDel="00000000" w:rsidR="00000000" w:rsidRPr="00000000">
        <w:rPr>
          <w:rtl w:val="0"/>
        </w:rPr>
        <w:t xml:space="preserve">Luminal density in LVOT multiplied by 1.5 as threshold worked the best!</w:t>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hyperlink r:id="rId276">
        <w:r w:rsidDel="00000000" w:rsidR="00000000" w:rsidRPr="00000000">
          <w:rPr>
            <w:color w:val="0000ff"/>
            <w:u w:val="single"/>
            <w:rtl w:val="0"/>
          </w:rPr>
          <w:t xml:space="preserve">Aortic and leaflet calcification</w:t>
        </w:r>
      </w:hyperlink>
      <w:r w:rsidDel="00000000" w:rsidR="00000000" w:rsidRPr="00000000">
        <w:rPr>
          <w:rtl w:val="0"/>
        </w:rPr>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hyperlink r:id="rId277">
        <w:r w:rsidDel="00000000" w:rsidR="00000000" w:rsidRPr="00000000">
          <w:rPr>
            <w:color w:val="0000ff"/>
            <w:u w:val="single"/>
            <w:rtl w:val="0"/>
          </w:rPr>
          <w:t xml:space="preserve">Aortic valve calcification nodule score</w:t>
        </w:r>
      </w:hyperlink>
      <w:r w:rsidDel="00000000" w:rsidR="00000000" w:rsidRPr="00000000">
        <w:rPr>
          <w:rtl w:val="0"/>
        </w:rPr>
        <w:t xml:space="preserve"> on CT</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Patient-prosthesis mismatch</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hyperlink r:id="rId278">
        <w:r w:rsidDel="00000000" w:rsidR="00000000" w:rsidRPr="00000000">
          <w:rPr>
            <w:color w:val="0000ff"/>
            <w:u w:val="single"/>
            <w:rtl w:val="0"/>
          </w:rPr>
          <w:t xml:space="preserve">German study of “normal” values for Edwards Sapien and Core Valve</w:t>
        </w:r>
      </w:hyperlink>
      <w:r w:rsidDel="00000000" w:rsidR="00000000" w:rsidRPr="00000000">
        <w:rPr>
          <w:rtl w:val="0"/>
        </w:rPr>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hyperlink r:id="rId279">
        <w:r w:rsidDel="00000000" w:rsidR="00000000" w:rsidRPr="00000000">
          <w:rPr>
            <w:color w:val="0000ff"/>
            <w:u w:val="single"/>
            <w:rtl w:val="0"/>
          </w:rPr>
          <w:t xml:space="preserve">MDCT predictors</w:t>
        </w:r>
      </w:hyperlink>
      <w:r w:rsidDel="00000000" w:rsidR="00000000" w:rsidRPr="00000000">
        <w:rPr>
          <w:rtl w:val="0"/>
        </w:rPr>
      </w:r>
    </w:p>
    <w:p w:rsidR="00000000" w:rsidDel="00000000" w:rsidP="00000000" w:rsidRDefault="00000000" w:rsidRPr="00000000" w14:paraId="00000644">
      <w:pPr>
        <w:rPr/>
      </w:pPr>
      <w:r w:rsidDel="00000000" w:rsidR="00000000" w:rsidRPr="00000000">
        <w:rPr>
          <w:rtl w:val="0"/>
        </w:rPr>
      </w:r>
    </w:p>
    <w:p w:rsidR="00000000" w:rsidDel="00000000" w:rsidP="00000000" w:rsidRDefault="00000000" w:rsidRPr="00000000" w14:paraId="00000645">
      <w:pPr>
        <w:rPr/>
      </w:pPr>
      <w:hyperlink r:id="rId280">
        <w:r w:rsidDel="00000000" w:rsidR="00000000" w:rsidRPr="00000000">
          <w:rPr>
            <w:color w:val="0000ff"/>
            <w:u w:val="single"/>
            <w:rtl w:val="0"/>
          </w:rPr>
          <w:t xml:space="preserve">Analysis of PARTNER trials</w:t>
        </w:r>
      </w:hyperlink>
      <w:r w:rsidDel="00000000" w:rsidR="00000000" w:rsidRPr="00000000">
        <w:rPr>
          <w:rtl w:val="0"/>
        </w:rPr>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Vascular</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t xml:space="preserve">This study mainly focuses on </w:t>
      </w:r>
      <w:hyperlink r:id="rId281">
        <w:r w:rsidDel="00000000" w:rsidR="00000000" w:rsidRPr="00000000">
          <w:rPr>
            <w:color w:val="0000ff"/>
            <w:u w:val="single"/>
            <w:rtl w:val="0"/>
          </w:rPr>
          <w:t xml:space="preserve">open vs percutaneous approach</w:t>
        </w:r>
      </w:hyperlink>
      <w:r w:rsidDel="00000000" w:rsidR="00000000" w:rsidRPr="00000000">
        <w:rPr>
          <w:rtl w:val="0"/>
        </w:rPr>
        <w:t xml:space="preserve">, that was no different, but also data on vascular complications in relation to sheath over sizing.</w:t>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Conduction disease, new onset LBBB, PPM</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Reviews</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hyperlink r:id="rId282">
        <w:r w:rsidDel="00000000" w:rsidR="00000000" w:rsidRPr="00000000">
          <w:rPr>
            <w:color w:val="0000ff"/>
            <w:u w:val="single"/>
            <w:rtl w:val="0"/>
          </w:rPr>
          <w:t xml:space="preserve">Pacemaker implantation rate after transcatheter aortic valve implantation with early and new-generation devices: a systematic review</w:t>
        </w:r>
      </w:hyperlink>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2018</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rPr/>
      </w:pPr>
      <w:hyperlink r:id="rId283">
        <w:r w:rsidDel="00000000" w:rsidR="00000000" w:rsidRPr="00000000">
          <w:rPr>
            <w:color w:val="0000ff"/>
            <w:u w:val="single"/>
            <w:rtl w:val="0"/>
          </w:rPr>
          <w:t xml:space="preserve">Conduction Disturbances After Transcatheter Aortic Valve Replacement</w:t>
        </w:r>
      </w:hyperlink>
      <w:r w:rsidDel="00000000" w:rsidR="00000000" w:rsidRPr="00000000">
        <w:rPr>
          <w:rtl w:val="0"/>
        </w:rPr>
      </w:r>
    </w:p>
    <w:p w:rsidR="00000000" w:rsidDel="00000000" w:rsidP="00000000" w:rsidRDefault="00000000" w:rsidRPr="00000000" w14:paraId="00000655">
      <w:pPr>
        <w:rPr/>
      </w:pPr>
      <w:r w:rsidDel="00000000" w:rsidR="00000000" w:rsidRPr="00000000">
        <w:rPr>
          <w:rtl w:val="0"/>
        </w:rPr>
        <w:t xml:space="preserve">Current Status and Future Perspectives</w:t>
      </w:r>
    </w:p>
    <w:p w:rsidR="00000000" w:rsidDel="00000000" w:rsidP="00000000" w:rsidRDefault="00000000" w:rsidRPr="00000000" w14:paraId="00000656">
      <w:pPr>
        <w:rPr/>
      </w:pPr>
      <w:r w:rsidDel="00000000" w:rsidR="00000000" w:rsidRPr="00000000">
        <w:rPr>
          <w:rtl w:val="0"/>
        </w:rPr>
        <w:t xml:space="preserve">Circulation 2017</w:t>
      </w:r>
    </w:p>
    <w:p w:rsidR="00000000" w:rsidDel="00000000" w:rsidP="00000000" w:rsidRDefault="00000000" w:rsidRPr="00000000" w14:paraId="00000657">
      <w:pPr>
        <w:rPr/>
      </w:pPr>
      <w:r w:rsidDel="00000000" w:rsidR="00000000" w:rsidRPr="00000000">
        <w:rPr>
          <w:rtl w:val="0"/>
        </w:rPr>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Outcome after PPM or NO-LBBB</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r>
    </w:p>
    <w:p w:rsidR="00000000" w:rsidDel="00000000" w:rsidP="00000000" w:rsidRDefault="00000000" w:rsidRPr="00000000" w14:paraId="0000065C">
      <w:pPr>
        <w:rPr/>
      </w:pPr>
      <w:hyperlink r:id="rId284">
        <w:r w:rsidDel="00000000" w:rsidR="00000000" w:rsidRPr="00000000">
          <w:rPr>
            <w:color w:val="0000ff"/>
            <w:u w:val="single"/>
            <w:rtl w:val="0"/>
          </w:rPr>
          <w:t xml:space="preserve">Clinical impact of conduction disturbances in transcatheter aortic valve replacement recipients:</w:t>
        </w:r>
      </w:hyperlink>
      <w:r w:rsidDel="00000000" w:rsidR="00000000" w:rsidRPr="00000000">
        <w:rPr>
          <w:rtl w:val="0"/>
        </w:rPr>
        <w:t xml:space="preserve"> a systematic review and meta-analysis</w:t>
      </w:r>
    </w:p>
    <w:p w:rsidR="00000000" w:rsidDel="00000000" w:rsidP="00000000" w:rsidRDefault="00000000" w:rsidRPr="00000000" w14:paraId="0000065D">
      <w:pPr>
        <w:rPr/>
      </w:pPr>
      <w:r w:rsidDel="00000000" w:rsidR="00000000" w:rsidRPr="00000000">
        <w:rPr>
          <w:rtl w:val="0"/>
        </w:rPr>
        <w:t xml:space="preserve">Meta-analysis, 2019, found new onset LBBB and PPM implant associated with increased mortality.</w:t>
      </w:r>
    </w:p>
    <w:p w:rsidR="00000000" w:rsidDel="00000000" w:rsidP="00000000" w:rsidRDefault="00000000" w:rsidRPr="00000000" w14:paraId="0000065E">
      <w:pPr>
        <w:rPr/>
      </w:pPr>
      <w:hyperlink r:id="rId285">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5F">
      <w:pPr>
        <w:rPr/>
      </w:pPr>
      <w:r w:rsidDel="00000000" w:rsidR="00000000" w:rsidRPr="00000000">
        <w:rPr>
          <w:rtl w:val="0"/>
        </w:rPr>
      </w:r>
    </w:p>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rPr/>
      </w:pPr>
      <w:r w:rsidDel="00000000" w:rsidR="00000000" w:rsidRPr="00000000">
        <w:rPr>
          <w:rtl w:val="0"/>
        </w:rPr>
      </w:r>
    </w:p>
    <w:p w:rsidR="00000000" w:rsidDel="00000000" w:rsidP="00000000" w:rsidRDefault="00000000" w:rsidRPr="00000000" w14:paraId="00000662">
      <w:pPr>
        <w:jc w:val="both"/>
        <w:rPr/>
      </w:pPr>
      <w:r w:rsidDel="00000000" w:rsidR="00000000" w:rsidRPr="00000000">
        <w:rPr>
          <w:rtl w:val="0"/>
        </w:rPr>
        <w:t xml:space="preserve">This </w:t>
      </w:r>
      <w:hyperlink r:id="rId286">
        <w:r w:rsidDel="00000000" w:rsidR="00000000" w:rsidRPr="00000000">
          <w:rPr>
            <w:color w:val="0000ff"/>
            <w:u w:val="single"/>
            <w:rtl w:val="0"/>
          </w:rPr>
          <w:t xml:space="preserve">large registry from Italy</w:t>
        </w:r>
      </w:hyperlink>
      <w:r w:rsidDel="00000000" w:rsidR="00000000" w:rsidRPr="00000000">
        <w:rPr>
          <w:rtl w:val="0"/>
        </w:rPr>
        <w:t xml:space="preserve"> reported in 2013- PPM implant after Core Valve did not impact on major endpoints at one year. To remember that PPM need after Core Valve use if much higher than the Edwards valve, recall seeing slideset showing that development of LBBB does identify a group with low EF that have less improvement of EF after TAVR. So, one year endpoint data is not long enough. </w:t>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rPr/>
      </w:pPr>
      <w:r w:rsidDel="00000000" w:rsidR="00000000" w:rsidRPr="00000000">
        <w:rPr>
          <w:rtl w:val="0"/>
        </w:rPr>
      </w:r>
    </w:p>
    <w:p w:rsidR="00000000" w:rsidDel="00000000" w:rsidP="00000000" w:rsidRDefault="00000000" w:rsidRPr="00000000" w14:paraId="000006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NO-LBBB post-TAVR and dyssynchrony or heart failure</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r>
    </w:p>
    <w:p w:rsidR="00000000" w:rsidDel="00000000" w:rsidP="00000000" w:rsidRDefault="00000000" w:rsidRPr="00000000" w14:paraId="00000668">
      <w:pPr>
        <w:rPr/>
      </w:pPr>
      <w:hyperlink r:id="rId287">
        <w:r w:rsidDel="00000000" w:rsidR="00000000" w:rsidRPr="00000000">
          <w:rPr>
            <w:color w:val="0000ff"/>
            <w:u w:val="single"/>
            <w:rtl w:val="0"/>
          </w:rPr>
          <w:t xml:space="preserve">Classical mechanical dyssynchrony is rare in transcatheter aortic valve implantation-induced left bundle branch block</w:t>
        </w:r>
      </w:hyperlink>
      <w:r w:rsidDel="00000000" w:rsidR="00000000" w:rsidRPr="00000000">
        <w:rPr>
          <w:rtl w:val="0"/>
        </w:rPr>
      </w:r>
    </w:p>
    <w:p w:rsidR="00000000" w:rsidDel="00000000" w:rsidP="00000000" w:rsidRDefault="00000000" w:rsidRPr="00000000" w14:paraId="00000669">
      <w:pPr>
        <w:rPr/>
      </w:pPr>
      <w:r w:rsidDel="00000000" w:rsidR="00000000" w:rsidRPr="00000000">
        <w:rPr>
          <w:rtl w:val="0"/>
        </w:rPr>
        <w:t xml:space="preserve">20% had New onset LBBB but 93% had homogenous contractions with echo. So, LBBB on its own may not be a strong negative prognostic marker.</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pPr>
      <w:r w:rsidDel="00000000" w:rsidR="00000000" w:rsidRPr="00000000">
        <w:rPr>
          <w:rtl w:val="0"/>
        </w:rPr>
      </w:r>
    </w:p>
    <w:p w:rsidR="00000000" w:rsidDel="00000000" w:rsidP="00000000" w:rsidRDefault="00000000" w:rsidRPr="00000000" w14:paraId="000006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Other</w:t>
      </w:r>
    </w:p>
    <w:p w:rsidR="00000000" w:rsidDel="00000000" w:rsidP="00000000" w:rsidRDefault="00000000" w:rsidRPr="00000000" w14:paraId="0000066D">
      <w:pPr>
        <w:rPr/>
      </w:pPr>
      <w:r w:rsidDel="00000000" w:rsidR="00000000" w:rsidRPr="00000000">
        <w:rPr>
          <w:rtl w:val="0"/>
        </w:rPr>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Implantation depth</w:t>
      </w:r>
    </w:p>
    <w:p w:rsidR="00000000" w:rsidDel="00000000" w:rsidP="00000000" w:rsidRDefault="00000000" w:rsidRPr="00000000" w14:paraId="00000671">
      <w:pPr>
        <w:rPr/>
      </w:pPr>
      <w:r w:rsidDel="00000000" w:rsidR="00000000" w:rsidRPr="00000000">
        <w:rPr>
          <w:rtl w:val="0"/>
        </w:rPr>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hyperlink r:id="rId288">
        <w:r w:rsidDel="00000000" w:rsidR="00000000" w:rsidRPr="00000000">
          <w:rPr>
            <w:color w:val="0000ff"/>
            <w:u w:val="single"/>
            <w:rtl w:val="0"/>
          </w:rPr>
          <w:t xml:space="preserve">Edwards Sapien valve- implantation depth and conduction abnormality</w:t>
        </w:r>
      </w:hyperlink>
      <w:r w:rsidDel="00000000" w:rsidR="00000000" w:rsidRPr="00000000">
        <w:rPr>
          <w:rtl w:val="0"/>
        </w:rPr>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rPr/>
      </w:pPr>
      <w:hyperlink r:id="rId289">
        <w:r w:rsidDel="00000000" w:rsidR="00000000" w:rsidRPr="00000000">
          <w:rPr>
            <w:color w:val="0000ff"/>
            <w:u w:val="single"/>
            <w:rtl w:val="0"/>
          </w:rPr>
          <w:t xml:space="preserve">Association between implantation depth assessed by computed tomography and new-onset conduction disturbances after transcatheter aortic valve implantation</w:t>
        </w:r>
      </w:hyperlink>
      <w:r w:rsidDel="00000000" w:rsidR="00000000" w:rsidRPr="00000000">
        <w:rPr>
          <w:rtl w:val="0"/>
        </w:rPr>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rPr/>
      </w:pPr>
      <w:r w:rsidDel="00000000" w:rsidR="00000000" w:rsidRPr="00000000">
        <w:rPr>
          <w:rtl w:val="0"/>
        </w:rPr>
        <w:t xml:space="preserve">Slightly greater implantation depth of SEV, larger valves and over-sizing increased risk of conduction abnormality.</w:t>
      </w:r>
    </w:p>
    <w:p w:rsidR="00000000" w:rsidDel="00000000" w:rsidP="00000000" w:rsidRDefault="00000000" w:rsidRPr="00000000" w14:paraId="00000679">
      <w:pPr>
        <w:rPr/>
      </w:pPr>
      <w:r w:rsidDel="00000000" w:rsidR="00000000" w:rsidRPr="00000000">
        <w:rPr>
          <w:rtl w:val="0"/>
        </w:rPr>
      </w:r>
    </w:p>
    <w:p w:rsidR="00000000" w:rsidDel="00000000" w:rsidP="00000000" w:rsidRDefault="00000000" w:rsidRPr="00000000" w14:paraId="0000067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PMS length</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pPr>
      <w:hyperlink r:id="rId290">
        <w:r w:rsidDel="00000000" w:rsidR="00000000" w:rsidRPr="00000000">
          <w:rPr>
            <w:color w:val="0000ff"/>
            <w:u w:val="single"/>
            <w:rtl w:val="0"/>
          </w:rPr>
          <w:t xml:space="preserve">Inverse Relationship Between Membranous Septal Length and the Risk of Atrioventricular Block in Patients Undergoing Transcatheter Aortic Valve Implantation.</w:t>
        </w:r>
      </w:hyperlink>
      <w:r w:rsidDel="00000000" w:rsidR="00000000" w:rsidRPr="00000000">
        <w:rPr>
          <w:rtl w:val="0"/>
        </w:rPr>
      </w:r>
    </w:p>
    <w:p w:rsidR="00000000" w:rsidDel="00000000" w:rsidP="00000000" w:rsidRDefault="00000000" w:rsidRPr="00000000" w14:paraId="0000067D">
      <w:pPr>
        <w:rPr/>
      </w:pPr>
      <w:r w:rsidDel="00000000" w:rsidR="00000000" w:rsidRPr="00000000">
        <w:rPr>
          <w:rtl w:val="0"/>
        </w:rPr>
        <w:t xml:space="preserve">2015</w:t>
      </w:r>
    </w:p>
    <w:p w:rsidR="00000000" w:rsidDel="00000000" w:rsidP="00000000" w:rsidRDefault="00000000" w:rsidRPr="00000000" w14:paraId="0000067E">
      <w:pPr>
        <w:rPr/>
      </w:pPr>
      <w:r w:rsidDel="00000000" w:rsidR="00000000" w:rsidRPr="00000000">
        <w:rPr>
          <w:rtl w:val="0"/>
        </w:rPr>
        <w:t xml:space="preserve">PSM length and calcification, as well as implantation depth, were significant predictors of need for PPM. If PSM&lt;6.8mm then 37% had AV block, compared to just 6% with PMS between 8.11 and 10.4mm.</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pPr>
      <w:r w:rsidDel="00000000" w:rsidR="00000000" w:rsidRPr="00000000">
        <w:rPr>
          <w:rtl w:val="0"/>
        </w:rPr>
      </w:r>
    </w:p>
    <w:p w:rsidR="00000000" w:rsidDel="00000000" w:rsidP="00000000" w:rsidRDefault="00000000" w:rsidRPr="00000000" w14:paraId="00000681">
      <w:pPr>
        <w:rPr/>
      </w:pPr>
      <w:r w:rsidDel="00000000" w:rsidR="00000000" w:rsidRPr="00000000">
        <w:rPr>
          <w:rtl w:val="0"/>
        </w:rPr>
      </w:r>
    </w:p>
    <w:p w:rsidR="00000000" w:rsidDel="00000000" w:rsidP="00000000" w:rsidRDefault="00000000" w:rsidRPr="00000000" w14:paraId="00000682">
      <w:pPr>
        <w:pStyle w:val="Heading6"/>
        <w:rPr/>
      </w:pPr>
      <w:r w:rsidDel="00000000" w:rsidR="00000000" w:rsidRPr="00000000">
        <w:rPr>
          <w:rtl w:val="0"/>
        </w:rPr>
        <w:t xml:space="preserve">Comorbidities- impact</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pPr>
      <w:hyperlink r:id="rId291">
        <w:r w:rsidDel="00000000" w:rsidR="00000000" w:rsidRPr="00000000">
          <w:rPr>
            <w:color w:val="0000ff"/>
            <w:u w:val="single"/>
            <w:rtl w:val="0"/>
          </w:rPr>
          <w:t xml:space="preserve">ESC2014</w:t>
        </w:r>
      </w:hyperlink>
      <w:r w:rsidDel="00000000" w:rsidR="00000000" w:rsidRPr="00000000">
        <w:rPr>
          <w:rtl w:val="0"/>
        </w:rPr>
      </w:r>
    </w:p>
    <w:p w:rsidR="00000000" w:rsidDel="00000000" w:rsidP="00000000" w:rsidRDefault="00000000" w:rsidRPr="00000000" w14:paraId="00000685">
      <w:pPr>
        <w:rPr/>
      </w:pPr>
      <w:r w:rsidDel="00000000" w:rsidR="00000000" w:rsidRPr="00000000">
        <w:rPr>
          <w:rtl w:val="0"/>
        </w:rPr>
        <w:t xml:space="preserve">Assess frailty, kidney or liver or lung disease, pulmonary hypertension.</w:t>
      </w:r>
    </w:p>
    <w:p w:rsidR="00000000" w:rsidDel="00000000" w:rsidP="00000000" w:rsidRDefault="00000000" w:rsidRPr="00000000" w14:paraId="00000686">
      <w:pPr>
        <w:rPr/>
      </w:pPr>
      <w:r w:rsidDel="00000000" w:rsidR="00000000" w:rsidRPr="00000000">
        <w:rPr>
          <w:rtl w:val="0"/>
        </w:rPr>
      </w:r>
    </w:p>
    <w:p w:rsidR="00000000" w:rsidDel="00000000" w:rsidP="00000000" w:rsidRDefault="00000000" w:rsidRPr="00000000" w14:paraId="00000687">
      <w:pPr>
        <w:rPr/>
      </w:pPr>
      <w:r w:rsidDel="00000000" w:rsidR="00000000" w:rsidRPr="00000000">
        <w:rPr>
          <w:rtl w:val="0"/>
        </w:rPr>
        <w:t xml:space="preserve">ESC2014- discussion surrounding high risk </w:t>
      </w:r>
      <w:hyperlink r:id="rId292">
        <w:r w:rsidDel="00000000" w:rsidR="00000000" w:rsidRPr="00000000">
          <w:rPr>
            <w:color w:val="0000ff"/>
            <w:u w:val="single"/>
            <w:rtl w:val="0"/>
          </w:rPr>
          <w:t xml:space="preserve">inoperable patient with severe COPD</w:t>
        </w:r>
      </w:hyperlink>
      <w:r w:rsidDel="00000000" w:rsidR="00000000" w:rsidRPr="00000000">
        <w:rPr>
          <w:rtl w:val="0"/>
        </w:rPr>
        <w:t xml:space="preserve"> that did get TAVI but died at 14 months.</w:t>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Coronary disease</w:t>
      </w:r>
    </w:p>
    <w:p w:rsidR="00000000" w:rsidDel="00000000" w:rsidP="00000000" w:rsidRDefault="00000000" w:rsidRPr="00000000" w14:paraId="0000068B">
      <w:pPr>
        <w:rPr/>
      </w:pPr>
      <w:r w:rsidDel="00000000" w:rsidR="00000000" w:rsidRPr="00000000">
        <w:rPr>
          <w:rtl w:val="0"/>
        </w:rPr>
      </w:r>
    </w:p>
    <w:p w:rsidR="00000000" w:rsidDel="00000000" w:rsidP="00000000" w:rsidRDefault="00000000" w:rsidRPr="00000000" w14:paraId="0000068C">
      <w:pPr>
        <w:rPr/>
      </w:pPr>
      <w:hyperlink r:id="rId293">
        <w:r w:rsidDel="00000000" w:rsidR="00000000" w:rsidRPr="00000000">
          <w:rPr>
            <w:color w:val="0000ff"/>
            <w:u w:val="single"/>
            <w:rtl w:val="0"/>
          </w:rPr>
          <w:t xml:space="preserve">A review in JACC 2013- State of the Art- on impact of CAD</w:t>
        </w:r>
      </w:hyperlink>
      <w:r w:rsidDel="00000000" w:rsidR="00000000" w:rsidRPr="00000000">
        <w:rPr>
          <w:rtl w:val="0"/>
        </w:rPr>
        <w:t xml:space="preserve"> and also attempting to review data on benefit of coronary revascularization.</w:t>
      </w:r>
    </w:p>
    <w:p w:rsidR="00000000" w:rsidDel="00000000" w:rsidP="00000000" w:rsidRDefault="00000000" w:rsidRPr="00000000" w14:paraId="0000068D">
      <w:pPr>
        <w:rPr/>
      </w:pPr>
      <w:r w:rsidDel="00000000" w:rsidR="00000000" w:rsidRPr="00000000">
        <w:rPr>
          <w:rtl w:val="0"/>
        </w:rPr>
      </w:r>
    </w:p>
    <w:p w:rsidR="00000000" w:rsidDel="00000000" w:rsidP="00000000" w:rsidRDefault="00000000" w:rsidRPr="00000000" w14:paraId="0000068E">
      <w:pPr>
        <w:rPr/>
      </w:pPr>
      <w:hyperlink r:id="rId294">
        <w:r w:rsidDel="00000000" w:rsidR="00000000" w:rsidRPr="00000000">
          <w:rPr>
            <w:color w:val="0000ff"/>
            <w:u w:val="single"/>
            <w:rtl w:val="0"/>
          </w:rPr>
          <w:t xml:space="preserve">Outcome by SYNTAX score</w:t>
        </w:r>
      </w:hyperlink>
      <w:r w:rsidDel="00000000" w:rsidR="00000000" w:rsidRPr="00000000">
        <w:rPr>
          <w:rtl w:val="0"/>
        </w:rPr>
        <w:t xml:space="preserve">, higher CV mortality in the high score group but not driven by MI- so must relate to other group differeces.</w:t>
      </w:r>
    </w:p>
    <w:p w:rsidR="00000000" w:rsidDel="00000000" w:rsidP="00000000" w:rsidRDefault="00000000" w:rsidRPr="00000000" w14:paraId="0000068F">
      <w:pPr>
        <w:rPr/>
      </w:pPr>
      <w:r w:rsidDel="00000000" w:rsidR="00000000" w:rsidRPr="00000000">
        <w:rPr>
          <w:rtl w:val="0"/>
        </w:rPr>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Mitral Regurgitation</w:t>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t xml:space="preserve">As expected those with </w:t>
      </w:r>
      <w:hyperlink r:id="rId295">
        <w:r w:rsidDel="00000000" w:rsidR="00000000" w:rsidRPr="00000000">
          <w:rPr>
            <w:color w:val="0000ff"/>
            <w:u w:val="single"/>
            <w:rtl w:val="0"/>
          </w:rPr>
          <w:t xml:space="preserve">significant mitral regurgitation had worse outcome</w:t>
        </w:r>
      </w:hyperlink>
      <w:r w:rsidDel="00000000" w:rsidR="00000000" w:rsidRPr="00000000">
        <w:rPr>
          <w:rtl w:val="0"/>
        </w:rPr>
        <w:t xml:space="preserve"> even after TAVI but those treated medically did even worse. 2015</w:t>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jc w:val="both"/>
        <w:rPr/>
      </w:pPr>
      <w:r w:rsidDel="00000000" w:rsidR="00000000" w:rsidRPr="00000000">
        <w:rPr>
          <w:rtl w:val="0"/>
        </w:rPr>
        <w:t xml:space="preserve">Those that had </w:t>
      </w:r>
      <w:hyperlink r:id="rId296">
        <w:r w:rsidDel="00000000" w:rsidR="00000000" w:rsidRPr="00000000">
          <w:rPr>
            <w:color w:val="0000ff"/>
            <w:u w:val="single"/>
            <w:rtl w:val="0"/>
          </w:rPr>
          <w:t xml:space="preserve">reduction of MV tenting (using 3D echo) and reduction in valvuloarterial impedence</w:t>
        </w:r>
      </w:hyperlink>
      <w:r w:rsidDel="00000000" w:rsidR="00000000" w:rsidRPr="00000000">
        <w:rPr>
          <w:rtl w:val="0"/>
        </w:rPr>
        <w:t xml:space="preserve"> were more likely to have reduction in severity of MR after TAVI. Note about 8% had worsening of MR, in most there was no change, improvement in about a third.</w:t>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Mitral annular calcification</w:t>
      </w:r>
    </w:p>
    <w:p w:rsidR="00000000" w:rsidDel="00000000" w:rsidP="00000000" w:rsidRDefault="00000000" w:rsidRPr="00000000" w14:paraId="00000699">
      <w:pPr>
        <w:rPr/>
      </w:pPr>
      <w:r w:rsidDel="00000000" w:rsidR="00000000" w:rsidRPr="00000000">
        <w:rPr>
          <w:rtl w:val="0"/>
        </w:rPr>
      </w:r>
    </w:p>
    <w:p w:rsidR="00000000" w:rsidDel="00000000" w:rsidP="00000000" w:rsidRDefault="00000000" w:rsidRPr="00000000" w14:paraId="0000069A">
      <w:pPr>
        <w:rPr/>
      </w:pPr>
      <w:r w:rsidDel="00000000" w:rsidR="00000000" w:rsidRPr="00000000">
        <w:rPr>
          <w:rtl w:val="0"/>
        </w:rPr>
        <w:t xml:space="preserve">This report suggests</w:t>
      </w:r>
      <w:hyperlink r:id="rId297">
        <w:r w:rsidDel="00000000" w:rsidR="00000000" w:rsidRPr="00000000">
          <w:rPr>
            <w:color w:val="0000ff"/>
            <w:u w:val="single"/>
            <w:rtl w:val="0"/>
          </w:rPr>
          <w:t xml:space="preserve"> isolated MAC has no impact</w:t>
        </w:r>
      </w:hyperlink>
      <w:r w:rsidDel="00000000" w:rsidR="00000000" w:rsidRPr="00000000">
        <w:rPr>
          <w:rtl w:val="0"/>
        </w:rPr>
        <w:t xml:space="preserve"> on outcome at one year.</w:t>
      </w:r>
    </w:p>
    <w:p w:rsidR="00000000" w:rsidDel="00000000" w:rsidP="00000000" w:rsidRDefault="00000000" w:rsidRPr="00000000" w14:paraId="0000069B">
      <w:pPr>
        <w:rPr/>
      </w:pPr>
      <w:r w:rsidDel="00000000" w:rsidR="00000000" w:rsidRPr="00000000">
        <w:rPr>
          <w:rtl w:val="0"/>
        </w:rPr>
      </w:r>
    </w:p>
    <w:p w:rsidR="00000000" w:rsidDel="00000000" w:rsidP="00000000" w:rsidRDefault="00000000" w:rsidRPr="00000000" w14:paraId="0000069C">
      <w:pPr>
        <w:rPr/>
      </w:pPr>
      <w:hyperlink r:id="rId298">
        <w:r w:rsidDel="00000000" w:rsidR="00000000" w:rsidRPr="00000000">
          <w:rPr>
            <w:color w:val="0000ff"/>
            <w:u w:val="single"/>
            <w:rtl w:val="0"/>
          </w:rPr>
          <w:t xml:space="preserve">Concomitant mitral annular calcification and severe aortic stenosis: prevalence, characteristics and outcome following transcatheter aortic valve replacement</w:t>
        </w:r>
      </w:hyperlink>
      <w:r w:rsidDel="00000000" w:rsidR="00000000" w:rsidRPr="00000000">
        <w:rPr>
          <w:rtl w:val="0"/>
        </w:rPr>
      </w:r>
    </w:p>
    <w:p w:rsidR="00000000" w:rsidDel="00000000" w:rsidP="00000000" w:rsidRDefault="00000000" w:rsidRPr="00000000" w14:paraId="0000069D">
      <w:pPr>
        <w:rPr/>
      </w:pPr>
      <w:r w:rsidDel="00000000" w:rsidR="00000000" w:rsidRPr="00000000">
        <w:rPr>
          <w:rtl w:val="0"/>
        </w:rPr>
        <w:t xml:space="preserve">Half of the patients with severe AS evaluated for TAVR were found to have MAC. Severe MAC is associated with increased all-cause and cardiovascular mortality and with conduction abnormalities following TAVR and should be included in future risk stratification models for TAVR.</w:t>
      </w:r>
    </w:p>
    <w:p w:rsidR="00000000" w:rsidDel="00000000" w:rsidP="00000000" w:rsidRDefault="00000000" w:rsidRPr="00000000" w14:paraId="0000069E">
      <w:pPr>
        <w:rPr/>
      </w:pPr>
      <w:r w:rsidDel="00000000" w:rsidR="00000000" w:rsidRPr="00000000">
        <w:rPr>
          <w:rtl w:val="0"/>
        </w:rPr>
        <w:t xml:space="preserve">2017- </w:t>
      </w:r>
      <w:hyperlink r:id="rId299">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9F">
      <w:pPr>
        <w:rPr/>
      </w:pPr>
      <w:r w:rsidDel="00000000" w:rsidR="00000000" w:rsidRPr="00000000">
        <w:rPr>
          <w:rtl w:val="0"/>
        </w:rPr>
      </w:r>
    </w:p>
    <w:p w:rsidR="00000000" w:rsidDel="00000000" w:rsidP="00000000" w:rsidRDefault="00000000" w:rsidRPr="00000000" w14:paraId="000006A0">
      <w:pPr>
        <w:rPr/>
      </w:pPr>
      <w:r w:rsidDel="00000000" w:rsidR="00000000" w:rsidRPr="00000000">
        <w:rPr>
          <w:rtl w:val="0"/>
        </w:rPr>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Mitral stenosis</w:t>
      </w:r>
    </w:p>
    <w:p w:rsidR="00000000" w:rsidDel="00000000" w:rsidP="00000000" w:rsidRDefault="00000000" w:rsidRPr="00000000" w14:paraId="000006A2">
      <w:pPr>
        <w:rPr/>
      </w:pPr>
      <w:r w:rsidDel="00000000" w:rsidR="00000000" w:rsidRPr="00000000">
        <w:rPr>
          <w:rtl w:val="0"/>
        </w:rPr>
      </w:r>
    </w:p>
    <w:p w:rsidR="00000000" w:rsidDel="00000000" w:rsidP="00000000" w:rsidRDefault="00000000" w:rsidRPr="00000000" w14:paraId="000006A3">
      <w:pPr>
        <w:rPr/>
      </w:pPr>
      <w:r w:rsidDel="00000000" w:rsidR="00000000" w:rsidRPr="00000000">
        <w:rPr>
          <w:rtl w:val="0"/>
        </w:rPr>
      </w:r>
    </w:p>
    <w:p w:rsidR="00000000" w:rsidDel="00000000" w:rsidP="00000000" w:rsidRDefault="00000000" w:rsidRPr="00000000" w14:paraId="000006A4">
      <w:pPr>
        <w:rPr/>
      </w:pPr>
      <w:r w:rsidDel="00000000" w:rsidR="00000000" w:rsidRPr="00000000">
        <w:rPr>
          <w:rtl w:val="0"/>
        </w:rPr>
      </w:r>
    </w:p>
    <w:p w:rsidR="00000000" w:rsidDel="00000000" w:rsidP="00000000" w:rsidRDefault="00000000" w:rsidRPr="00000000" w14:paraId="000006A5">
      <w:pPr>
        <w:rPr/>
      </w:pPr>
      <w:hyperlink r:id="rId300">
        <w:r w:rsidDel="00000000" w:rsidR="00000000" w:rsidRPr="00000000">
          <w:rPr>
            <w:color w:val="0000ff"/>
            <w:u w:val="single"/>
            <w:rtl w:val="0"/>
          </w:rPr>
          <w:t xml:space="preserve">Transcatheter aortic valve replacement in patients with concomitant mitral stenosis</w:t>
        </w:r>
      </w:hyperlink>
      <w:r w:rsidDel="00000000" w:rsidR="00000000" w:rsidRPr="00000000">
        <w:rPr>
          <w:rtl w:val="0"/>
        </w:rPr>
      </w:r>
    </w:p>
    <w:p w:rsidR="00000000" w:rsidDel="00000000" w:rsidP="00000000" w:rsidRDefault="00000000" w:rsidRPr="00000000" w14:paraId="000006A6">
      <w:pPr>
        <w:rPr/>
      </w:pPr>
      <w:r w:rsidDel="00000000" w:rsidR="00000000" w:rsidRPr="00000000">
        <w:rPr>
          <w:rtl w:val="0"/>
        </w:rPr>
        <w:t xml:space="preserve">2019</w:t>
      </w:r>
    </w:p>
    <w:p w:rsidR="00000000" w:rsidDel="00000000" w:rsidP="00000000" w:rsidRDefault="00000000" w:rsidRPr="00000000" w14:paraId="000006A7">
      <w:pPr>
        <w:rPr/>
      </w:pPr>
      <w:r w:rsidDel="00000000" w:rsidR="00000000" w:rsidRPr="00000000">
        <w:rPr>
          <w:rtl w:val="0"/>
        </w:rPr>
        <w:t xml:space="preserve">Concomitant MS was documented in approximately one-fifth of patients undergoing TAVR for severe, symptomatic AS and associated with a three-fold increased risk of cardiovascular adverse events at 1 year. The difference emerged early and was largely driven by patients with rheumatic MS.</w:t>
      </w:r>
    </w:p>
    <w:p w:rsidR="00000000" w:rsidDel="00000000" w:rsidP="00000000" w:rsidRDefault="00000000" w:rsidRPr="00000000" w14:paraId="000006A8">
      <w:pPr>
        <w:rPr/>
      </w:pPr>
      <w:r w:rsidDel="00000000" w:rsidR="00000000" w:rsidRPr="00000000">
        <w:rPr>
          <w:rtl w:val="0"/>
        </w:rPr>
      </w:r>
    </w:p>
    <w:p w:rsidR="00000000" w:rsidDel="00000000" w:rsidP="00000000" w:rsidRDefault="00000000" w:rsidRPr="00000000" w14:paraId="000006A9">
      <w:pPr>
        <w:rPr/>
      </w:pPr>
      <w:r w:rsidDel="00000000" w:rsidR="00000000" w:rsidRPr="00000000">
        <w:rPr>
          <w:rtl w:val="0"/>
        </w:rPr>
      </w:r>
    </w:p>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Pulmonary hypertension</w:t>
      </w:r>
    </w:p>
    <w:p w:rsidR="00000000" w:rsidDel="00000000" w:rsidP="00000000" w:rsidRDefault="00000000" w:rsidRPr="00000000" w14:paraId="000006AC">
      <w:pPr>
        <w:rPr/>
      </w:pPr>
      <w:r w:rsidDel="00000000" w:rsidR="00000000" w:rsidRPr="00000000">
        <w:rPr>
          <w:rtl w:val="0"/>
        </w:rPr>
      </w:r>
    </w:p>
    <w:p w:rsidR="00000000" w:rsidDel="00000000" w:rsidP="00000000" w:rsidRDefault="00000000" w:rsidRPr="00000000" w14:paraId="000006AD">
      <w:pPr>
        <w:rPr/>
      </w:pPr>
      <w:hyperlink r:id="rId301">
        <w:r w:rsidDel="00000000" w:rsidR="00000000" w:rsidRPr="00000000">
          <w:rPr>
            <w:color w:val="0000ff"/>
            <w:u w:val="single"/>
            <w:rtl w:val="0"/>
          </w:rPr>
          <w:t xml:space="preserve">Analysis of outcome based on pulmonary hypertension type.</w:t>
        </w:r>
      </w:hyperlink>
      <w:r w:rsidDel="00000000" w:rsidR="00000000" w:rsidRPr="00000000">
        <w:rPr>
          <w:rtl w:val="0"/>
        </w:rPr>
        <w:t xml:space="preserve"> Classified as pre-capillary, post-capillary or mixed.</w:t>
      </w:r>
    </w:p>
    <w:p w:rsidR="00000000" w:rsidDel="00000000" w:rsidP="00000000" w:rsidRDefault="00000000" w:rsidRPr="00000000" w14:paraId="000006AE">
      <w:pPr>
        <w:rPr/>
      </w:pPr>
      <w:r w:rsidDel="00000000" w:rsidR="00000000" w:rsidRPr="00000000">
        <w:rPr>
          <w:rtl w:val="0"/>
        </w:rPr>
      </w:r>
    </w:p>
    <w:p w:rsidR="00000000" w:rsidDel="00000000" w:rsidP="00000000" w:rsidRDefault="00000000" w:rsidRPr="00000000" w14:paraId="000006AF">
      <w:pPr>
        <w:jc w:val="both"/>
        <w:rPr/>
      </w:pPr>
      <w:hyperlink r:id="rId302">
        <w:r w:rsidDel="00000000" w:rsidR="00000000" w:rsidRPr="00000000">
          <w:rPr>
            <w:color w:val="0000ff"/>
            <w:u w:val="single"/>
            <w:rtl w:val="0"/>
          </w:rPr>
          <w:t xml:space="preserve">Data from France2 registry-</w:t>
        </w:r>
      </w:hyperlink>
      <w:r w:rsidDel="00000000" w:rsidR="00000000" w:rsidRPr="00000000">
        <w:rPr>
          <w:rtl w:val="0"/>
        </w:rPr>
        <w:t xml:space="preserve"> outcome based on severity of systolic pulmonary pressures, slightly higher mortality in those with PASP&gt;60mmHg, but not prohibitive. Pressures in this group did fall after TAVI. Note COPD diagnosis cause of pulmonary hypertension, but no other detailed information provided. </w:t>
      </w:r>
      <w:hyperlink r:id="rId303">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B0">
      <w:pPr>
        <w:rPr/>
      </w:pPr>
      <w:r w:rsidDel="00000000" w:rsidR="00000000" w:rsidRPr="00000000">
        <w:rPr>
          <w:rtl w:val="0"/>
        </w:rPr>
      </w:r>
    </w:p>
    <w:p w:rsidR="00000000" w:rsidDel="00000000" w:rsidP="00000000" w:rsidRDefault="00000000" w:rsidRPr="00000000" w14:paraId="000006B1">
      <w:pPr>
        <w:rPr/>
      </w:pPr>
      <w:r w:rsidDel="00000000" w:rsidR="00000000" w:rsidRPr="00000000">
        <w:rPr>
          <w:rtl w:val="0"/>
        </w:rPr>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Incidentals on CT</w:t>
      </w:r>
    </w:p>
    <w:p w:rsidR="00000000" w:rsidDel="00000000" w:rsidP="00000000" w:rsidRDefault="00000000" w:rsidRPr="00000000" w14:paraId="000006B3">
      <w:pPr>
        <w:rPr/>
      </w:pPr>
      <w:r w:rsidDel="00000000" w:rsidR="00000000" w:rsidRPr="00000000">
        <w:rPr>
          <w:rtl w:val="0"/>
        </w:rPr>
      </w:r>
    </w:p>
    <w:p w:rsidR="00000000" w:rsidDel="00000000" w:rsidP="00000000" w:rsidRDefault="00000000" w:rsidRPr="00000000" w14:paraId="000006B4">
      <w:pPr>
        <w:rPr/>
      </w:pPr>
      <w:hyperlink r:id="rId304">
        <w:r w:rsidDel="00000000" w:rsidR="00000000" w:rsidRPr="00000000">
          <w:rPr>
            <w:color w:val="0000ff"/>
            <w:u w:val="single"/>
            <w:rtl w:val="0"/>
          </w:rPr>
          <w:t xml:space="preserve">EHJ 2013</w:t>
        </w:r>
      </w:hyperlink>
      <w:r w:rsidDel="00000000" w:rsidR="00000000" w:rsidRPr="00000000">
        <w:rPr>
          <w:rtl w:val="0"/>
        </w:rPr>
        <w:t xml:space="preserve">; </w:t>
      </w:r>
      <w:hyperlink r:id="rId305">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B5">
      <w:pPr>
        <w:rPr/>
      </w:pPr>
      <w:r w:rsidDel="00000000" w:rsidR="00000000" w:rsidRPr="00000000">
        <w:rPr>
          <w:rtl w:val="0"/>
        </w:rPr>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Atrial fibrillation</w:t>
      </w:r>
    </w:p>
    <w:p w:rsidR="00000000" w:rsidDel="00000000" w:rsidP="00000000" w:rsidRDefault="00000000" w:rsidRPr="00000000" w14:paraId="000006B7">
      <w:pPr>
        <w:rPr/>
      </w:pPr>
      <w:r w:rsidDel="00000000" w:rsidR="00000000" w:rsidRPr="00000000">
        <w:rPr>
          <w:rtl w:val="0"/>
        </w:rPr>
      </w:r>
    </w:p>
    <w:p w:rsidR="00000000" w:rsidDel="00000000" w:rsidP="00000000" w:rsidRDefault="00000000" w:rsidRPr="00000000" w14:paraId="000006B8">
      <w:pPr>
        <w:rPr/>
      </w:pPr>
      <w:hyperlink r:id="rId306">
        <w:r w:rsidDel="00000000" w:rsidR="00000000" w:rsidRPr="00000000">
          <w:rPr>
            <w:color w:val="0000ff"/>
            <w:u w:val="single"/>
            <w:rtl w:val="0"/>
          </w:rPr>
          <w:t xml:space="preserve">Slide set from ESC 2014</w:t>
        </w:r>
      </w:hyperlink>
      <w:r w:rsidDel="00000000" w:rsidR="00000000" w:rsidRPr="00000000">
        <w:rPr>
          <w:rtl w:val="0"/>
        </w:rPr>
      </w:r>
    </w:p>
    <w:p w:rsidR="00000000" w:rsidDel="00000000" w:rsidP="00000000" w:rsidRDefault="00000000" w:rsidRPr="00000000" w14:paraId="000006B9">
      <w:pPr>
        <w:rPr/>
      </w:pPr>
      <w:r w:rsidDel="00000000" w:rsidR="00000000" w:rsidRPr="00000000">
        <w:rPr>
          <w:rtl w:val="0"/>
        </w:rPr>
      </w:r>
    </w:p>
    <w:p w:rsidR="00000000" w:rsidDel="00000000" w:rsidP="00000000" w:rsidRDefault="00000000" w:rsidRPr="00000000" w14:paraId="000006BA">
      <w:pPr>
        <w:rPr/>
      </w:pPr>
      <w:r w:rsidDel="00000000" w:rsidR="00000000" w:rsidRPr="00000000">
        <w:rPr>
          <w:rtl w:val="0"/>
        </w:rPr>
      </w:r>
    </w:p>
    <w:p w:rsidR="00000000" w:rsidDel="00000000" w:rsidP="00000000" w:rsidRDefault="00000000" w:rsidRPr="00000000" w14:paraId="000006BB">
      <w:pPr>
        <w:rPr/>
      </w:pPr>
      <w:r w:rsidDel="00000000" w:rsidR="00000000" w:rsidRPr="00000000">
        <w:rPr>
          <w:rtl w:val="0"/>
        </w:rPr>
      </w:r>
    </w:p>
    <w:p w:rsidR="00000000" w:rsidDel="00000000" w:rsidP="00000000" w:rsidRDefault="00000000" w:rsidRPr="00000000" w14:paraId="000006BC">
      <w:pPr>
        <w:rPr/>
      </w:pPr>
      <w:r w:rsidDel="00000000" w:rsidR="00000000" w:rsidRPr="00000000">
        <w:rPr>
          <w:rtl w:val="0"/>
        </w:rPr>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Chronic kidney disease</w:t>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rPr/>
      </w:pPr>
      <w:r w:rsidDel="00000000" w:rsidR="00000000" w:rsidRPr="00000000">
        <w:rPr>
          <w:rtl w:val="0"/>
        </w:rPr>
        <w:t xml:space="preserve">EHJ 2014- </w:t>
      </w:r>
      <w:hyperlink r:id="rId307">
        <w:r w:rsidDel="00000000" w:rsidR="00000000" w:rsidRPr="00000000">
          <w:rPr>
            <w:color w:val="0000ff"/>
            <w:u w:val="single"/>
            <w:rtl w:val="0"/>
          </w:rPr>
          <w:t xml:space="preserve">CKD patients on dialysis has very high one year mortality rate after TAVI</w:t>
        </w:r>
      </w:hyperlink>
      <w:r w:rsidDel="00000000" w:rsidR="00000000" w:rsidRPr="00000000">
        <w:rPr>
          <w:rtl w:val="0"/>
        </w:rPr>
      </w:r>
    </w:p>
    <w:p w:rsidR="00000000" w:rsidDel="00000000" w:rsidP="00000000" w:rsidRDefault="00000000" w:rsidRPr="00000000" w14:paraId="000006C0">
      <w:pPr>
        <w:rPr/>
      </w:pPr>
      <w:r w:rsidDel="00000000" w:rsidR="00000000" w:rsidRPr="00000000">
        <w:rPr>
          <w:rtl w:val="0"/>
        </w:rPr>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Frailty</w:t>
      </w:r>
    </w:p>
    <w:p w:rsidR="00000000" w:rsidDel="00000000" w:rsidP="00000000" w:rsidRDefault="00000000" w:rsidRPr="00000000" w14:paraId="000006C2">
      <w:pPr>
        <w:rPr/>
      </w:pPr>
      <w:r w:rsidDel="00000000" w:rsidR="00000000" w:rsidRPr="00000000">
        <w:rPr>
          <w:rtl w:val="0"/>
        </w:rPr>
      </w:r>
    </w:p>
    <w:p w:rsidR="00000000" w:rsidDel="00000000" w:rsidP="00000000" w:rsidRDefault="00000000" w:rsidRPr="00000000" w14:paraId="000006C3">
      <w:pPr>
        <w:rPr/>
      </w:pPr>
      <w:hyperlink r:id="rId308">
        <w:r w:rsidDel="00000000" w:rsidR="00000000" w:rsidRPr="00000000">
          <w:rPr>
            <w:color w:val="0000ff"/>
            <w:u w:val="single"/>
            <w:rtl w:val="0"/>
          </w:rPr>
          <w:t xml:space="preserve">Impact of the Clinical Frailty Scale on Outcomes After Transcatheter Aortic Valve Replacement</w:t>
        </w:r>
      </w:hyperlink>
      <w:r w:rsidDel="00000000" w:rsidR="00000000" w:rsidRPr="00000000">
        <w:rPr>
          <w:rtl w:val="0"/>
        </w:rPr>
      </w:r>
    </w:p>
    <w:p w:rsidR="00000000" w:rsidDel="00000000" w:rsidP="00000000" w:rsidRDefault="00000000" w:rsidRPr="00000000" w14:paraId="000006C4">
      <w:pPr>
        <w:rPr/>
      </w:pPr>
      <w:hyperlink r:id="rId309">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C5">
      <w:pPr>
        <w:rPr/>
      </w:pPr>
      <w:r w:rsidDel="00000000" w:rsidR="00000000" w:rsidRPr="00000000">
        <w:rPr>
          <w:rtl w:val="0"/>
        </w:rPr>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tl w:val="0"/>
        </w:rPr>
      </w:r>
    </w:p>
    <w:p w:rsidR="00000000" w:rsidDel="00000000" w:rsidP="00000000" w:rsidRDefault="00000000" w:rsidRPr="00000000" w14:paraId="000006C8">
      <w:pPr>
        <w:rPr/>
      </w:pPr>
      <w:r w:rsidDel="00000000" w:rsidR="00000000" w:rsidRPr="00000000">
        <w:rPr>
          <w:rtl w:val="0"/>
        </w:rPr>
        <w:t xml:space="preserve">This paper looking at </w:t>
      </w:r>
      <w:hyperlink r:id="rId310">
        <w:r w:rsidDel="00000000" w:rsidR="00000000" w:rsidRPr="00000000">
          <w:rPr>
            <w:color w:val="0000ff"/>
            <w:u w:val="single"/>
            <w:rtl w:val="0"/>
          </w:rPr>
          <w:t xml:space="preserve">predictor of decline in first six months</w:t>
        </w:r>
      </w:hyperlink>
      <w:r w:rsidDel="00000000" w:rsidR="00000000" w:rsidRPr="00000000">
        <w:rPr>
          <w:rtl w:val="0"/>
        </w:rPr>
        <w:t xml:space="preserve">, no surprise that frailty came out top, and not any other comorbidity. This is such a short follow-up that it is not too meaningful.</w:t>
      </w:r>
    </w:p>
    <w:p w:rsidR="00000000" w:rsidDel="00000000" w:rsidP="00000000" w:rsidRDefault="00000000" w:rsidRPr="00000000" w14:paraId="000006C9">
      <w:pPr>
        <w:rPr/>
      </w:pPr>
      <w:r w:rsidDel="00000000" w:rsidR="00000000" w:rsidRPr="00000000">
        <w:rPr>
          <w:rtl w:val="0"/>
        </w:rPr>
      </w:r>
    </w:p>
    <w:p w:rsidR="00000000" w:rsidDel="00000000" w:rsidP="00000000" w:rsidRDefault="00000000" w:rsidRPr="00000000" w14:paraId="000006CA">
      <w:pPr>
        <w:rPr/>
      </w:pPr>
      <w:hyperlink r:id="rId311">
        <w:r w:rsidDel="00000000" w:rsidR="00000000" w:rsidRPr="00000000">
          <w:rPr>
            <w:color w:val="0000ff"/>
            <w:u w:val="single"/>
            <w:rtl w:val="0"/>
          </w:rPr>
          <w:t xml:space="preserve">Predicting Early and Late Mortality After Transcatheter Aortic Valve Replacement</w:t>
        </w:r>
      </w:hyperlink>
      <w:r w:rsidDel="00000000" w:rsidR="00000000" w:rsidRPr="00000000">
        <w:rPr>
          <w:rtl w:val="0"/>
        </w:rPr>
      </w:r>
    </w:p>
    <w:p w:rsidR="00000000" w:rsidDel="00000000" w:rsidP="00000000" w:rsidRDefault="00000000" w:rsidRPr="00000000" w14:paraId="000006CB">
      <w:pPr>
        <w:rPr/>
      </w:pPr>
      <w:r w:rsidDel="00000000" w:rsidR="00000000" w:rsidRPr="00000000">
        <w:rPr>
          <w:rtl w:val="0"/>
        </w:rPr>
      </w:r>
    </w:p>
    <w:p w:rsidR="00000000" w:rsidDel="00000000" w:rsidP="00000000" w:rsidRDefault="00000000" w:rsidRPr="00000000" w14:paraId="000006CC">
      <w:pPr>
        <w:rPr/>
      </w:pPr>
      <w:r w:rsidDel="00000000" w:rsidR="00000000" w:rsidRPr="00000000">
        <w:rPr>
          <w:rtl w:val="0"/>
        </w:rPr>
      </w:r>
    </w:p>
    <w:p w:rsidR="00000000" w:rsidDel="00000000" w:rsidP="00000000" w:rsidRDefault="00000000" w:rsidRPr="00000000" w14:paraId="000006CD">
      <w:pPr>
        <w:rPr/>
      </w:pPr>
      <w:r w:rsidDel="00000000" w:rsidR="00000000" w:rsidRPr="00000000">
        <w:rPr>
          <w:rtl w:val="0"/>
        </w:rPr>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Myocardial fibrosis</w:t>
      </w:r>
    </w:p>
    <w:p w:rsidR="00000000" w:rsidDel="00000000" w:rsidP="00000000" w:rsidRDefault="00000000" w:rsidRPr="00000000" w14:paraId="000006CF">
      <w:pPr>
        <w:rPr/>
      </w:pPr>
      <w:r w:rsidDel="00000000" w:rsidR="00000000" w:rsidRPr="00000000">
        <w:rPr>
          <w:rtl w:val="0"/>
        </w:rPr>
      </w:r>
    </w:p>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hyperlink r:id="rId312">
        <w:r w:rsidDel="00000000" w:rsidR="00000000" w:rsidRPr="00000000">
          <w:rPr>
            <w:color w:val="0000ff"/>
            <w:u w:val="single"/>
            <w:rtl w:val="0"/>
          </w:rPr>
          <w:t xml:space="preserve">Myocardial fibrosis predicted higher mortality</w:t>
        </w:r>
      </w:hyperlink>
      <w:r w:rsidDel="00000000" w:rsidR="00000000" w:rsidRPr="00000000">
        <w:rPr>
          <w:rtl w:val="0"/>
        </w:rPr>
        <w:t xml:space="preserve">, and was more prevalent in those with low EF and low gradient.</w:t>
      </w:r>
    </w:p>
    <w:p w:rsidR="00000000" w:rsidDel="00000000" w:rsidP="00000000" w:rsidRDefault="00000000" w:rsidRPr="00000000" w14:paraId="000006D2">
      <w:pPr>
        <w:rPr/>
      </w:pPr>
      <w:hyperlink r:id="rId313">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D3">
      <w:pPr>
        <w:rPr/>
      </w:pPr>
      <w:r w:rsidDel="00000000" w:rsidR="00000000" w:rsidRPr="00000000">
        <w:rPr>
          <w:rtl w:val="0"/>
        </w:rPr>
      </w:r>
    </w:p>
    <w:p w:rsidR="00000000" w:rsidDel="00000000" w:rsidP="00000000" w:rsidRDefault="00000000" w:rsidRPr="00000000" w14:paraId="000006D4">
      <w:pPr>
        <w:rPr/>
      </w:pPr>
      <w:r w:rsidDel="00000000" w:rsidR="00000000" w:rsidRPr="00000000">
        <w:rPr>
          <w:rtl w:val="0"/>
        </w:rPr>
      </w:r>
    </w:p>
    <w:p w:rsidR="00000000" w:rsidDel="00000000" w:rsidP="00000000" w:rsidRDefault="00000000" w:rsidRPr="00000000" w14:paraId="000006D5">
      <w:pPr>
        <w:rPr/>
      </w:pPr>
      <w:r w:rsidDel="00000000" w:rsidR="00000000" w:rsidRPr="00000000">
        <w:rPr>
          <w:rtl w:val="0"/>
        </w:rPr>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Cardiac amyloidosis</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Prevalance in those referred for TAVI</w:t>
      </w:r>
    </w:p>
    <w:p w:rsidR="00000000" w:rsidDel="00000000" w:rsidP="00000000" w:rsidRDefault="00000000" w:rsidRPr="00000000" w14:paraId="000006DA">
      <w:pPr>
        <w:rPr/>
      </w:pPr>
      <w:r w:rsidDel="00000000" w:rsidR="00000000" w:rsidRPr="00000000">
        <w:rPr>
          <w:rtl w:val="0"/>
        </w:rPr>
      </w:r>
    </w:p>
    <w:p w:rsidR="00000000" w:rsidDel="00000000" w:rsidP="00000000" w:rsidRDefault="00000000" w:rsidRPr="00000000" w14:paraId="000006DB">
      <w:pPr>
        <w:rPr/>
      </w:pPr>
      <w:hyperlink r:id="rId314">
        <w:r w:rsidDel="00000000" w:rsidR="00000000" w:rsidRPr="00000000">
          <w:rPr>
            <w:color w:val="0000ff"/>
            <w:u w:val="single"/>
            <w:rtl w:val="0"/>
          </w:rPr>
          <w:t xml:space="preserve">Light-chain and transthyretin cardiac amyloidosis in severe aortic stenosis: prevalence, screening possibilities, and outcome.</w:t>
        </w:r>
      </w:hyperlink>
      <w:r w:rsidDel="00000000" w:rsidR="00000000" w:rsidRPr="00000000">
        <w:rPr>
          <w:rtl w:val="0"/>
        </w:rPr>
      </w:r>
    </w:p>
    <w:p w:rsidR="00000000" w:rsidDel="00000000" w:rsidP="00000000" w:rsidRDefault="00000000" w:rsidRPr="00000000" w14:paraId="000006DC">
      <w:pPr>
        <w:rPr/>
      </w:pPr>
      <w:r w:rsidDel="00000000" w:rsidR="00000000" w:rsidRPr="00000000">
        <w:rPr>
          <w:rtl w:val="0"/>
        </w:rPr>
        <w:t xml:space="preserve">2020</w:t>
      </w:r>
    </w:p>
    <w:p w:rsidR="00000000" w:rsidDel="00000000" w:rsidP="00000000" w:rsidRDefault="00000000" w:rsidRPr="00000000" w14:paraId="000006DD">
      <w:pPr>
        <w:rPr/>
      </w:pPr>
      <w:r w:rsidDel="00000000" w:rsidR="00000000" w:rsidRPr="00000000">
        <w:rPr>
          <w:rtl w:val="0"/>
        </w:rPr>
        <w:t xml:space="preserve">Just over 8% of those referred for TAVI found to have CA. Outcome not affected in short term. Describes echo and CMR features.</w:t>
      </w:r>
    </w:p>
    <w:p w:rsidR="00000000" w:rsidDel="00000000" w:rsidP="00000000" w:rsidRDefault="00000000" w:rsidRPr="00000000" w14:paraId="000006DE">
      <w:pPr>
        <w:rPr/>
      </w:pPr>
      <w:hyperlink r:id="rId315">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DF">
      <w:pPr>
        <w:rPr/>
      </w:pPr>
      <w:r w:rsidDel="00000000" w:rsidR="00000000" w:rsidRPr="00000000">
        <w:rPr>
          <w:rtl w:val="0"/>
        </w:rPr>
      </w:r>
    </w:p>
    <w:p w:rsidR="00000000" w:rsidDel="00000000" w:rsidP="00000000" w:rsidRDefault="00000000" w:rsidRPr="00000000" w14:paraId="000006E0">
      <w:pPr>
        <w:rPr/>
      </w:pPr>
      <w:r w:rsidDel="00000000" w:rsidR="00000000" w:rsidRPr="00000000">
        <w:rPr>
          <w:rtl w:val="0"/>
        </w:rPr>
      </w:r>
    </w:p>
    <w:p w:rsidR="00000000" w:rsidDel="00000000" w:rsidP="00000000" w:rsidRDefault="00000000" w:rsidRPr="00000000" w14:paraId="000006E1">
      <w:pPr>
        <w:rPr/>
      </w:pPr>
      <w:r w:rsidDel="00000000" w:rsidR="00000000" w:rsidRPr="00000000">
        <w:rPr>
          <w:rtl w:val="0"/>
        </w:rPr>
      </w:r>
    </w:p>
    <w:p w:rsidR="00000000" w:rsidDel="00000000" w:rsidP="00000000" w:rsidRDefault="00000000" w:rsidRPr="00000000" w14:paraId="000006E2">
      <w:pPr>
        <w:rPr/>
      </w:pPr>
      <w:hyperlink r:id="rId316">
        <w:r w:rsidDel="00000000" w:rsidR="00000000" w:rsidRPr="00000000">
          <w:rPr>
            <w:color w:val="0000ff"/>
            <w:u w:val="single"/>
            <w:rtl w:val="0"/>
          </w:rPr>
          <w:t xml:space="preserve">Prevalence and outcome of dual aortic stenosis and cardiac amyloid pathology in patients referred for transcatheter aortic valve implantation</w:t>
        </w:r>
      </w:hyperlink>
      <w:r w:rsidDel="00000000" w:rsidR="00000000" w:rsidRPr="00000000">
        <w:rPr>
          <w:rtl w:val="0"/>
        </w:rPr>
      </w:r>
    </w:p>
    <w:p w:rsidR="00000000" w:rsidDel="00000000" w:rsidP="00000000" w:rsidRDefault="00000000" w:rsidRPr="00000000" w14:paraId="000006E3">
      <w:pPr>
        <w:rPr/>
      </w:pPr>
      <w:r w:rsidDel="00000000" w:rsidR="00000000" w:rsidRPr="00000000">
        <w:rPr>
          <w:rtl w:val="0"/>
        </w:rPr>
        <w:t xml:space="preserve">EHJ 2020. </w:t>
      </w:r>
      <w:hyperlink r:id="rId317">
        <w:r w:rsidDel="00000000" w:rsidR="00000000" w:rsidRPr="00000000">
          <w:rPr>
            <w:color w:val="0000ff"/>
            <w:u w:val="single"/>
            <w:rtl w:val="0"/>
          </w:rPr>
          <w:t xml:space="preserve">Editorial</w:t>
        </w:r>
      </w:hyperlink>
      <w:r w:rsidDel="00000000" w:rsidR="00000000" w:rsidRPr="00000000">
        <w:rPr>
          <w:rtl w:val="0"/>
        </w:rPr>
        <w:t xml:space="preserve"> also refers to the likelihood that the findings not applicable to those with very advanced CA where wall thickness exceeds 15mm, for example.</w:t>
      </w:r>
    </w:p>
    <w:p w:rsidR="00000000" w:rsidDel="00000000" w:rsidP="00000000" w:rsidRDefault="00000000" w:rsidRPr="00000000" w14:paraId="000006E4">
      <w:pPr>
        <w:rPr/>
      </w:pPr>
      <w:hyperlink r:id="rId318">
        <w:r w:rsidDel="00000000" w:rsidR="00000000" w:rsidRPr="00000000">
          <w:rPr>
            <w:color w:val="0000ff"/>
            <w:u w:val="single"/>
            <w:rtl w:val="0"/>
          </w:rPr>
          <w:t xml:space="preserve">Discussion forum letter.</w:t>
        </w:r>
      </w:hyperlink>
      <w:r w:rsidDel="00000000" w:rsidR="00000000" w:rsidRPr="00000000">
        <w:rPr>
          <w:rtl w:val="0"/>
        </w:rPr>
      </w:r>
    </w:p>
    <w:p w:rsidR="00000000" w:rsidDel="00000000" w:rsidP="00000000" w:rsidRDefault="00000000" w:rsidRPr="00000000" w14:paraId="000006E5">
      <w:pPr>
        <w:rPr/>
      </w:pPr>
      <w:r w:rsidDel="00000000" w:rsidR="00000000" w:rsidRPr="00000000">
        <w:rPr>
          <w:rtl w:val="0"/>
        </w:rPr>
      </w:r>
    </w:p>
    <w:p w:rsidR="00000000" w:rsidDel="00000000" w:rsidP="00000000" w:rsidRDefault="00000000" w:rsidRPr="00000000" w14:paraId="000006E6">
      <w:pPr>
        <w:rPr/>
      </w:pPr>
      <w:r w:rsidDel="00000000" w:rsidR="00000000" w:rsidRPr="00000000">
        <w:rPr>
          <w:rtl w:val="0"/>
        </w:rPr>
        <w:t xml:space="preserve">On bone scan found prevalence of CA of 13%. Likely in this referral population, the advanced cases of CA were not referred, outcome at 19 months same in those with and without CA- so still a short follow-up but useful information.</w:t>
      </w:r>
    </w:p>
    <w:p w:rsidR="00000000" w:rsidDel="00000000" w:rsidP="00000000" w:rsidRDefault="00000000" w:rsidRPr="00000000" w14:paraId="000006E7">
      <w:pPr>
        <w:rPr/>
      </w:pPr>
      <w:r w:rsidDel="00000000" w:rsidR="00000000" w:rsidRPr="00000000">
        <w:rPr>
          <w:rtl w:val="0"/>
        </w:rPr>
      </w:r>
    </w:p>
    <w:p w:rsidR="00000000" w:rsidDel="00000000" w:rsidP="00000000" w:rsidRDefault="00000000" w:rsidRPr="00000000" w14:paraId="000006E8">
      <w:pPr>
        <w:rPr/>
      </w:pPr>
      <w:r w:rsidDel="00000000" w:rsidR="00000000" w:rsidRPr="00000000">
        <w:rPr>
          <w:rtl w:val="0"/>
        </w:rPr>
      </w:r>
    </w:p>
    <w:p w:rsidR="00000000" w:rsidDel="00000000" w:rsidP="00000000" w:rsidRDefault="00000000" w:rsidRPr="00000000" w14:paraId="000006E9">
      <w:pPr>
        <w:rPr>
          <w:color w:val="0000ff"/>
          <w:u w:val="single"/>
        </w:rPr>
      </w:pPr>
      <w:r w:rsidDel="00000000" w:rsidR="00000000" w:rsidRPr="00000000">
        <w:fldChar w:fldCharType="begin"/>
        <w:instrText xml:space="preserve"> HYPERLINK "http://../medinfo/archive2021/TAVI%20ATTR-CA%20presence.pdf" </w:instrText>
        <w:fldChar w:fldCharType="separate"/>
      </w:r>
      <w:r w:rsidDel="00000000" w:rsidR="00000000" w:rsidRPr="00000000">
        <w:rPr>
          <w:color w:val="0000ff"/>
          <w:u w:val="single"/>
          <w:rtl w:val="0"/>
        </w:rPr>
        <w:t xml:space="preserve">Unveiling transthyretin cardiac amyloidosis and its predictors among elderly patients with severe aortic stenosis undergoing transcatheter aortic valve replacement.</w:t>
      </w:r>
    </w:p>
    <w:p w:rsidR="00000000" w:rsidDel="00000000" w:rsidP="00000000" w:rsidRDefault="00000000" w:rsidRPr="00000000" w14:paraId="000006EA">
      <w:pPr>
        <w:rPr/>
      </w:pPr>
      <w:r w:rsidDel="00000000" w:rsidR="00000000" w:rsidRPr="00000000">
        <w:fldChar w:fldCharType="end"/>
      </w:r>
      <w:r w:rsidDel="00000000" w:rsidR="00000000" w:rsidRPr="00000000">
        <w:rPr>
          <w:rtl w:val="0"/>
        </w:rPr>
        <w:t xml:space="preserve">2017. </w:t>
      </w:r>
      <w:hyperlink r:id="rId319">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6EB">
      <w:pPr>
        <w:rPr/>
      </w:pPr>
      <w:r w:rsidDel="00000000" w:rsidR="00000000" w:rsidRPr="00000000">
        <w:rPr>
          <w:rtl w:val="0"/>
        </w:rPr>
        <w:t xml:space="preserve">The found 15%^ had evidence for ATTR-CA after bone scan assessment, found tends to more low-flow low-gradient severe AS. Describes differences in echo parameters.</w:t>
      </w:r>
    </w:p>
    <w:p w:rsidR="00000000" w:rsidDel="00000000" w:rsidP="00000000" w:rsidRDefault="00000000" w:rsidRPr="00000000" w14:paraId="000006EC">
      <w:pPr>
        <w:rPr/>
      </w:pPr>
      <w:r w:rsidDel="00000000" w:rsidR="00000000" w:rsidRPr="00000000">
        <w:rPr>
          <w:rtl w:val="0"/>
        </w:rPr>
      </w:r>
    </w:p>
    <w:p w:rsidR="00000000" w:rsidDel="00000000" w:rsidP="00000000" w:rsidRDefault="00000000" w:rsidRPr="00000000" w14:paraId="000006ED">
      <w:pPr>
        <w:rPr/>
      </w:pPr>
      <w:r w:rsidDel="00000000" w:rsidR="00000000" w:rsidRPr="00000000">
        <w:rPr>
          <w:rtl w:val="0"/>
        </w:rPr>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Diastolic dysfunction</w:t>
      </w:r>
    </w:p>
    <w:p w:rsidR="00000000" w:rsidDel="00000000" w:rsidP="00000000" w:rsidRDefault="00000000" w:rsidRPr="00000000" w14:paraId="000006EF">
      <w:pPr>
        <w:rPr/>
      </w:pPr>
      <w:r w:rsidDel="00000000" w:rsidR="00000000" w:rsidRPr="00000000">
        <w:rPr>
          <w:rtl w:val="0"/>
        </w:rPr>
      </w:r>
    </w:p>
    <w:p w:rsidR="00000000" w:rsidDel="00000000" w:rsidP="00000000" w:rsidRDefault="00000000" w:rsidRPr="00000000" w14:paraId="000006F0">
      <w:pPr>
        <w:rPr/>
      </w:pPr>
      <w:hyperlink r:id="rId320">
        <w:r w:rsidDel="00000000" w:rsidR="00000000" w:rsidRPr="00000000">
          <w:rPr>
            <w:color w:val="0000ff"/>
            <w:u w:val="single"/>
            <w:rtl w:val="0"/>
          </w:rPr>
          <w:t xml:space="preserve">Sustained favourable haemodynamics 1 year after TAVI: improvement in NYHA functional class related to improvement of left ventricular diastolic function</w:t>
        </w:r>
      </w:hyperlink>
      <w:r w:rsidDel="00000000" w:rsidR="00000000" w:rsidRPr="00000000">
        <w:rPr>
          <w:rtl w:val="0"/>
        </w:rPr>
      </w:r>
    </w:p>
    <w:p w:rsidR="00000000" w:rsidDel="00000000" w:rsidP="00000000" w:rsidRDefault="00000000" w:rsidRPr="00000000" w14:paraId="000006F1">
      <w:pPr>
        <w:rPr/>
      </w:pPr>
      <w:r w:rsidDel="00000000" w:rsidR="00000000" w:rsidRPr="00000000">
        <w:rPr>
          <w:rtl w:val="0"/>
        </w:rPr>
        <w:t xml:space="preserve">2016</w:t>
      </w:r>
    </w:p>
    <w:p w:rsidR="00000000" w:rsidDel="00000000" w:rsidP="00000000" w:rsidRDefault="00000000" w:rsidRPr="00000000" w14:paraId="000006F2">
      <w:pPr>
        <w:rPr/>
      </w:pPr>
      <w:r w:rsidDel="00000000" w:rsidR="00000000" w:rsidRPr="00000000">
        <w:rPr>
          <w:rtl w:val="0"/>
        </w:rPr>
        <w:t xml:space="preserve">TAVI exerts favourable effects on LV systolic and diastolic function with a remarkable improvement in LV diastolic function associated with improvement in NYHA functional class at follow-up. Prognosis at 1 year after TAVI was not influenced by baseline LV diastolic dysfunction both in patients with and without LV systolic dysfunction.</w:t>
      </w:r>
    </w:p>
    <w:p w:rsidR="00000000" w:rsidDel="00000000" w:rsidP="00000000" w:rsidRDefault="00000000" w:rsidRPr="00000000" w14:paraId="000006F3">
      <w:pPr>
        <w:rPr/>
      </w:pPr>
      <w:r w:rsidDel="00000000" w:rsidR="00000000" w:rsidRPr="00000000">
        <w:rPr>
          <w:rtl w:val="0"/>
        </w:rPr>
      </w:r>
    </w:p>
    <w:p w:rsidR="00000000" w:rsidDel="00000000" w:rsidP="00000000" w:rsidRDefault="00000000" w:rsidRPr="00000000" w14:paraId="000006F4">
      <w:pPr>
        <w:rPr/>
      </w:pPr>
      <w:r w:rsidDel="00000000" w:rsidR="00000000" w:rsidRPr="00000000">
        <w:rPr>
          <w:rtl w:val="0"/>
        </w:rPr>
      </w:r>
    </w:p>
    <w:p w:rsidR="00000000" w:rsidDel="00000000" w:rsidP="00000000" w:rsidRDefault="00000000" w:rsidRPr="00000000" w14:paraId="000006F5">
      <w:pPr>
        <w:pStyle w:val="Heading6"/>
        <w:rPr/>
      </w:pPr>
      <w:r w:rsidDel="00000000" w:rsidR="00000000" w:rsidRPr="00000000">
        <w:rPr>
          <w:rtl w:val="0"/>
        </w:rPr>
        <w:t xml:space="preserve">Procedural aspects of TAVI</w:t>
      </w:r>
    </w:p>
    <w:p w:rsidR="00000000" w:rsidDel="00000000" w:rsidP="00000000" w:rsidRDefault="00000000" w:rsidRPr="00000000" w14:paraId="000006F6">
      <w:pPr>
        <w:rPr/>
      </w:pPr>
      <w:r w:rsidDel="00000000" w:rsidR="00000000" w:rsidRPr="00000000">
        <w:rPr>
          <w:rtl w:val="0"/>
        </w:rPr>
      </w:r>
    </w:p>
    <w:p w:rsidR="00000000" w:rsidDel="00000000" w:rsidP="00000000" w:rsidRDefault="00000000" w:rsidRPr="00000000" w14:paraId="000006F7">
      <w:pPr>
        <w:rPr/>
      </w:pPr>
      <w:r w:rsidDel="00000000" w:rsidR="00000000" w:rsidRPr="00000000">
        <w:rPr>
          <w:rtl w:val="0"/>
        </w:rPr>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BASILICA</w:t>
      </w:r>
    </w:p>
    <w:p w:rsidR="00000000" w:rsidDel="00000000" w:rsidP="00000000" w:rsidRDefault="00000000" w:rsidRPr="00000000" w14:paraId="000006F9">
      <w:pPr>
        <w:rPr/>
      </w:pPr>
      <w:r w:rsidDel="00000000" w:rsidR="00000000" w:rsidRPr="00000000">
        <w:rPr>
          <w:rtl w:val="0"/>
        </w:rPr>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hyperlink r:id="rId321">
        <w:r w:rsidDel="00000000" w:rsidR="00000000" w:rsidRPr="00000000">
          <w:rPr>
            <w:color w:val="0000ff"/>
            <w:u w:val="single"/>
            <w:rtl w:val="0"/>
          </w:rPr>
          <w:t xml:space="preserve">Case report</w:t>
        </w:r>
      </w:hyperlink>
      <w:r w:rsidDel="00000000" w:rsidR="00000000" w:rsidRPr="00000000">
        <w:rPr>
          <w:rtl w:val="0"/>
        </w:rPr>
        <w:t xml:space="preserve"> using 4D TOE to guide BASILICA procedure in native aortic valve.</w:t>
      </w:r>
    </w:p>
    <w:p w:rsidR="00000000" w:rsidDel="00000000" w:rsidP="00000000" w:rsidRDefault="00000000" w:rsidRPr="00000000" w14:paraId="000006FC">
      <w:pPr>
        <w:rPr/>
      </w:pPr>
      <w:r w:rsidDel="00000000" w:rsidR="00000000" w:rsidRPr="00000000">
        <w:rPr>
          <w:rtl w:val="0"/>
        </w:rPr>
      </w:r>
    </w:p>
    <w:p w:rsidR="00000000" w:rsidDel="00000000" w:rsidP="00000000" w:rsidRDefault="00000000" w:rsidRPr="00000000" w14:paraId="000006FD">
      <w:pPr>
        <w:rPr/>
      </w:pPr>
      <w:r w:rsidDel="00000000" w:rsidR="00000000" w:rsidRPr="00000000">
        <w:rPr>
          <w:rtl w:val="0"/>
        </w:rPr>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Valve performance and durability</w:t>
      </w:r>
    </w:p>
    <w:p w:rsidR="00000000" w:rsidDel="00000000" w:rsidP="00000000" w:rsidRDefault="00000000" w:rsidRPr="00000000" w14:paraId="00000700">
      <w:pPr>
        <w:rPr/>
      </w:pPr>
      <w:r w:rsidDel="00000000" w:rsidR="00000000" w:rsidRPr="00000000">
        <w:rPr>
          <w:rtl w:val="0"/>
        </w:rPr>
      </w:r>
    </w:p>
    <w:p w:rsidR="00000000" w:rsidDel="00000000" w:rsidP="00000000" w:rsidRDefault="00000000" w:rsidRPr="00000000" w14:paraId="00000701">
      <w:pPr>
        <w:rPr/>
      </w:pPr>
      <w:r w:rsidDel="00000000" w:rsidR="00000000" w:rsidRPr="00000000">
        <w:rPr>
          <w:rtl w:val="0"/>
        </w:rPr>
      </w:r>
    </w:p>
    <w:p w:rsidR="00000000" w:rsidDel="00000000" w:rsidP="00000000" w:rsidRDefault="00000000" w:rsidRPr="00000000" w14:paraId="00000702">
      <w:pPr>
        <w:rPr/>
      </w:pPr>
      <w:hyperlink r:id="rId322">
        <w:r w:rsidDel="00000000" w:rsidR="00000000" w:rsidRPr="00000000">
          <w:rPr>
            <w:color w:val="0000ff"/>
            <w:u w:val="single"/>
            <w:rtl w:val="0"/>
          </w:rPr>
          <w:t xml:space="preserve">Effective orifice area and hemodynamic performance of the transcatheter Edwards Sapien 3 prosthesis</w:t>
        </w:r>
      </w:hyperlink>
      <w:r w:rsidDel="00000000" w:rsidR="00000000" w:rsidRPr="00000000">
        <w:rPr>
          <w:rtl w:val="0"/>
        </w:rPr>
        <w:t xml:space="preserve">: short-term and 1-year follow-up</w:t>
      </w:r>
    </w:p>
    <w:p w:rsidR="00000000" w:rsidDel="00000000" w:rsidP="00000000" w:rsidRDefault="00000000" w:rsidRPr="00000000" w14:paraId="00000703">
      <w:pPr>
        <w:rPr/>
      </w:pPr>
      <w:r w:rsidDel="00000000" w:rsidR="00000000" w:rsidRPr="00000000">
        <w:rPr>
          <w:rtl w:val="0"/>
        </w:rPr>
        <w:t xml:space="preserve">Post-TAVI, the EOAs of the three different S3 prosthesis sizes differ significantly, the transvalvular gradients, however, are comparable. Mean transvalvular gradients remain stable over time and document good prosthesis function after 1 year</w:t>
      </w:r>
    </w:p>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pStyle w:val="Heading6"/>
        <w:rPr/>
      </w:pPr>
      <w:r w:rsidDel="00000000" w:rsidR="00000000" w:rsidRPr="00000000">
        <w:rPr>
          <w:rtl w:val="0"/>
        </w:rPr>
        <w:t xml:space="preserve">Balloon Valvotomy </w:t>
      </w:r>
    </w:p>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pPr>
      <w:r w:rsidDel="00000000" w:rsidR="00000000" w:rsidRPr="00000000">
        <w:rPr>
          <w:rtl w:val="0"/>
        </w:rPr>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pStyle w:val="Heading6"/>
        <w:rPr/>
      </w:pPr>
      <w:r w:rsidDel="00000000" w:rsidR="00000000" w:rsidRPr="00000000">
        <w:rPr>
          <w:rtl w:val="0"/>
        </w:rPr>
        <w:t xml:space="preserve">Cases</w:t>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r>
    </w:p>
    <w:p w:rsidR="00000000" w:rsidDel="00000000" w:rsidP="00000000" w:rsidRDefault="00000000" w:rsidRPr="00000000" w14:paraId="0000070C">
      <w:pPr>
        <w:pStyle w:val="Heading4"/>
        <w:rPr/>
      </w:pPr>
      <w:r w:rsidDel="00000000" w:rsidR="00000000" w:rsidRPr="00000000">
        <w:rPr>
          <w:rtl w:val="0"/>
        </w:rPr>
        <w:t xml:space="preserve">Transcather Aortic Valve Implantation (TAVI)- BAV</w:t>
      </w:r>
    </w:p>
    <w:p w:rsidR="00000000" w:rsidDel="00000000" w:rsidP="00000000" w:rsidRDefault="00000000" w:rsidRPr="00000000" w14:paraId="0000070D">
      <w:pPr>
        <w:rPr/>
      </w:pPr>
      <w:r w:rsidDel="00000000" w:rsidR="00000000" w:rsidRPr="00000000">
        <w:rPr>
          <w:rtl w:val="0"/>
        </w:rPr>
      </w:r>
    </w:p>
    <w:p w:rsidR="00000000" w:rsidDel="00000000" w:rsidP="00000000" w:rsidRDefault="00000000" w:rsidRPr="00000000" w14:paraId="0000070E">
      <w:pPr>
        <w:rPr/>
      </w:pPr>
      <w:r w:rsidDel="00000000" w:rsidR="00000000" w:rsidRPr="00000000">
        <w:rPr>
          <w:rtl w:val="0"/>
        </w:rPr>
      </w:r>
    </w:p>
    <w:p w:rsidR="00000000" w:rsidDel="00000000" w:rsidP="00000000" w:rsidRDefault="00000000" w:rsidRPr="00000000" w14:paraId="0000070F">
      <w:pPr>
        <w:pStyle w:val="Heading6"/>
        <w:rPr/>
      </w:pPr>
      <w:r w:rsidDel="00000000" w:rsidR="00000000" w:rsidRPr="00000000">
        <w:rPr>
          <w:rtl w:val="0"/>
        </w:rPr>
        <w:t xml:space="preserve">Reviews</w:t>
      </w:r>
    </w:p>
    <w:p w:rsidR="00000000" w:rsidDel="00000000" w:rsidP="00000000" w:rsidRDefault="00000000" w:rsidRPr="00000000" w14:paraId="00000710">
      <w:pPr>
        <w:rPr/>
      </w:pPr>
      <w:r w:rsidDel="00000000" w:rsidR="00000000" w:rsidRPr="00000000">
        <w:rPr>
          <w:rtl w:val="0"/>
        </w:rPr>
      </w:r>
    </w:p>
    <w:p w:rsidR="00000000" w:rsidDel="00000000" w:rsidP="00000000" w:rsidRDefault="00000000" w:rsidRPr="00000000" w14:paraId="00000711">
      <w:pPr>
        <w:rPr/>
      </w:pPr>
      <w:r w:rsidDel="00000000" w:rsidR="00000000" w:rsidRPr="00000000">
        <w:rPr>
          <w:rtl w:val="0"/>
        </w:rPr>
      </w:r>
    </w:p>
    <w:p w:rsidR="00000000" w:rsidDel="00000000" w:rsidP="00000000" w:rsidRDefault="00000000" w:rsidRPr="00000000" w14:paraId="00000712">
      <w:pPr>
        <w:rPr/>
      </w:pPr>
      <w:r w:rsidDel="00000000" w:rsidR="00000000" w:rsidRPr="00000000">
        <w:rPr>
          <w:rtl w:val="0"/>
        </w:rPr>
      </w:r>
    </w:p>
    <w:p w:rsidR="00000000" w:rsidDel="00000000" w:rsidP="00000000" w:rsidRDefault="00000000" w:rsidRPr="00000000" w14:paraId="00000713">
      <w:pPr>
        <w:rPr/>
      </w:pPr>
      <w:r w:rsidDel="00000000" w:rsidR="00000000" w:rsidRPr="00000000">
        <w:rPr>
          <w:rtl w:val="0"/>
        </w:rPr>
      </w:r>
    </w:p>
    <w:p w:rsidR="00000000" w:rsidDel="00000000" w:rsidP="00000000" w:rsidRDefault="00000000" w:rsidRPr="00000000" w14:paraId="00000714">
      <w:pPr>
        <w:pStyle w:val="Heading6"/>
        <w:rPr/>
      </w:pPr>
      <w:r w:rsidDel="00000000" w:rsidR="00000000" w:rsidRPr="00000000">
        <w:rPr>
          <w:rtl w:val="0"/>
        </w:rPr>
        <w:t xml:space="preserve">Imaging for BAV TAVI</w:t>
      </w:r>
    </w:p>
    <w:p w:rsidR="00000000" w:rsidDel="00000000" w:rsidP="00000000" w:rsidRDefault="00000000" w:rsidRPr="00000000" w14:paraId="00000715">
      <w:pPr>
        <w:rPr/>
      </w:pPr>
      <w:r w:rsidDel="00000000" w:rsidR="00000000" w:rsidRPr="00000000">
        <w:rPr>
          <w:rtl w:val="0"/>
        </w:rPr>
      </w:r>
    </w:p>
    <w:p w:rsidR="00000000" w:rsidDel="00000000" w:rsidP="00000000" w:rsidRDefault="00000000" w:rsidRPr="00000000" w14:paraId="00000716">
      <w:pPr>
        <w:rPr/>
      </w:pPr>
      <w:r w:rsidDel="00000000" w:rsidR="00000000" w:rsidRPr="00000000">
        <w:rPr>
          <w:rtl w:val="0"/>
        </w:rPr>
      </w:r>
    </w:p>
    <w:p w:rsidR="00000000" w:rsidDel="00000000" w:rsidP="00000000" w:rsidRDefault="00000000" w:rsidRPr="00000000" w14:paraId="00000717">
      <w:pPr>
        <w:rPr/>
      </w:pPr>
      <w:hyperlink r:id="rId323">
        <w:r w:rsidDel="00000000" w:rsidR="00000000" w:rsidRPr="00000000">
          <w:rPr>
            <w:color w:val="0000ff"/>
            <w:u w:val="single"/>
            <w:rtl w:val="0"/>
          </w:rPr>
          <w:t xml:space="preserve">Classification of BAV</w:t>
        </w:r>
      </w:hyperlink>
      <w:r w:rsidDel="00000000" w:rsidR="00000000" w:rsidRPr="00000000">
        <w:rPr>
          <w:rtl w:val="0"/>
        </w:rPr>
      </w:r>
    </w:p>
    <w:p w:rsidR="00000000" w:rsidDel="00000000" w:rsidP="00000000" w:rsidRDefault="00000000" w:rsidRPr="00000000" w14:paraId="00000718">
      <w:pPr>
        <w:rPr/>
      </w:pPr>
      <w:r w:rsidDel="00000000" w:rsidR="00000000" w:rsidRPr="00000000">
        <w:rPr>
          <w:rtl w:val="0"/>
        </w:rPr>
      </w:r>
    </w:p>
    <w:p w:rsidR="00000000" w:rsidDel="00000000" w:rsidP="00000000" w:rsidRDefault="00000000" w:rsidRPr="00000000" w14:paraId="00000719">
      <w:pPr>
        <w:rPr/>
      </w:pPr>
      <w:r w:rsidDel="00000000" w:rsidR="00000000" w:rsidRPr="00000000">
        <w:rPr>
          <w:rtl w:val="0"/>
        </w:rPr>
      </w:r>
    </w:p>
    <w:p w:rsidR="00000000" w:rsidDel="00000000" w:rsidP="00000000" w:rsidRDefault="00000000" w:rsidRPr="00000000" w14:paraId="0000071A">
      <w:pPr>
        <w:rPr/>
      </w:pPr>
      <w:r w:rsidDel="00000000" w:rsidR="00000000" w:rsidRPr="00000000">
        <w:rPr>
          <w:rtl w:val="0"/>
        </w:rPr>
      </w:r>
    </w:p>
    <w:p w:rsidR="00000000" w:rsidDel="00000000" w:rsidP="00000000" w:rsidRDefault="00000000" w:rsidRPr="00000000" w14:paraId="0000071B">
      <w:pPr>
        <w:pStyle w:val="Heading6"/>
        <w:rPr/>
      </w:pPr>
      <w:r w:rsidDel="00000000" w:rsidR="00000000" w:rsidRPr="00000000">
        <w:rPr>
          <w:rtl w:val="0"/>
        </w:rPr>
        <w:t xml:space="preserve">Randomised Trials</w:t>
      </w:r>
    </w:p>
    <w:p w:rsidR="00000000" w:rsidDel="00000000" w:rsidP="00000000" w:rsidRDefault="00000000" w:rsidRPr="00000000" w14:paraId="0000071C">
      <w:pPr>
        <w:rPr/>
      </w:pPr>
      <w:r w:rsidDel="00000000" w:rsidR="00000000" w:rsidRPr="00000000">
        <w:rPr>
          <w:rtl w:val="0"/>
        </w:rPr>
      </w:r>
    </w:p>
    <w:p w:rsidR="00000000" w:rsidDel="00000000" w:rsidP="00000000" w:rsidRDefault="00000000" w:rsidRPr="00000000" w14:paraId="0000071D">
      <w:pPr>
        <w:rPr/>
      </w:pPr>
      <w:r w:rsidDel="00000000" w:rsidR="00000000" w:rsidRPr="00000000">
        <w:rPr>
          <w:rtl w:val="0"/>
        </w:rPr>
      </w:r>
    </w:p>
    <w:p w:rsidR="00000000" w:rsidDel="00000000" w:rsidP="00000000" w:rsidRDefault="00000000" w:rsidRPr="00000000" w14:paraId="0000071E">
      <w:pPr>
        <w:rPr/>
      </w:pPr>
      <w:hyperlink r:id="rId324">
        <w:r w:rsidDel="00000000" w:rsidR="00000000" w:rsidRPr="00000000">
          <w:rPr>
            <w:color w:val="0000ff"/>
            <w:u w:val="single"/>
            <w:rtl w:val="0"/>
          </w:rPr>
          <w:t xml:space="preserve">EVOLUT Low risk Bicuspid Study</w:t>
        </w:r>
      </w:hyperlink>
      <w:r w:rsidDel="00000000" w:rsidR="00000000" w:rsidRPr="00000000">
        <w:rPr>
          <w:rtl w:val="0"/>
        </w:rPr>
      </w:r>
    </w:p>
    <w:p w:rsidR="00000000" w:rsidDel="00000000" w:rsidP="00000000" w:rsidRDefault="00000000" w:rsidRPr="00000000" w14:paraId="0000071F">
      <w:pPr>
        <w:rPr/>
      </w:pPr>
      <w:r w:rsidDel="00000000" w:rsidR="00000000" w:rsidRPr="00000000">
        <w:rPr>
          <w:rtl w:val="0"/>
        </w:rPr>
        <w:t xml:space="preserve">ACC 2020 virtual presentation report. One commentator was concerned about stroke risk of around 3% in these low risk individuals- might relate to need to pre-dilate, post-dilate, and also need to retrieve and re-position the valve (the study used the SEV)</w:t>
      </w:r>
    </w:p>
    <w:p w:rsidR="00000000" w:rsidDel="00000000" w:rsidP="00000000" w:rsidRDefault="00000000" w:rsidRPr="00000000" w14:paraId="00000720">
      <w:pPr>
        <w:rPr/>
      </w:pPr>
      <w:r w:rsidDel="00000000" w:rsidR="00000000" w:rsidRPr="00000000">
        <w:rPr>
          <w:rtl w:val="0"/>
        </w:rPr>
      </w:r>
    </w:p>
    <w:p w:rsidR="00000000" w:rsidDel="00000000" w:rsidP="00000000" w:rsidRDefault="00000000" w:rsidRPr="00000000" w14:paraId="00000721">
      <w:pPr>
        <w:rPr/>
      </w:pPr>
      <w:r w:rsidDel="00000000" w:rsidR="00000000" w:rsidRPr="00000000">
        <w:rPr>
          <w:rtl w:val="0"/>
        </w:rPr>
      </w:r>
    </w:p>
    <w:p w:rsidR="00000000" w:rsidDel="00000000" w:rsidP="00000000" w:rsidRDefault="00000000" w:rsidRPr="00000000" w14:paraId="00000722">
      <w:pPr>
        <w:pStyle w:val="Heading6"/>
        <w:rPr/>
      </w:pPr>
      <w:r w:rsidDel="00000000" w:rsidR="00000000" w:rsidRPr="00000000">
        <w:rPr>
          <w:rtl w:val="0"/>
        </w:rPr>
        <w:t xml:space="preserve">Low gradient severe AS in BAV</w:t>
      </w:r>
    </w:p>
    <w:p w:rsidR="00000000" w:rsidDel="00000000" w:rsidP="00000000" w:rsidRDefault="00000000" w:rsidRPr="00000000" w14:paraId="00000723">
      <w:pPr>
        <w:rPr/>
      </w:pPr>
      <w:r w:rsidDel="00000000" w:rsidR="00000000" w:rsidRPr="00000000">
        <w:rPr>
          <w:rtl w:val="0"/>
        </w:rPr>
      </w:r>
    </w:p>
    <w:p w:rsidR="00000000" w:rsidDel="00000000" w:rsidP="00000000" w:rsidRDefault="00000000" w:rsidRPr="00000000" w14:paraId="00000724">
      <w:pPr>
        <w:rPr/>
      </w:pPr>
      <w:r w:rsidDel="00000000" w:rsidR="00000000" w:rsidRPr="00000000">
        <w:rPr>
          <w:rtl w:val="0"/>
        </w:rPr>
      </w:r>
    </w:p>
    <w:p w:rsidR="00000000" w:rsidDel="00000000" w:rsidP="00000000" w:rsidRDefault="00000000" w:rsidRPr="00000000" w14:paraId="00000725">
      <w:pPr>
        <w:rPr/>
      </w:pPr>
      <w:r w:rsidDel="00000000" w:rsidR="00000000" w:rsidRPr="00000000">
        <w:rPr>
          <w:rtl w:val="0"/>
        </w:rPr>
      </w:r>
    </w:p>
    <w:p w:rsidR="00000000" w:rsidDel="00000000" w:rsidP="00000000" w:rsidRDefault="00000000" w:rsidRPr="00000000" w14:paraId="00000726">
      <w:pPr>
        <w:rPr/>
      </w:pPr>
      <w:r w:rsidDel="00000000" w:rsidR="00000000" w:rsidRPr="00000000">
        <w:rPr>
          <w:rtl w:val="0"/>
        </w:rPr>
      </w:r>
    </w:p>
    <w:p w:rsidR="00000000" w:rsidDel="00000000" w:rsidP="00000000" w:rsidRDefault="00000000" w:rsidRPr="00000000" w14:paraId="00000727">
      <w:pPr>
        <w:pStyle w:val="Heading6"/>
        <w:rPr/>
      </w:pPr>
      <w:r w:rsidDel="00000000" w:rsidR="00000000" w:rsidRPr="00000000">
        <w:rPr>
          <w:rtl w:val="0"/>
        </w:rPr>
        <w:t xml:space="preserve">Non-randomised - outcome </w:t>
      </w:r>
    </w:p>
    <w:p w:rsidR="00000000" w:rsidDel="00000000" w:rsidP="00000000" w:rsidRDefault="00000000" w:rsidRPr="00000000" w14:paraId="00000728">
      <w:pPr>
        <w:rPr/>
      </w:pPr>
      <w:r w:rsidDel="00000000" w:rsidR="00000000" w:rsidRPr="00000000">
        <w:rPr>
          <w:rtl w:val="0"/>
        </w:rPr>
      </w:r>
    </w:p>
    <w:p w:rsidR="00000000" w:rsidDel="00000000" w:rsidP="00000000" w:rsidRDefault="00000000" w:rsidRPr="00000000" w14:paraId="00000729">
      <w:pPr>
        <w:rPr/>
      </w:pPr>
      <w:r w:rsidDel="00000000" w:rsidR="00000000" w:rsidRPr="00000000">
        <w:rPr>
          <w:rtl w:val="0"/>
        </w:rPr>
      </w:r>
    </w:p>
    <w:p w:rsidR="00000000" w:rsidDel="00000000" w:rsidP="00000000" w:rsidRDefault="00000000" w:rsidRPr="00000000" w14:paraId="0000072A">
      <w:pPr>
        <w:rPr/>
      </w:pPr>
      <w:hyperlink r:id="rId325">
        <w:r w:rsidDel="00000000" w:rsidR="00000000" w:rsidRPr="00000000">
          <w:rPr>
            <w:color w:val="0000ff"/>
            <w:u w:val="single"/>
            <w:rtl w:val="0"/>
          </w:rPr>
          <w:t xml:space="preserve">Outcomes in Transcatheter Aortic Valve Replacement for Bicuspid Versus Tricuspid Aortic Valve Stenosis</w:t>
        </w:r>
      </w:hyperlink>
      <w:r w:rsidDel="00000000" w:rsidR="00000000" w:rsidRPr="00000000">
        <w:rPr>
          <w:rtl w:val="0"/>
        </w:rPr>
      </w:r>
    </w:p>
    <w:p w:rsidR="00000000" w:rsidDel="00000000" w:rsidP="00000000" w:rsidRDefault="00000000" w:rsidRPr="00000000" w14:paraId="0000072B">
      <w:pPr>
        <w:rPr/>
      </w:pPr>
      <w:r w:rsidDel="00000000" w:rsidR="00000000" w:rsidRPr="00000000">
        <w:rPr>
          <w:rtl w:val="0"/>
        </w:rPr>
        <w:t xml:space="preserve">2017</w:t>
      </w:r>
    </w:p>
    <w:p w:rsidR="00000000" w:rsidDel="00000000" w:rsidP="00000000" w:rsidRDefault="00000000" w:rsidRPr="00000000" w14:paraId="0000072C">
      <w:pPr>
        <w:rPr/>
      </w:pPr>
      <w:r w:rsidDel="00000000" w:rsidR="00000000" w:rsidRPr="00000000">
        <w:rPr>
          <w:rtl w:val="0"/>
        </w:rPr>
        <w:t xml:space="preserve">States much better outcome with latest generation devices, Sapien 3 was used the most so outcome refers to this.</w:t>
      </w:r>
    </w:p>
    <w:p w:rsidR="00000000" w:rsidDel="00000000" w:rsidP="00000000" w:rsidRDefault="00000000" w:rsidRPr="00000000" w14:paraId="0000072D">
      <w:pPr>
        <w:rPr/>
      </w:pPr>
      <w:r w:rsidDel="00000000" w:rsidR="00000000" w:rsidRPr="00000000">
        <w:rPr>
          <w:rtl w:val="0"/>
        </w:rPr>
      </w:r>
    </w:p>
    <w:p w:rsidR="00000000" w:rsidDel="00000000" w:rsidP="00000000" w:rsidRDefault="00000000" w:rsidRPr="00000000" w14:paraId="0000072E">
      <w:pPr>
        <w:rPr/>
      </w:pPr>
      <w:r w:rsidDel="00000000" w:rsidR="00000000" w:rsidRPr="00000000">
        <w:rPr>
          <w:rtl w:val="0"/>
        </w:rPr>
      </w:r>
    </w:p>
    <w:p w:rsidR="00000000" w:rsidDel="00000000" w:rsidP="00000000" w:rsidRDefault="00000000" w:rsidRPr="00000000" w14:paraId="0000072F">
      <w:pPr>
        <w:rPr/>
      </w:pPr>
      <w:hyperlink r:id="rId326">
        <w:r w:rsidDel="00000000" w:rsidR="00000000" w:rsidRPr="00000000">
          <w:rPr>
            <w:color w:val="0000ff"/>
            <w:u w:val="single"/>
            <w:rtl w:val="0"/>
          </w:rPr>
          <w:t xml:space="preserve">A Bicuspid Aortic Valve Imaging Classification for the TAVR Era</w:t>
        </w:r>
      </w:hyperlink>
      <w:r w:rsidDel="00000000" w:rsidR="00000000" w:rsidRPr="00000000">
        <w:rPr>
          <w:rtl w:val="0"/>
        </w:rPr>
      </w:r>
    </w:p>
    <w:p w:rsidR="00000000" w:rsidDel="00000000" w:rsidP="00000000" w:rsidRDefault="00000000" w:rsidRPr="00000000" w14:paraId="00000730">
      <w:pPr>
        <w:rPr/>
      </w:pPr>
      <w:r w:rsidDel="00000000" w:rsidR="00000000" w:rsidRPr="00000000">
        <w:rPr>
          <w:rtl w:val="0"/>
        </w:rPr>
        <w:t xml:space="preserve">Multi-centre outcome. Good slides on classification of BAV types.</w:t>
      </w:r>
    </w:p>
    <w:p w:rsidR="00000000" w:rsidDel="00000000" w:rsidP="00000000" w:rsidRDefault="00000000" w:rsidRPr="00000000" w14:paraId="00000731">
      <w:pPr>
        <w:rPr/>
      </w:pPr>
      <w:hyperlink r:id="rId327">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732">
      <w:pPr>
        <w:rPr/>
      </w:pPr>
      <w:r w:rsidDel="00000000" w:rsidR="00000000" w:rsidRPr="00000000">
        <w:rPr>
          <w:rtl w:val="0"/>
        </w:rPr>
      </w:r>
    </w:p>
    <w:p w:rsidR="00000000" w:rsidDel="00000000" w:rsidP="00000000" w:rsidRDefault="00000000" w:rsidRPr="00000000" w14:paraId="00000733">
      <w:pPr>
        <w:rPr/>
      </w:pPr>
      <w:r w:rsidDel="00000000" w:rsidR="00000000" w:rsidRPr="00000000">
        <w:rPr>
          <w:rtl w:val="0"/>
        </w:rPr>
      </w:r>
    </w:p>
    <w:p w:rsidR="00000000" w:rsidDel="00000000" w:rsidP="00000000" w:rsidRDefault="00000000" w:rsidRPr="00000000" w14:paraId="00000734">
      <w:pPr>
        <w:rPr/>
      </w:pPr>
      <w:r w:rsidDel="00000000" w:rsidR="00000000" w:rsidRPr="00000000">
        <w:rPr>
          <w:rtl w:val="0"/>
        </w:rPr>
      </w:r>
    </w:p>
    <w:p w:rsidR="00000000" w:rsidDel="00000000" w:rsidP="00000000" w:rsidRDefault="00000000" w:rsidRPr="00000000" w14:paraId="00000735">
      <w:pPr>
        <w:rPr/>
      </w:pPr>
      <w:hyperlink r:id="rId328">
        <w:r w:rsidDel="00000000" w:rsidR="00000000" w:rsidRPr="00000000">
          <w:rPr>
            <w:color w:val="0000ff"/>
            <w:u w:val="single"/>
            <w:rtl w:val="0"/>
          </w:rPr>
          <w:t xml:space="preserve">Computed tomography characteristics of the aortic valve and the geometry of SAPIEN 3 transcatheter heart valve in patients with bicuspid aortic valve disease</w:t>
        </w:r>
      </w:hyperlink>
      <w:r w:rsidDel="00000000" w:rsidR="00000000" w:rsidRPr="00000000">
        <w:rPr>
          <w:rtl w:val="0"/>
        </w:rPr>
      </w:r>
    </w:p>
    <w:p w:rsidR="00000000" w:rsidDel="00000000" w:rsidP="00000000" w:rsidRDefault="00000000" w:rsidRPr="00000000" w14:paraId="00000736">
      <w:pPr>
        <w:rPr/>
      </w:pPr>
      <w:r w:rsidDel="00000000" w:rsidR="00000000" w:rsidRPr="00000000">
        <w:rPr>
          <w:rtl w:val="0"/>
        </w:rPr>
        <w:t xml:space="preserve">2018</w:t>
      </w:r>
    </w:p>
    <w:p w:rsidR="00000000" w:rsidDel="00000000" w:rsidP="00000000" w:rsidRDefault="00000000" w:rsidRPr="00000000" w14:paraId="00000737">
      <w:pPr>
        <w:rPr/>
      </w:pPr>
      <w:r w:rsidDel="00000000" w:rsidR="00000000" w:rsidRPr="00000000">
        <w:rPr>
          <w:rtl w:val="0"/>
        </w:rPr>
        <w:t xml:space="preserve">BAV patients have greater THV eccentricity at all levels and lower THV expansion at mid, sinus, and outflow levels than the TAV patients. There were no differences in parameters of valve function between BAV and TAV patients. Despite the observed geometrical differences, TAVI with SAPIEN 3 in BAV patients allows for feasible valve function.</w:t>
      </w:r>
    </w:p>
    <w:p w:rsidR="00000000" w:rsidDel="00000000" w:rsidP="00000000" w:rsidRDefault="00000000" w:rsidRPr="00000000" w14:paraId="00000738">
      <w:pPr>
        <w:rPr/>
      </w:pPr>
      <w:r w:rsidDel="00000000" w:rsidR="00000000" w:rsidRPr="00000000">
        <w:rPr>
          <w:rtl w:val="0"/>
        </w:rPr>
      </w:r>
    </w:p>
    <w:p w:rsidR="00000000" w:rsidDel="00000000" w:rsidP="00000000" w:rsidRDefault="00000000" w:rsidRPr="00000000" w14:paraId="00000739">
      <w:pPr>
        <w:rPr/>
      </w:pPr>
      <w:r w:rsidDel="00000000" w:rsidR="00000000" w:rsidRPr="00000000">
        <w:rPr>
          <w:rtl w:val="0"/>
        </w:rPr>
      </w:r>
    </w:p>
    <w:p w:rsidR="00000000" w:rsidDel="00000000" w:rsidP="00000000" w:rsidRDefault="00000000" w:rsidRPr="00000000" w14:paraId="0000073A">
      <w:pPr>
        <w:rPr/>
      </w:pPr>
      <w:r w:rsidDel="00000000" w:rsidR="00000000" w:rsidRPr="00000000">
        <w:rPr>
          <w:rtl w:val="0"/>
        </w:rPr>
      </w:r>
    </w:p>
    <w:p w:rsidR="00000000" w:rsidDel="00000000" w:rsidP="00000000" w:rsidRDefault="00000000" w:rsidRPr="00000000" w14:paraId="0000073B">
      <w:pPr>
        <w:pStyle w:val="Heading4"/>
        <w:rPr/>
      </w:pPr>
      <w:r w:rsidDel="00000000" w:rsidR="00000000" w:rsidRPr="00000000">
        <w:rPr>
          <w:rtl w:val="0"/>
        </w:rPr>
        <w:t xml:space="preserve">Transcather Aortic Valve Implantation (TAVI)- VIV</w:t>
      </w:r>
    </w:p>
    <w:p w:rsidR="00000000" w:rsidDel="00000000" w:rsidP="00000000" w:rsidRDefault="00000000" w:rsidRPr="00000000" w14:paraId="0000073C">
      <w:pPr>
        <w:rPr/>
      </w:pPr>
      <w:r w:rsidDel="00000000" w:rsidR="00000000" w:rsidRPr="00000000">
        <w:rPr>
          <w:rtl w:val="0"/>
        </w:rPr>
      </w:r>
    </w:p>
    <w:p w:rsidR="00000000" w:rsidDel="00000000" w:rsidP="00000000" w:rsidRDefault="00000000" w:rsidRPr="00000000" w14:paraId="0000073D">
      <w:pPr>
        <w:rPr/>
      </w:pPr>
      <w:r w:rsidDel="00000000" w:rsidR="00000000" w:rsidRPr="00000000">
        <w:rPr>
          <w:rtl w:val="0"/>
        </w:rPr>
      </w:r>
    </w:p>
    <w:p w:rsidR="00000000" w:rsidDel="00000000" w:rsidP="00000000" w:rsidRDefault="00000000" w:rsidRPr="00000000" w14:paraId="0000073E">
      <w:pPr>
        <w:pStyle w:val="Heading6"/>
        <w:rPr/>
      </w:pPr>
      <w:r w:rsidDel="00000000" w:rsidR="00000000" w:rsidRPr="00000000">
        <w:rPr>
          <w:rtl w:val="0"/>
        </w:rPr>
        <w:t xml:space="preserve">Reviews</w:t>
      </w:r>
    </w:p>
    <w:p w:rsidR="00000000" w:rsidDel="00000000" w:rsidP="00000000" w:rsidRDefault="00000000" w:rsidRPr="00000000" w14:paraId="0000073F">
      <w:pPr>
        <w:rPr/>
      </w:pPr>
      <w:r w:rsidDel="00000000" w:rsidR="00000000" w:rsidRPr="00000000">
        <w:rPr>
          <w:rtl w:val="0"/>
        </w:rPr>
      </w:r>
    </w:p>
    <w:p w:rsidR="00000000" w:rsidDel="00000000" w:rsidP="00000000" w:rsidRDefault="00000000" w:rsidRPr="00000000" w14:paraId="00000740">
      <w:pPr>
        <w:rPr/>
      </w:pPr>
      <w:r w:rsidDel="00000000" w:rsidR="00000000" w:rsidRPr="00000000">
        <w:rPr>
          <w:rtl w:val="0"/>
        </w:rPr>
      </w:r>
    </w:p>
    <w:p w:rsidR="00000000" w:rsidDel="00000000" w:rsidP="00000000" w:rsidRDefault="00000000" w:rsidRPr="00000000" w14:paraId="00000741">
      <w:pPr>
        <w:rPr/>
      </w:pPr>
      <w:r w:rsidDel="00000000" w:rsidR="00000000" w:rsidRPr="00000000">
        <w:rPr>
          <w:rtl w:val="0"/>
        </w:rPr>
      </w:r>
    </w:p>
    <w:p w:rsidR="00000000" w:rsidDel="00000000" w:rsidP="00000000" w:rsidRDefault="00000000" w:rsidRPr="00000000" w14:paraId="00000742">
      <w:pPr>
        <w:pStyle w:val="Heading6"/>
        <w:rPr/>
      </w:pPr>
      <w:r w:rsidDel="00000000" w:rsidR="00000000" w:rsidRPr="00000000">
        <w:rPr>
          <w:rtl w:val="0"/>
        </w:rPr>
        <w:t xml:space="preserve">CT evaluation</w:t>
      </w:r>
    </w:p>
    <w:p w:rsidR="00000000" w:rsidDel="00000000" w:rsidP="00000000" w:rsidRDefault="00000000" w:rsidRPr="00000000" w14:paraId="00000743">
      <w:pPr>
        <w:rPr/>
      </w:pPr>
      <w:r w:rsidDel="00000000" w:rsidR="00000000" w:rsidRPr="00000000">
        <w:rPr>
          <w:rtl w:val="0"/>
        </w:rPr>
      </w:r>
    </w:p>
    <w:p w:rsidR="00000000" w:rsidDel="00000000" w:rsidP="00000000" w:rsidRDefault="00000000" w:rsidRPr="00000000" w14:paraId="00000744">
      <w:pPr>
        <w:rPr/>
      </w:pPr>
      <w:r w:rsidDel="00000000" w:rsidR="00000000" w:rsidRPr="00000000">
        <w:rPr>
          <w:rtl w:val="0"/>
        </w:rPr>
      </w:r>
    </w:p>
    <w:p w:rsidR="00000000" w:rsidDel="00000000" w:rsidP="00000000" w:rsidRDefault="00000000" w:rsidRPr="00000000" w14:paraId="00000745">
      <w:pPr>
        <w:rPr/>
      </w:pPr>
      <w:hyperlink r:id="rId329">
        <w:r w:rsidDel="00000000" w:rsidR="00000000" w:rsidRPr="00000000">
          <w:rPr>
            <w:color w:val="0000ff"/>
            <w:u w:val="single"/>
            <w:rtl w:val="0"/>
          </w:rPr>
          <w:t xml:space="preserve">Computed tomography assessment for transcatheter aortic valve in valve implantation:</w:t>
        </w:r>
      </w:hyperlink>
      <w:r w:rsidDel="00000000" w:rsidR="00000000" w:rsidRPr="00000000">
        <w:rPr>
          <w:rtl w:val="0"/>
        </w:rPr>
        <w:t xml:space="preserve"> The vancouver approach to predict anatomical risk for coronary obstruction and other considerations</w:t>
      </w:r>
    </w:p>
    <w:p w:rsidR="00000000" w:rsidDel="00000000" w:rsidP="00000000" w:rsidRDefault="00000000" w:rsidRPr="00000000" w14:paraId="00000746">
      <w:pPr>
        <w:rPr/>
      </w:pPr>
      <w:r w:rsidDel="00000000" w:rsidR="00000000" w:rsidRPr="00000000">
        <w:rPr>
          <w:rtl w:val="0"/>
        </w:rPr>
      </w:r>
    </w:p>
    <w:p w:rsidR="00000000" w:rsidDel="00000000" w:rsidP="00000000" w:rsidRDefault="00000000" w:rsidRPr="00000000" w14:paraId="00000747">
      <w:pPr>
        <w:rPr/>
      </w:pPr>
      <w:hyperlink r:id="rId330">
        <w:r w:rsidDel="00000000" w:rsidR="00000000" w:rsidRPr="00000000">
          <w:rPr>
            <w:color w:val="0000ff"/>
            <w:u w:val="single"/>
            <w:rtl w:val="0"/>
          </w:rPr>
          <w:t xml:space="preserve">CT evaluation for ViV</w:t>
        </w:r>
      </w:hyperlink>
      <w:r w:rsidDel="00000000" w:rsidR="00000000" w:rsidRPr="00000000">
        <w:rPr>
          <w:rtl w:val="0"/>
        </w:rPr>
      </w:r>
    </w:p>
    <w:p w:rsidR="00000000" w:rsidDel="00000000" w:rsidP="00000000" w:rsidRDefault="00000000" w:rsidRPr="00000000" w14:paraId="00000748">
      <w:pPr>
        <w:rPr/>
      </w:pPr>
      <w:r w:rsidDel="00000000" w:rsidR="00000000" w:rsidRPr="00000000">
        <w:rPr>
          <w:rtl w:val="0"/>
        </w:rPr>
      </w:r>
    </w:p>
    <w:p w:rsidR="00000000" w:rsidDel="00000000" w:rsidP="00000000" w:rsidRDefault="00000000" w:rsidRPr="00000000" w14:paraId="00000749">
      <w:pPr>
        <w:rPr/>
      </w:pPr>
      <w:r w:rsidDel="00000000" w:rsidR="00000000" w:rsidRPr="00000000">
        <w:rPr>
          <w:rtl w:val="0"/>
        </w:rPr>
      </w:r>
    </w:p>
    <w:p w:rsidR="00000000" w:rsidDel="00000000" w:rsidP="00000000" w:rsidRDefault="00000000" w:rsidRPr="00000000" w14:paraId="0000074A">
      <w:pPr>
        <w:pStyle w:val="Heading6"/>
        <w:rPr/>
      </w:pPr>
      <w:r w:rsidDel="00000000" w:rsidR="00000000" w:rsidRPr="00000000">
        <w:rPr>
          <w:rtl w:val="0"/>
        </w:rPr>
        <w:t xml:space="preserve">Procedure- valve fracture</w:t>
      </w:r>
    </w:p>
    <w:p w:rsidR="00000000" w:rsidDel="00000000" w:rsidP="00000000" w:rsidRDefault="00000000" w:rsidRPr="00000000" w14:paraId="0000074B">
      <w:pPr>
        <w:rPr/>
      </w:pPr>
      <w:r w:rsidDel="00000000" w:rsidR="00000000" w:rsidRPr="00000000">
        <w:rPr>
          <w:rtl w:val="0"/>
        </w:rPr>
      </w:r>
    </w:p>
    <w:p w:rsidR="00000000" w:rsidDel="00000000" w:rsidP="00000000" w:rsidRDefault="00000000" w:rsidRPr="00000000" w14:paraId="0000074C">
      <w:pPr>
        <w:rPr/>
      </w:pPr>
      <w:hyperlink r:id="rId331">
        <w:r w:rsidDel="00000000" w:rsidR="00000000" w:rsidRPr="00000000">
          <w:rPr>
            <w:color w:val="0000ff"/>
            <w:u w:val="single"/>
            <w:rtl w:val="0"/>
          </w:rPr>
          <w:t xml:space="preserve">Bioprosthetic Valve Fracture During Valve-in-valve TAVR: Bench to Bedside</w:t>
        </w:r>
      </w:hyperlink>
      <w:r w:rsidDel="00000000" w:rsidR="00000000" w:rsidRPr="00000000">
        <w:rPr>
          <w:rtl w:val="0"/>
        </w:rPr>
      </w:r>
    </w:p>
    <w:p w:rsidR="00000000" w:rsidDel="00000000" w:rsidP="00000000" w:rsidRDefault="00000000" w:rsidRPr="00000000" w14:paraId="0000074D">
      <w:pPr>
        <w:rPr/>
      </w:pPr>
      <w:r w:rsidDel="00000000" w:rsidR="00000000" w:rsidRPr="00000000">
        <w:rPr>
          <w:rtl w:val="0"/>
        </w:rPr>
        <w:t xml:space="preserve">2018</w:t>
      </w:r>
    </w:p>
    <w:p w:rsidR="00000000" w:rsidDel="00000000" w:rsidP="00000000" w:rsidRDefault="00000000" w:rsidRPr="00000000" w14:paraId="0000074E">
      <w:pPr>
        <w:rPr/>
      </w:pPr>
      <w:r w:rsidDel="00000000" w:rsidR="00000000" w:rsidRPr="00000000">
        <w:rPr>
          <w:rtl w:val="0"/>
        </w:rPr>
      </w:r>
    </w:p>
    <w:p w:rsidR="00000000" w:rsidDel="00000000" w:rsidP="00000000" w:rsidRDefault="00000000" w:rsidRPr="00000000" w14:paraId="0000074F">
      <w:pPr>
        <w:rPr/>
      </w:pPr>
      <w:r w:rsidDel="00000000" w:rsidR="00000000" w:rsidRPr="00000000">
        <w:rPr>
          <w:rtl w:val="0"/>
        </w:rPr>
      </w:r>
    </w:p>
    <w:p w:rsidR="00000000" w:rsidDel="00000000" w:rsidP="00000000" w:rsidRDefault="00000000" w:rsidRPr="00000000" w14:paraId="00000750">
      <w:pPr>
        <w:pStyle w:val="Heading6"/>
        <w:rPr/>
      </w:pPr>
      <w:r w:rsidDel="00000000" w:rsidR="00000000" w:rsidRPr="00000000">
        <w:rPr>
          <w:rtl w:val="0"/>
        </w:rPr>
        <w:t xml:space="preserve">Outcomes</w:t>
      </w:r>
    </w:p>
    <w:p w:rsidR="00000000" w:rsidDel="00000000" w:rsidP="00000000" w:rsidRDefault="00000000" w:rsidRPr="00000000" w14:paraId="00000751">
      <w:pPr>
        <w:rPr/>
      </w:pPr>
      <w:r w:rsidDel="00000000" w:rsidR="00000000" w:rsidRPr="00000000">
        <w:rPr>
          <w:rtl w:val="0"/>
        </w:rPr>
      </w:r>
    </w:p>
    <w:p w:rsidR="00000000" w:rsidDel="00000000" w:rsidP="00000000" w:rsidRDefault="00000000" w:rsidRPr="00000000" w14:paraId="00000752">
      <w:pPr>
        <w:rPr/>
      </w:pPr>
      <w:r w:rsidDel="00000000" w:rsidR="00000000" w:rsidRPr="00000000">
        <w:rPr>
          <w:rtl w:val="0"/>
        </w:rPr>
        <w:t xml:space="preserve">Comparison of in-hospital outcomes and readmissions for valve-in-valve transcatheter aortic valve replacement vs. reoperative surgical aortic valve replacement: a contemporary assessment of real-world outcomes</w:t>
      </w:r>
    </w:p>
    <w:p w:rsidR="00000000" w:rsidDel="00000000" w:rsidP="00000000" w:rsidRDefault="00000000" w:rsidRPr="00000000" w14:paraId="00000753">
      <w:pPr>
        <w:rPr/>
      </w:pPr>
      <w:hyperlink r:id="rId332">
        <w:r w:rsidDel="00000000" w:rsidR="00000000" w:rsidRPr="00000000">
          <w:rPr>
            <w:color w:val="0000ff"/>
            <w:u w:val="single"/>
            <w:rtl w:val="0"/>
          </w:rPr>
          <w:t xml:space="preserve">Looking at thirty day outcomes.</w:t>
        </w:r>
      </w:hyperlink>
      <w:r w:rsidDel="00000000" w:rsidR="00000000" w:rsidRPr="00000000">
        <w:rPr>
          <w:rtl w:val="0"/>
        </w:rPr>
      </w:r>
    </w:p>
    <w:p w:rsidR="00000000" w:rsidDel="00000000" w:rsidP="00000000" w:rsidRDefault="00000000" w:rsidRPr="00000000" w14:paraId="00000754">
      <w:pPr>
        <w:rPr/>
      </w:pPr>
      <w:hyperlink r:id="rId333">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755">
      <w:pPr>
        <w:rPr/>
      </w:pPr>
      <w:r w:rsidDel="00000000" w:rsidR="00000000" w:rsidRPr="00000000">
        <w:rPr>
          <w:rtl w:val="0"/>
        </w:rPr>
      </w:r>
    </w:p>
    <w:p w:rsidR="00000000" w:rsidDel="00000000" w:rsidP="00000000" w:rsidRDefault="00000000" w:rsidRPr="00000000" w14:paraId="00000756">
      <w:pPr>
        <w:rPr/>
      </w:pPr>
      <w:r w:rsidDel="00000000" w:rsidR="00000000" w:rsidRPr="00000000">
        <w:rPr>
          <w:rtl w:val="0"/>
        </w:rPr>
      </w:r>
    </w:p>
    <w:p w:rsidR="00000000" w:rsidDel="00000000" w:rsidP="00000000" w:rsidRDefault="00000000" w:rsidRPr="00000000" w14:paraId="00000757">
      <w:pPr>
        <w:rPr/>
      </w:pPr>
      <w:hyperlink r:id="rId334">
        <w:r w:rsidDel="00000000" w:rsidR="00000000" w:rsidRPr="00000000">
          <w:rPr>
            <w:color w:val="0000ff"/>
            <w:u w:val="single"/>
            <w:rtl w:val="0"/>
          </w:rPr>
          <w:t xml:space="preserve">Long-term outcomes after transcatheter aortic valve implantation in failed bioprosthetic valves</w:t>
        </w:r>
      </w:hyperlink>
      <w:r w:rsidDel="00000000" w:rsidR="00000000" w:rsidRPr="00000000">
        <w:rPr>
          <w:rtl w:val="0"/>
        </w:rPr>
      </w:r>
    </w:p>
    <w:p w:rsidR="00000000" w:rsidDel="00000000" w:rsidP="00000000" w:rsidRDefault="00000000" w:rsidRPr="00000000" w14:paraId="00000758">
      <w:pPr>
        <w:rPr/>
      </w:pPr>
      <w:r w:rsidDel="00000000" w:rsidR="00000000" w:rsidRPr="00000000">
        <w:rPr>
          <w:rtl w:val="0"/>
        </w:rPr>
        <w:t xml:space="preserve">Smaller valves do worse, as expected.</w:t>
      </w:r>
    </w:p>
    <w:p w:rsidR="00000000" w:rsidDel="00000000" w:rsidP="00000000" w:rsidRDefault="00000000" w:rsidRPr="00000000" w14:paraId="00000759">
      <w:pPr>
        <w:rPr/>
      </w:pPr>
      <w:hyperlink r:id="rId335">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75A">
      <w:pPr>
        <w:rPr/>
      </w:pPr>
      <w:r w:rsidDel="00000000" w:rsidR="00000000" w:rsidRPr="00000000">
        <w:rPr>
          <w:rtl w:val="0"/>
        </w:rPr>
      </w:r>
    </w:p>
    <w:p w:rsidR="00000000" w:rsidDel="00000000" w:rsidP="00000000" w:rsidRDefault="00000000" w:rsidRPr="00000000" w14:paraId="0000075B">
      <w:pPr>
        <w:rPr/>
      </w:pPr>
      <w:r w:rsidDel="00000000" w:rsidR="00000000" w:rsidRPr="00000000">
        <w:rPr>
          <w:rtl w:val="0"/>
        </w:rPr>
      </w:r>
    </w:p>
    <w:p w:rsidR="00000000" w:rsidDel="00000000" w:rsidP="00000000" w:rsidRDefault="00000000" w:rsidRPr="00000000" w14:paraId="0000075C">
      <w:pPr>
        <w:rPr/>
      </w:pPr>
      <w:hyperlink r:id="rId336">
        <w:r w:rsidDel="00000000" w:rsidR="00000000" w:rsidRPr="00000000">
          <w:rPr>
            <w:color w:val="0000ff"/>
            <w:u w:val="single"/>
            <w:rtl w:val="0"/>
          </w:rPr>
          <w:t xml:space="preserve">Transcatheter Aortic Valve Implantation in Failed Bioprosthetic Surgical Valves</w:t>
        </w:r>
      </w:hyperlink>
      <w:r w:rsidDel="00000000" w:rsidR="00000000" w:rsidRPr="00000000">
        <w:rPr>
          <w:rtl w:val="0"/>
        </w:rPr>
      </w:r>
    </w:p>
    <w:p w:rsidR="00000000" w:rsidDel="00000000" w:rsidP="00000000" w:rsidRDefault="00000000" w:rsidRPr="00000000" w14:paraId="0000075D">
      <w:pPr>
        <w:rPr/>
      </w:pPr>
      <w:r w:rsidDel="00000000" w:rsidR="00000000" w:rsidRPr="00000000">
        <w:rPr>
          <w:rtl w:val="0"/>
        </w:rPr>
        <w:t xml:space="preserve">2014</w:t>
      </w:r>
    </w:p>
    <w:p w:rsidR="00000000" w:rsidDel="00000000" w:rsidP="00000000" w:rsidRDefault="00000000" w:rsidRPr="00000000" w14:paraId="0000075E">
      <w:pPr>
        <w:rPr/>
      </w:pPr>
      <w:r w:rsidDel="00000000" w:rsidR="00000000" w:rsidRPr="00000000">
        <w:rPr>
          <w:rtl w:val="0"/>
        </w:rPr>
        <w:t xml:space="preserve">In this registry of patients who underwent transcatheter valve-in-valve implantation for degenerated bioprosthetic aortic valves, overall 1-year survival was 83.2%. Survival was lower among patients with small bioprostheses and those with predominant surgical valve stenosis.</w:t>
      </w:r>
    </w:p>
    <w:p w:rsidR="00000000" w:rsidDel="00000000" w:rsidP="00000000" w:rsidRDefault="00000000" w:rsidRPr="00000000" w14:paraId="0000075F">
      <w:pPr>
        <w:rPr/>
      </w:pPr>
      <w:r w:rsidDel="00000000" w:rsidR="00000000" w:rsidRPr="00000000">
        <w:rPr>
          <w:rtl w:val="0"/>
        </w:rPr>
      </w:r>
    </w:p>
    <w:p w:rsidR="00000000" w:rsidDel="00000000" w:rsidP="00000000" w:rsidRDefault="00000000" w:rsidRPr="00000000" w14:paraId="00000760">
      <w:pPr>
        <w:rPr/>
      </w:pPr>
      <w:hyperlink r:id="rId337">
        <w:r w:rsidDel="00000000" w:rsidR="00000000" w:rsidRPr="00000000">
          <w:rPr>
            <w:color w:val="0000ff"/>
            <w:u w:val="single"/>
            <w:rtl w:val="0"/>
          </w:rPr>
          <w:t xml:space="preserve">Results of a global valve-in-valve registry, 2012</w:t>
        </w:r>
      </w:hyperlink>
      <w:r w:rsidDel="00000000" w:rsidR="00000000" w:rsidRPr="00000000">
        <w:rPr>
          <w:rtl w:val="0"/>
        </w:rPr>
        <w:t xml:space="preserve">; </w:t>
      </w:r>
      <w:hyperlink r:id="rId338">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761">
      <w:pPr>
        <w:rPr/>
      </w:pPr>
      <w:r w:rsidDel="00000000" w:rsidR="00000000" w:rsidRPr="00000000">
        <w:rPr>
          <w:rtl w:val="0"/>
        </w:rPr>
      </w:r>
    </w:p>
    <w:p w:rsidR="00000000" w:rsidDel="00000000" w:rsidP="00000000" w:rsidRDefault="00000000" w:rsidRPr="00000000" w14:paraId="00000762">
      <w:pPr>
        <w:rPr/>
      </w:pPr>
      <w:r w:rsidDel="00000000" w:rsidR="00000000" w:rsidRPr="00000000">
        <w:rPr>
          <w:rtl w:val="0"/>
        </w:rPr>
      </w:r>
    </w:p>
    <w:p w:rsidR="00000000" w:rsidDel="00000000" w:rsidP="00000000" w:rsidRDefault="00000000" w:rsidRPr="00000000" w14:paraId="00000763">
      <w:pPr>
        <w:rPr/>
      </w:pPr>
      <w:r w:rsidDel="00000000" w:rsidR="00000000" w:rsidRPr="00000000">
        <w:rPr>
          <w:rtl w:val="0"/>
        </w:rPr>
      </w:r>
    </w:p>
    <w:p w:rsidR="00000000" w:rsidDel="00000000" w:rsidP="00000000" w:rsidRDefault="00000000" w:rsidRPr="00000000" w14:paraId="00000764">
      <w:pPr>
        <w:pStyle w:val="Heading6"/>
        <w:rPr/>
      </w:pPr>
      <w:r w:rsidDel="00000000" w:rsidR="00000000" w:rsidRPr="00000000">
        <w:rPr>
          <w:rtl w:val="0"/>
        </w:rPr>
        <w:t xml:space="preserve">Complications</w:t>
      </w:r>
    </w:p>
    <w:p w:rsidR="00000000" w:rsidDel="00000000" w:rsidP="00000000" w:rsidRDefault="00000000" w:rsidRPr="00000000" w14:paraId="00000765">
      <w:pPr>
        <w:rPr/>
      </w:pPr>
      <w:r w:rsidDel="00000000" w:rsidR="00000000" w:rsidRPr="00000000">
        <w:rPr>
          <w:rtl w:val="0"/>
        </w:rPr>
      </w:r>
    </w:p>
    <w:p w:rsidR="00000000" w:rsidDel="00000000" w:rsidP="00000000" w:rsidRDefault="00000000" w:rsidRPr="00000000" w14:paraId="00000766">
      <w:pPr>
        <w:rPr/>
      </w:pPr>
      <w:r w:rsidDel="00000000" w:rsidR="00000000" w:rsidRPr="00000000">
        <w:rPr>
          <w:rtl w:val="0"/>
        </w:rPr>
      </w:r>
    </w:p>
    <w:p w:rsidR="00000000" w:rsidDel="00000000" w:rsidP="00000000" w:rsidRDefault="00000000" w:rsidRPr="00000000" w14:paraId="00000767">
      <w:pPr>
        <w:rPr/>
      </w:pPr>
      <w:r w:rsidDel="00000000" w:rsidR="00000000" w:rsidRPr="00000000">
        <w:rPr>
          <w:rtl w:val="0"/>
        </w:rPr>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Coronary obstruction</w:t>
      </w:r>
    </w:p>
    <w:p w:rsidR="00000000" w:rsidDel="00000000" w:rsidP="00000000" w:rsidRDefault="00000000" w:rsidRPr="00000000" w14:paraId="00000769">
      <w:pPr>
        <w:rPr/>
      </w:pPr>
      <w:r w:rsidDel="00000000" w:rsidR="00000000" w:rsidRPr="00000000">
        <w:rPr>
          <w:rtl w:val="0"/>
        </w:rPr>
      </w:r>
    </w:p>
    <w:p w:rsidR="00000000" w:rsidDel="00000000" w:rsidP="00000000" w:rsidRDefault="00000000" w:rsidRPr="00000000" w14:paraId="0000076A">
      <w:pPr>
        <w:rPr/>
      </w:pPr>
      <w:r w:rsidDel="00000000" w:rsidR="00000000" w:rsidRPr="00000000">
        <w:rPr>
          <w:rtl w:val="0"/>
        </w:rPr>
      </w:r>
    </w:p>
    <w:p w:rsidR="00000000" w:rsidDel="00000000" w:rsidP="00000000" w:rsidRDefault="00000000" w:rsidRPr="00000000" w14:paraId="0000076B">
      <w:pPr>
        <w:rPr/>
      </w:pPr>
      <w:r w:rsidDel="00000000" w:rsidR="00000000" w:rsidRPr="00000000">
        <w:rPr>
          <w:rtl w:val="0"/>
        </w:rPr>
        <w:t xml:space="preserve">Incidence, predictors, and clinical outcomes of coronary obstruction following transcatheter aortic valve replacement for degenerative bioprosthetic surgical valves: insights from the </w:t>
      </w:r>
      <w:hyperlink r:id="rId339">
        <w:r w:rsidDel="00000000" w:rsidR="00000000" w:rsidRPr="00000000">
          <w:rPr>
            <w:color w:val="0000ff"/>
            <w:u w:val="single"/>
            <w:rtl w:val="0"/>
          </w:rPr>
          <w:t xml:space="preserve">VIVID registry</w:t>
        </w:r>
      </w:hyperlink>
      <w:r w:rsidDel="00000000" w:rsidR="00000000" w:rsidRPr="00000000">
        <w:rPr>
          <w:rtl w:val="0"/>
        </w:rPr>
      </w:r>
    </w:p>
    <w:p w:rsidR="00000000" w:rsidDel="00000000" w:rsidP="00000000" w:rsidRDefault="00000000" w:rsidRPr="00000000" w14:paraId="0000076C">
      <w:pPr>
        <w:rPr/>
      </w:pPr>
      <w:r w:rsidDel="00000000" w:rsidR="00000000" w:rsidRPr="00000000">
        <w:rPr>
          <w:rtl w:val="0"/>
        </w:rPr>
        <w:t xml:space="preserve">2018</w:t>
      </w:r>
    </w:p>
    <w:p w:rsidR="00000000" w:rsidDel="00000000" w:rsidP="00000000" w:rsidRDefault="00000000" w:rsidRPr="00000000" w14:paraId="0000076D">
      <w:pPr>
        <w:rPr/>
      </w:pPr>
      <w:hyperlink r:id="rId340">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76E">
      <w:pPr>
        <w:rPr/>
      </w:pPr>
      <w:r w:rsidDel="00000000" w:rsidR="00000000" w:rsidRPr="00000000">
        <w:rPr>
          <w:rtl w:val="0"/>
        </w:rPr>
      </w:r>
    </w:p>
    <w:p w:rsidR="00000000" w:rsidDel="00000000" w:rsidP="00000000" w:rsidRDefault="00000000" w:rsidRPr="00000000" w14:paraId="0000076F">
      <w:pPr>
        <w:rPr/>
      </w:pPr>
      <w:r w:rsidDel="00000000" w:rsidR="00000000" w:rsidRPr="00000000">
        <w:rPr>
          <w:rtl w:val="0"/>
        </w:rPr>
      </w:r>
    </w:p>
    <w:p w:rsidR="00000000" w:rsidDel="00000000" w:rsidP="00000000" w:rsidRDefault="00000000" w:rsidRPr="00000000" w14:paraId="00000770">
      <w:pPr>
        <w:rPr/>
      </w:pPr>
      <w:r w:rsidDel="00000000" w:rsidR="00000000" w:rsidRPr="00000000">
        <w:rPr>
          <w:rtl w:val="0"/>
        </w:rPr>
      </w:r>
    </w:p>
    <w:p w:rsidR="00000000" w:rsidDel="00000000" w:rsidP="00000000" w:rsidRDefault="00000000" w:rsidRPr="00000000" w14:paraId="00000771">
      <w:pPr>
        <w:rPr/>
      </w:pPr>
      <w:r w:rsidDel="00000000" w:rsidR="00000000" w:rsidRPr="00000000">
        <w:rPr>
          <w:rtl w:val="0"/>
        </w:rPr>
      </w:r>
    </w:p>
    <w:p w:rsidR="00000000" w:rsidDel="00000000" w:rsidP="00000000" w:rsidRDefault="00000000" w:rsidRPr="00000000" w14:paraId="00000772">
      <w:pPr>
        <w:rPr/>
      </w:pPr>
      <w:r w:rsidDel="00000000" w:rsidR="00000000" w:rsidRPr="00000000">
        <w:rPr>
          <w:rtl w:val="0"/>
        </w:rPr>
      </w:r>
    </w:p>
    <w:p w:rsidR="00000000" w:rsidDel="00000000" w:rsidP="00000000" w:rsidRDefault="00000000" w:rsidRPr="00000000" w14:paraId="00000773">
      <w:pPr>
        <w:rPr/>
      </w:pPr>
      <w:r w:rsidDel="00000000" w:rsidR="00000000" w:rsidRPr="00000000">
        <w:rPr>
          <w:rtl w:val="0"/>
        </w:rPr>
      </w:r>
    </w:p>
    <w:p w:rsidR="00000000" w:rsidDel="00000000" w:rsidP="00000000" w:rsidRDefault="00000000" w:rsidRPr="00000000" w14:paraId="00000774">
      <w:pPr>
        <w:rPr/>
      </w:pPr>
      <w:r w:rsidDel="00000000" w:rsidR="00000000" w:rsidRPr="00000000">
        <w:rPr>
          <w:rtl w:val="0"/>
        </w:rPr>
      </w:r>
    </w:p>
    <w:p w:rsidR="00000000" w:rsidDel="00000000" w:rsidP="00000000" w:rsidRDefault="00000000" w:rsidRPr="00000000" w14:paraId="00000775">
      <w:pPr>
        <w:pStyle w:val="Heading3"/>
        <w:rPr>
          <w:b w:val="1"/>
        </w:rPr>
      </w:pPr>
      <w:r w:rsidDel="00000000" w:rsidR="00000000" w:rsidRPr="00000000">
        <w:rPr>
          <w:b w:val="1"/>
          <w:rtl w:val="0"/>
        </w:rPr>
        <w:t xml:space="preserve">AORTIC SCLEROSIS/stenosis</w:t>
      </w:r>
    </w:p>
    <w:p w:rsidR="00000000" w:rsidDel="00000000" w:rsidP="00000000" w:rsidRDefault="00000000" w:rsidRPr="00000000" w14:paraId="00000776">
      <w:pPr>
        <w:pBdr>
          <w:bottom w:color="000000" w:space="1" w:sz="6" w:val="single"/>
        </w:pBdr>
        <w:rPr/>
      </w:pPr>
      <w:r w:rsidDel="00000000" w:rsidR="00000000" w:rsidRPr="00000000">
        <w:rPr>
          <w:rtl w:val="0"/>
        </w:rPr>
      </w:r>
    </w:p>
    <w:p w:rsidR="00000000" w:rsidDel="00000000" w:rsidP="00000000" w:rsidRDefault="00000000" w:rsidRPr="00000000" w14:paraId="00000777">
      <w:pPr>
        <w:pStyle w:val="Heading5"/>
        <w:rPr/>
      </w:pPr>
      <w:r w:rsidDel="00000000" w:rsidR="00000000" w:rsidRPr="00000000">
        <w:rPr>
          <w:rtl w:val="0"/>
        </w:rPr>
        <w:t xml:space="preserve">Reviews and perspectives</w:t>
      </w:r>
    </w:p>
    <w:p w:rsidR="00000000" w:rsidDel="00000000" w:rsidP="00000000" w:rsidRDefault="00000000" w:rsidRPr="00000000" w14:paraId="00000778">
      <w:pPr>
        <w:pBdr>
          <w:bottom w:color="000000" w:space="1" w:sz="6" w:val="single"/>
        </w:pBdr>
        <w:rPr/>
      </w:pPr>
      <w:r w:rsidDel="00000000" w:rsidR="00000000" w:rsidRPr="00000000">
        <w:rPr>
          <w:rtl w:val="0"/>
        </w:rPr>
      </w:r>
    </w:p>
    <w:p w:rsidR="00000000" w:rsidDel="00000000" w:rsidP="00000000" w:rsidRDefault="00000000" w:rsidRPr="00000000" w14:paraId="00000779">
      <w:pPr>
        <w:rPr>
          <w:sz w:val="20"/>
          <w:szCs w:val="20"/>
        </w:rPr>
      </w:pPr>
      <w:r w:rsidDel="00000000" w:rsidR="00000000" w:rsidRPr="00000000">
        <w:rPr>
          <w:sz w:val="20"/>
          <w:szCs w:val="20"/>
          <w:rtl w:val="0"/>
        </w:rPr>
        <w:t xml:space="preserve">EDITORIAL on aortic sclerosis</w:t>
      </w:r>
    </w:p>
    <w:p w:rsidR="00000000" w:rsidDel="00000000" w:rsidP="00000000" w:rsidRDefault="00000000" w:rsidRPr="00000000" w14:paraId="0000077A">
      <w:pPr>
        <w:rPr>
          <w:sz w:val="20"/>
          <w:szCs w:val="20"/>
        </w:rPr>
      </w:pPr>
      <w:r w:rsidDel="00000000" w:rsidR="00000000" w:rsidRPr="00000000">
        <w:rPr>
          <w:sz w:val="20"/>
          <w:szCs w:val="20"/>
          <w:rtl w:val="0"/>
        </w:rPr>
        <w:t xml:space="preserve">JACC 2002</w:t>
      </w:r>
    </w:p>
    <w:p w:rsidR="00000000" w:rsidDel="00000000" w:rsidP="00000000" w:rsidRDefault="00000000" w:rsidRPr="00000000" w14:paraId="0000077B">
      <w:pPr>
        <w:rPr>
          <w:sz w:val="20"/>
          <w:szCs w:val="20"/>
        </w:rPr>
      </w:pPr>
      <w:hyperlink r:id="rId341">
        <w:r w:rsidDel="00000000" w:rsidR="00000000" w:rsidRPr="00000000">
          <w:rPr>
            <w:color w:val="0000ff"/>
            <w:sz w:val="20"/>
            <w:szCs w:val="20"/>
            <w:u w:val="single"/>
            <w:rtl w:val="0"/>
          </w:rPr>
          <w:t xml:space="preserve">VHD aortic sclerosis prevention with statins2002.pdf</w:t>
        </w:r>
      </w:hyperlink>
      <w:r w:rsidDel="00000000" w:rsidR="00000000" w:rsidRPr="00000000">
        <w:rPr>
          <w:rtl w:val="0"/>
        </w:rPr>
      </w:r>
    </w:p>
    <w:p w:rsidR="00000000" w:rsidDel="00000000" w:rsidP="00000000" w:rsidRDefault="00000000" w:rsidRPr="00000000" w14:paraId="0000077C">
      <w:pPr>
        <w:rPr>
          <w:sz w:val="20"/>
          <w:szCs w:val="20"/>
        </w:rPr>
      </w:pPr>
      <w:r w:rsidDel="00000000" w:rsidR="00000000" w:rsidRPr="00000000">
        <w:rPr>
          <w:rtl w:val="0"/>
        </w:rPr>
      </w:r>
    </w:p>
    <w:p w:rsidR="00000000" w:rsidDel="00000000" w:rsidP="00000000" w:rsidRDefault="00000000" w:rsidRPr="00000000" w14:paraId="0000077D">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77E">
      <w:pPr>
        <w:rPr>
          <w:sz w:val="20"/>
          <w:szCs w:val="20"/>
        </w:rPr>
      </w:pPr>
      <w:r w:rsidDel="00000000" w:rsidR="00000000" w:rsidRPr="00000000">
        <w:rPr>
          <w:rtl w:val="0"/>
        </w:rPr>
      </w:r>
    </w:p>
    <w:p w:rsidR="00000000" w:rsidDel="00000000" w:rsidP="00000000" w:rsidRDefault="00000000" w:rsidRPr="00000000" w14:paraId="0000077F">
      <w:pPr>
        <w:rPr>
          <w:sz w:val="20"/>
          <w:szCs w:val="20"/>
        </w:rPr>
      </w:pPr>
      <w:r w:rsidDel="00000000" w:rsidR="00000000" w:rsidRPr="00000000">
        <w:rPr>
          <w:sz w:val="20"/>
          <w:szCs w:val="20"/>
          <w:rtl w:val="0"/>
        </w:rPr>
        <w:t xml:space="preserve">STATE-OF-THE-ART PAPER</w:t>
      </w:r>
    </w:p>
    <w:p w:rsidR="00000000" w:rsidDel="00000000" w:rsidP="00000000" w:rsidRDefault="00000000" w:rsidRPr="00000000" w14:paraId="00000780">
      <w:pPr>
        <w:rPr>
          <w:sz w:val="20"/>
          <w:szCs w:val="20"/>
        </w:rPr>
      </w:pPr>
      <w:r w:rsidDel="00000000" w:rsidR="00000000" w:rsidRPr="00000000">
        <w:rPr>
          <w:sz w:val="20"/>
          <w:szCs w:val="20"/>
          <w:rtl w:val="0"/>
        </w:rPr>
        <w:t xml:space="preserve">Is Aortic Stenosis a Preventable Disease? </w:t>
      </w:r>
    </w:p>
    <w:p w:rsidR="00000000" w:rsidDel="00000000" w:rsidP="00000000" w:rsidRDefault="00000000" w:rsidRPr="00000000" w14:paraId="00000781">
      <w:pPr>
        <w:rPr>
          <w:sz w:val="20"/>
          <w:szCs w:val="20"/>
        </w:rPr>
      </w:pPr>
      <w:hyperlink r:id="rId342">
        <w:r w:rsidDel="00000000" w:rsidR="00000000" w:rsidRPr="00000000">
          <w:rPr>
            <w:color w:val="0000ff"/>
            <w:sz w:val="20"/>
            <w:szCs w:val="20"/>
            <w:u w:val="single"/>
            <w:rtl w:val="0"/>
          </w:rPr>
          <w:t xml:space="preserve">VHD aortic stenosis review.pdf</w:t>
        </w:r>
      </w:hyperlink>
      <w:r w:rsidDel="00000000" w:rsidR="00000000" w:rsidRPr="00000000">
        <w:rPr>
          <w:rtl w:val="0"/>
        </w:rPr>
      </w:r>
    </w:p>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 Am Coll Cardiol 2003;42:593–9)</w:t>
      </w:r>
      <w:r w:rsidDel="00000000" w:rsidR="00000000" w:rsidRPr="00000000">
        <w:rPr>
          <w:rtl w:val="0"/>
        </w:rPr>
      </w:r>
    </w:p>
    <w:p w:rsidR="00000000" w:rsidDel="00000000" w:rsidP="00000000" w:rsidRDefault="00000000" w:rsidRPr="00000000" w14:paraId="00000783">
      <w:pPr>
        <w:pBdr>
          <w:bottom w:color="000000" w:space="1" w:sz="6" w:val="single"/>
        </w:pBdr>
        <w:rPr/>
      </w:pPr>
      <w:r w:rsidDel="00000000" w:rsidR="00000000" w:rsidRPr="00000000">
        <w:rPr>
          <w:rtl w:val="0"/>
        </w:rPr>
      </w:r>
    </w:p>
    <w:p w:rsidR="00000000" w:rsidDel="00000000" w:rsidP="00000000" w:rsidRDefault="00000000" w:rsidRPr="00000000" w14:paraId="00000784">
      <w:pPr>
        <w:pStyle w:val="Heading5"/>
        <w:rPr/>
      </w:pPr>
      <w:r w:rsidDel="00000000" w:rsidR="00000000" w:rsidRPr="00000000">
        <w:rPr>
          <w:rtl w:val="0"/>
        </w:rPr>
        <w:t xml:space="preserve">Aortic sclerosis and atherosclerotic RFs</w:t>
      </w:r>
    </w:p>
    <w:p w:rsidR="00000000" w:rsidDel="00000000" w:rsidP="00000000" w:rsidRDefault="00000000" w:rsidRPr="00000000" w14:paraId="00000785">
      <w:pPr>
        <w:pBdr>
          <w:bottom w:color="000000" w:space="1" w:sz="6" w:val="single"/>
        </w:pBdr>
        <w:rPr/>
      </w:pPr>
      <w:r w:rsidDel="00000000" w:rsidR="00000000" w:rsidRPr="00000000">
        <w:rPr>
          <w:rtl w:val="0"/>
        </w:rPr>
      </w:r>
    </w:p>
    <w:p w:rsidR="00000000" w:rsidDel="00000000" w:rsidP="00000000" w:rsidRDefault="00000000" w:rsidRPr="00000000" w14:paraId="00000786">
      <w:pPr>
        <w:pStyle w:val="Heading6"/>
        <w:rPr/>
      </w:pPr>
      <w:r w:rsidDel="00000000" w:rsidR="00000000" w:rsidRPr="00000000">
        <w:rPr>
          <w:rtl w:val="0"/>
        </w:rPr>
        <w:t xml:space="preserve">Evidence that risk factors for atherosclerosis and AS are the same</w:t>
      </w:r>
    </w:p>
    <w:p w:rsidR="00000000" w:rsidDel="00000000" w:rsidP="00000000" w:rsidRDefault="00000000" w:rsidRPr="00000000" w14:paraId="00000787">
      <w:pPr>
        <w:pBdr>
          <w:bottom w:color="000000" w:space="1" w:sz="6" w:val="single"/>
        </w:pBdr>
        <w:rPr/>
      </w:pPr>
      <w:r w:rsidDel="00000000" w:rsidR="00000000" w:rsidRPr="00000000">
        <w:rPr>
          <w:rtl w:val="0"/>
        </w:rPr>
      </w:r>
    </w:p>
    <w:p w:rsidR="00000000" w:rsidDel="00000000" w:rsidP="00000000" w:rsidRDefault="00000000" w:rsidRPr="00000000" w14:paraId="00000788">
      <w:pPr>
        <w:rPr>
          <w:sz w:val="20"/>
          <w:szCs w:val="20"/>
        </w:rPr>
      </w:pPr>
      <w:r w:rsidDel="00000000" w:rsidR="00000000" w:rsidRPr="00000000">
        <w:rPr>
          <w:rtl w:val="0"/>
        </w:rPr>
      </w:r>
    </w:p>
    <w:p w:rsidR="00000000" w:rsidDel="00000000" w:rsidP="00000000" w:rsidRDefault="00000000" w:rsidRPr="00000000" w14:paraId="00000789">
      <w:pPr>
        <w:rPr>
          <w:sz w:val="20"/>
          <w:szCs w:val="20"/>
        </w:rPr>
      </w:pPr>
      <w:r w:rsidDel="00000000" w:rsidR="00000000" w:rsidRPr="00000000">
        <w:rPr>
          <w:sz w:val="20"/>
          <w:szCs w:val="20"/>
          <w:rtl w:val="0"/>
        </w:rPr>
        <w:t xml:space="preserve">Genetic Associations with Valvular Calcification and Aortic Stenosis</w:t>
      </w:r>
    </w:p>
    <w:p w:rsidR="00000000" w:rsidDel="00000000" w:rsidP="00000000" w:rsidRDefault="00000000" w:rsidRPr="00000000" w14:paraId="0000078A">
      <w:pPr>
        <w:rPr>
          <w:sz w:val="20"/>
          <w:szCs w:val="20"/>
        </w:rPr>
      </w:pPr>
      <w:hyperlink r:id="rId343">
        <w:r w:rsidDel="00000000" w:rsidR="00000000" w:rsidRPr="00000000">
          <w:rPr>
            <w:color w:val="0000ff"/>
            <w:sz w:val="20"/>
            <w:szCs w:val="20"/>
            <w:u w:val="single"/>
            <w:rtl w:val="0"/>
          </w:rPr>
          <w:t xml:space="preserve">Genetic variation in the LPA locus, mediated by Lp(a) levels, is associated with aorticvalve calcification across multiple ethnic groups</w:t>
        </w:r>
      </w:hyperlink>
      <w:r w:rsidDel="00000000" w:rsidR="00000000" w:rsidRPr="00000000">
        <w:rPr>
          <w:sz w:val="20"/>
          <w:szCs w:val="20"/>
          <w:rtl w:val="0"/>
        </w:rPr>
        <w:t xml:space="preserve"> and with incident clinical aortic stenosis. (Funded by the National Heart, Lung, and Blood Institute and others.)</w:t>
      </w:r>
    </w:p>
    <w:p w:rsidR="00000000" w:rsidDel="00000000" w:rsidP="00000000" w:rsidRDefault="00000000" w:rsidRPr="00000000" w14:paraId="0000078B">
      <w:pPr>
        <w:rPr>
          <w:sz w:val="20"/>
          <w:szCs w:val="20"/>
        </w:rPr>
      </w:pPr>
      <w:r w:rsidDel="00000000" w:rsidR="00000000" w:rsidRPr="00000000">
        <w:rPr>
          <w:rtl w:val="0"/>
        </w:rPr>
      </w:r>
    </w:p>
    <w:p w:rsidR="00000000" w:rsidDel="00000000" w:rsidP="00000000" w:rsidRDefault="00000000" w:rsidRPr="00000000" w14:paraId="0000078C">
      <w:pPr>
        <w:rPr>
          <w:sz w:val="20"/>
          <w:szCs w:val="20"/>
        </w:rPr>
      </w:pPr>
      <w:r w:rsidDel="00000000" w:rsidR="00000000" w:rsidRPr="00000000">
        <w:rPr>
          <w:rtl w:val="0"/>
        </w:rPr>
      </w:r>
    </w:p>
    <w:p w:rsidR="00000000" w:rsidDel="00000000" w:rsidP="00000000" w:rsidRDefault="00000000" w:rsidRPr="00000000" w14:paraId="0000078D">
      <w:pPr>
        <w:rPr>
          <w:sz w:val="20"/>
          <w:szCs w:val="20"/>
        </w:rPr>
      </w:pPr>
      <w:r w:rsidDel="00000000" w:rsidR="00000000" w:rsidRPr="00000000">
        <w:rPr>
          <w:sz w:val="20"/>
          <w:szCs w:val="20"/>
          <w:rtl w:val="0"/>
        </w:rPr>
        <w:t xml:space="preserve">Clinical Factors Associated With Calcific Aortic Valve Disease </w:t>
      </w:r>
    </w:p>
    <w:p w:rsidR="00000000" w:rsidDel="00000000" w:rsidP="00000000" w:rsidRDefault="00000000" w:rsidRPr="00000000" w14:paraId="0000078E">
      <w:pPr>
        <w:rPr>
          <w:sz w:val="20"/>
          <w:szCs w:val="20"/>
        </w:rPr>
      </w:pPr>
      <w:r w:rsidDel="00000000" w:rsidR="00000000" w:rsidRPr="00000000">
        <w:rPr>
          <w:sz w:val="20"/>
          <w:szCs w:val="20"/>
          <w:rtl w:val="0"/>
        </w:rPr>
        <w:t xml:space="preserve">Abstract</w:t>
      </w:r>
    </w:p>
    <w:p w:rsidR="00000000" w:rsidDel="00000000" w:rsidP="00000000" w:rsidRDefault="00000000" w:rsidRPr="00000000" w14:paraId="0000078F">
      <w:pPr>
        <w:rPr>
          <w:sz w:val="20"/>
          <w:szCs w:val="20"/>
        </w:rPr>
      </w:pPr>
      <w:r w:rsidDel="00000000" w:rsidR="00000000" w:rsidRPr="00000000">
        <w:rPr>
          <w:rtl w:val="0"/>
        </w:rPr>
      </w:r>
    </w:p>
    <w:p w:rsidR="00000000" w:rsidDel="00000000" w:rsidP="00000000" w:rsidRDefault="00000000" w:rsidRPr="00000000" w14:paraId="00000790">
      <w:pPr>
        <w:rPr>
          <w:sz w:val="20"/>
          <w:szCs w:val="20"/>
        </w:rPr>
      </w:pPr>
      <w:r w:rsidDel="00000000" w:rsidR="00000000" w:rsidRPr="00000000">
        <w:rPr>
          <w:sz w:val="20"/>
          <w:szCs w:val="20"/>
          <w:rtl w:val="0"/>
        </w:rPr>
        <w:t xml:space="preserve">Objectives. The aim of this study was to determine the prevalence of aortic sclerosis and stenosis in the elderly and to identify clinical factors associated with degenerative aortic valve disease. </w:t>
      </w:r>
    </w:p>
    <w:p w:rsidR="00000000" w:rsidDel="00000000" w:rsidP="00000000" w:rsidRDefault="00000000" w:rsidRPr="00000000" w14:paraId="00000791">
      <w:pPr>
        <w:rPr>
          <w:sz w:val="20"/>
          <w:szCs w:val="20"/>
        </w:rPr>
      </w:pPr>
      <w:r w:rsidDel="00000000" w:rsidR="00000000" w:rsidRPr="00000000">
        <w:rPr>
          <w:rtl w:val="0"/>
        </w:rPr>
      </w:r>
    </w:p>
    <w:p w:rsidR="00000000" w:rsidDel="00000000" w:rsidP="00000000" w:rsidRDefault="00000000" w:rsidRPr="00000000" w14:paraId="00000792">
      <w:pPr>
        <w:rPr>
          <w:sz w:val="20"/>
          <w:szCs w:val="20"/>
        </w:rPr>
      </w:pPr>
      <w:r w:rsidDel="00000000" w:rsidR="00000000" w:rsidRPr="00000000">
        <w:rPr>
          <w:sz w:val="20"/>
          <w:szCs w:val="20"/>
          <w:rtl w:val="0"/>
        </w:rPr>
        <w:t xml:space="preserve">Background. Several lines of evidence suggest that degenerative aortic valve disease is not an inevitable consequence of aging and may be associated with specific clinical factors. </w:t>
      </w:r>
    </w:p>
    <w:p w:rsidR="00000000" w:rsidDel="00000000" w:rsidP="00000000" w:rsidRDefault="00000000" w:rsidRPr="00000000" w14:paraId="00000793">
      <w:pPr>
        <w:rPr>
          <w:sz w:val="20"/>
          <w:szCs w:val="20"/>
        </w:rPr>
      </w:pPr>
      <w:r w:rsidDel="00000000" w:rsidR="00000000" w:rsidRPr="00000000">
        <w:rPr>
          <w:rtl w:val="0"/>
        </w:rPr>
      </w:r>
    </w:p>
    <w:p w:rsidR="00000000" w:rsidDel="00000000" w:rsidP="00000000" w:rsidRDefault="00000000" w:rsidRPr="00000000" w14:paraId="00000794">
      <w:pPr>
        <w:rPr>
          <w:sz w:val="20"/>
          <w:szCs w:val="20"/>
        </w:rPr>
      </w:pPr>
      <w:r w:rsidDel="00000000" w:rsidR="00000000" w:rsidRPr="00000000">
        <w:rPr>
          <w:sz w:val="20"/>
          <w:szCs w:val="20"/>
          <w:rtl w:val="0"/>
        </w:rPr>
        <w:t xml:space="preserve">Methods. In 5,201 subjects &gt;=65 years of age enrolled in the Cardiovascular Health Study, the relation between aortic sclerosis or stenosis identified on echocardiography and clinical risk factors for atherosclerosis was evaluated by using stepwise logistic regression analysis. </w:t>
      </w:r>
    </w:p>
    <w:p w:rsidR="00000000" w:rsidDel="00000000" w:rsidP="00000000" w:rsidRDefault="00000000" w:rsidRPr="00000000" w14:paraId="00000795">
      <w:pPr>
        <w:rPr>
          <w:sz w:val="20"/>
          <w:szCs w:val="20"/>
        </w:rPr>
      </w:pPr>
      <w:r w:rsidDel="00000000" w:rsidR="00000000" w:rsidRPr="00000000">
        <w:rPr>
          <w:rtl w:val="0"/>
        </w:rPr>
      </w:r>
    </w:p>
    <w:p w:rsidR="00000000" w:rsidDel="00000000" w:rsidP="00000000" w:rsidRDefault="00000000" w:rsidRPr="00000000" w14:paraId="00000796">
      <w:pPr>
        <w:rPr>
          <w:sz w:val="20"/>
          <w:szCs w:val="20"/>
        </w:rPr>
      </w:pPr>
      <w:r w:rsidDel="00000000" w:rsidR="00000000" w:rsidRPr="00000000">
        <w:rPr>
          <w:sz w:val="20"/>
          <w:szCs w:val="20"/>
          <w:rtl w:val="0"/>
        </w:rPr>
        <w:t xml:space="preserve">Results. Aortic valve sclerosis was present in 26% and aortic valve stenosis in 2% of the entire study cohort; in subjects &gt;=75 years of age, sclerosis was present in 37% and stenosis in 2.6%. Independent clinical factors associated with degenerative aortic valve disease included age (two-fold increased risk for each 10-year increase in age), male gender (twofold excess risk), present smoking (35% increase in risk) and a history of hypertension (20% increase in risk). Other significant factors included height and high lipoprotein(a) and low density lipoprotein cholesterol levels.</w:t>
      </w:r>
    </w:p>
    <w:p w:rsidR="00000000" w:rsidDel="00000000" w:rsidP="00000000" w:rsidRDefault="00000000" w:rsidRPr="00000000" w14:paraId="00000797">
      <w:pPr>
        <w:rPr>
          <w:sz w:val="20"/>
          <w:szCs w:val="20"/>
        </w:rPr>
      </w:pPr>
      <w:r w:rsidDel="00000000" w:rsidR="00000000" w:rsidRPr="00000000">
        <w:rPr>
          <w:sz w:val="20"/>
          <w:szCs w:val="20"/>
          <w:rtl w:val="0"/>
        </w:rPr>
        <w:t xml:space="preserve">Conclusions. Clinical factors associated with aortic sclerosis and stenosis can be identified and are similar to risk factors for atherosclerosis.</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9">
      <w:pPr>
        <w:rPr>
          <w:sz w:val="20"/>
          <w:szCs w:val="20"/>
        </w:rPr>
      </w:pPr>
      <w:r w:rsidDel="00000000" w:rsidR="00000000" w:rsidRPr="00000000">
        <w:rPr>
          <w:sz w:val="20"/>
          <w:szCs w:val="20"/>
          <w:rtl w:val="0"/>
        </w:rPr>
        <w:t xml:space="preserve">(J Am Coll Cardiol 1997;29:630-4)</w:t>
      </w:r>
    </w:p>
    <w:p w:rsidR="00000000" w:rsidDel="00000000" w:rsidP="00000000" w:rsidRDefault="00000000" w:rsidRPr="00000000" w14:paraId="0000079A">
      <w:pPr>
        <w:rPr>
          <w:sz w:val="20"/>
          <w:szCs w:val="20"/>
        </w:rPr>
      </w:pPr>
      <w:r w:rsidDel="00000000" w:rsidR="00000000" w:rsidRPr="00000000">
        <w:rPr>
          <w:rtl w:val="0"/>
        </w:rPr>
      </w:r>
    </w:p>
    <w:p w:rsidR="00000000" w:rsidDel="00000000" w:rsidP="00000000" w:rsidRDefault="00000000" w:rsidRPr="00000000" w14:paraId="0000079B">
      <w:pPr>
        <w:rPr>
          <w:sz w:val="20"/>
          <w:szCs w:val="20"/>
        </w:rPr>
      </w:pPr>
      <w:r w:rsidDel="00000000" w:rsidR="00000000" w:rsidRPr="00000000">
        <w:rPr>
          <w:sz w:val="20"/>
          <w:szCs w:val="20"/>
          <w:rtl w:val="0"/>
        </w:rPr>
        <w:t xml:space="preserve">Refers to a study which showed that in a randomly selected elderly pop aged 75-86 years, echocardiogram evidence of calcification of the aortic valve was found in 14% and 5% had moderate to severe stenosis.  But this does not seem to just be a consequence of aging since 25 to 45% of octogenerians do not have evidence for aortic valve calcification. May be worth reading in more detail at some time in the future.</w:t>
      </w:r>
    </w:p>
    <w:p w:rsidR="00000000" w:rsidDel="00000000" w:rsidP="00000000" w:rsidRDefault="00000000" w:rsidRPr="00000000" w14:paraId="0000079C">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79D">
      <w:pPr>
        <w:rPr/>
      </w:pPr>
      <w:r w:rsidDel="00000000" w:rsidR="00000000" w:rsidRPr="00000000">
        <w:rPr>
          <w:rtl w:val="0"/>
        </w:rPr>
      </w:r>
    </w:p>
    <w:p w:rsidR="00000000" w:rsidDel="00000000" w:rsidP="00000000" w:rsidRDefault="00000000" w:rsidRPr="00000000" w14:paraId="0000079E">
      <w:pPr>
        <w:rPr/>
      </w:pPr>
      <w:r w:rsidDel="00000000" w:rsidR="00000000" w:rsidRPr="00000000">
        <w:rPr>
          <w:rtl w:val="0"/>
        </w:rPr>
      </w:r>
    </w:p>
    <w:p w:rsidR="00000000" w:rsidDel="00000000" w:rsidP="00000000" w:rsidRDefault="00000000" w:rsidRPr="00000000" w14:paraId="0000079F">
      <w:pPr>
        <w:rPr/>
      </w:pPr>
      <w:r w:rsidDel="00000000" w:rsidR="00000000" w:rsidRPr="00000000">
        <w:rPr>
          <w:rtl w:val="0"/>
        </w:rPr>
        <w:t xml:space="preserve">ASSOCIATION OF AORTIC-VALVE SCLEROSIS WITH CARDIOVASCULAR MORTALITY AND MORBIDITY IN THE ELDERLY  ABSTRACT </w:t>
      </w:r>
      <w:r w:rsidDel="00000000" w:rsidR="00000000" w:rsidRPr="00000000">
        <w:rPr>
          <w:i w:val="1"/>
          <w:rtl w:val="0"/>
        </w:rPr>
        <w:t xml:space="preserve">Background </w:t>
      </w:r>
      <w:r w:rsidDel="00000000" w:rsidR="00000000" w:rsidRPr="00000000">
        <w:rPr>
          <w:rtl w:val="0"/>
        </w:rPr>
        <w:t xml:space="preserve">Although aortic-valve stenosis is clear- ly associated with adverse cardiovascular outcomes, it is unclear whether valve sclerosis increases the risk of cardiovascular events. </w:t>
      </w:r>
      <w:r w:rsidDel="00000000" w:rsidR="00000000" w:rsidRPr="00000000">
        <w:rPr>
          <w:i w:val="1"/>
          <w:rtl w:val="0"/>
        </w:rPr>
        <w:t xml:space="preserve">Methods </w:t>
      </w:r>
      <w:r w:rsidDel="00000000" w:rsidR="00000000" w:rsidRPr="00000000">
        <w:rPr>
          <w:rtl w:val="0"/>
        </w:rPr>
        <w:t xml:space="preserve">We assessed echocardiograms obtained at base line from 5621 men and women 65 years of age or older who were enrolled in a population- based prospective study. On echocardiography, the aortic valve was normal in 70 percent (3919 subjects), sclerotic without outflow obstruction in 29 percent (1610), and stenotic in 2 percent (92). The subjects were followed for a mean of 5.0 years to assess the risk of death from any cause and of death from cardiovascular causes. Cardiovascular morbidity was de- fined as new episodes of myocardial infarction, angina pectoris, congestive heart failure, or stroke. </w:t>
      </w:r>
      <w:r w:rsidDel="00000000" w:rsidR="00000000" w:rsidRPr="00000000">
        <w:rPr>
          <w:i w:val="1"/>
          <w:rtl w:val="0"/>
        </w:rPr>
        <w:t xml:space="preserve">Results </w:t>
      </w:r>
      <w:r w:rsidDel="00000000" w:rsidR="00000000" w:rsidRPr="00000000">
        <w:rPr>
          <w:rtl w:val="0"/>
        </w:rPr>
        <w:t xml:space="preserve">There was a stepwise increase in deaths from any cause (P for trend, &lt;0.001) and deaths from cardiovascular causes (P for trend, &lt;0.001) with in- creasing aortic-valve abnormality; the respective rates were 14.9 and 6.1 percent in the group with normal aortic valves, 21.9 and 10.1 percent in the group with aortic sclerosis, and 41.3 and 19.6 percent in the group with aortic stenosis. The relative risk of death from cardiovascular causes among subjects without coronary heart disease at base line was 1.66 (95 per- cent confidence interval, 1.23 to 2.23) for those with sclerotic valves as compared with those with normal valves, after adjustment for age and sex. The relative risk remained elevated after further adjustment for clinical factors associated with sclerosis (relative risk, 1.52; 95 percent confidence interval, 1.12 to 2.05). The relative risk of myocardial infarction was 1.40 (95 per- cent confidence interval, 1.07 to 1.83) among sub- jects with aortic sclerosis, as compared with those with normal aortic valves. </w:t>
      </w:r>
      <w:r w:rsidDel="00000000" w:rsidR="00000000" w:rsidRPr="00000000">
        <w:rPr>
          <w:i w:val="1"/>
          <w:rtl w:val="0"/>
        </w:rPr>
        <w:t xml:space="preserve">Conclusions </w:t>
      </w:r>
      <w:r w:rsidDel="00000000" w:rsidR="00000000" w:rsidRPr="00000000">
        <w:rPr>
          <w:rtl w:val="0"/>
        </w:rPr>
        <w:t xml:space="preserve">Aortic sclerosis is common in the elderly and is associated with an increase of approx- imately 50 percent in the risk of death from cardio- vascular causes and the risk of myocardial infarction, even in the absence of hemodynamically significant obstruction of left ventricular outflow. (N Engl J Med 1999;341:142-7.)</w:t>
      </w:r>
    </w:p>
    <w:p w:rsidR="00000000" w:rsidDel="00000000" w:rsidP="00000000" w:rsidRDefault="00000000" w:rsidRPr="00000000" w14:paraId="000007A0">
      <w:pPr>
        <w:rPr/>
      </w:pPr>
      <w:r w:rsidDel="00000000" w:rsidR="00000000" w:rsidRPr="00000000">
        <w:rPr>
          <w:rtl w:val="0"/>
        </w:rPr>
      </w:r>
    </w:p>
    <w:p w:rsidR="00000000" w:rsidDel="00000000" w:rsidP="00000000" w:rsidRDefault="00000000" w:rsidRPr="00000000" w14:paraId="000007A1">
      <w:pPr>
        <w:pBdr>
          <w:bottom w:color="000000" w:space="1" w:sz="6" w:val="single"/>
        </w:pBdr>
        <w:rPr>
          <w:i w:val="1"/>
        </w:rPr>
      </w:pPr>
      <w:r w:rsidDel="00000000" w:rsidR="00000000" w:rsidRPr="00000000">
        <w:rPr>
          <w:i w:val="1"/>
          <w:rtl w:val="0"/>
        </w:rPr>
        <w:t xml:space="preserve">Interesting, is there some unrecognised factor, or was the adjustment for other risk factors flawed? It might be that those with aortic sclerosis are more likely to have subclinical but significant coronary disease and thus more likely to die of cardiovascular causes but this does not explain the incrase in all cause deaths (unless this is largely the effect of increased cardiovascular deaths)</w:t>
      </w:r>
    </w:p>
    <w:p w:rsidR="00000000" w:rsidDel="00000000" w:rsidP="00000000" w:rsidRDefault="00000000" w:rsidRPr="00000000" w14:paraId="000007A2">
      <w:pPr>
        <w:rPr/>
      </w:pPr>
      <w:r w:rsidDel="00000000" w:rsidR="00000000" w:rsidRPr="00000000">
        <w:rPr>
          <w:rtl w:val="0"/>
        </w:rPr>
      </w:r>
    </w:p>
    <w:p w:rsidR="00000000" w:rsidDel="00000000" w:rsidP="00000000" w:rsidRDefault="00000000" w:rsidRPr="00000000" w14:paraId="000007A3">
      <w:pPr>
        <w:rPr/>
      </w:pPr>
      <w:r w:rsidDel="00000000" w:rsidR="00000000" w:rsidRPr="00000000">
        <w:rPr>
          <w:rtl w:val="0"/>
        </w:rPr>
      </w:r>
    </w:p>
    <w:p w:rsidR="00000000" w:rsidDel="00000000" w:rsidP="00000000" w:rsidRDefault="00000000" w:rsidRPr="00000000" w14:paraId="000007A4">
      <w:pPr>
        <w:rPr/>
      </w:pPr>
      <w:r w:rsidDel="00000000" w:rsidR="00000000" w:rsidRPr="00000000">
        <w:rPr>
          <w:rtl w:val="0"/>
        </w:rPr>
        <w:t xml:space="preserve">(</w:t>
      </w:r>
      <w:r w:rsidDel="00000000" w:rsidR="00000000" w:rsidRPr="00000000">
        <w:rPr>
          <w:i w:val="1"/>
          <w:rtl w:val="0"/>
        </w:rPr>
        <w:t xml:space="preserve">Circulation.</w:t>
      </w:r>
      <w:r w:rsidDel="00000000" w:rsidR="00000000" w:rsidRPr="00000000">
        <w:rPr>
          <w:rtl w:val="0"/>
        </w:rPr>
        <w:t xml:space="preserve"> 2001;104:1927.)</w:t>
        <w:br w:type="textWrapping"/>
        <w:t xml:space="preserve">© 2001 American Heart Association, Inc. </w:t>
      </w:r>
    </w:p>
    <w:p w:rsidR="00000000" w:rsidDel="00000000" w:rsidP="00000000" w:rsidRDefault="00000000" w:rsidRPr="00000000" w14:paraId="000007A5">
      <w:pPr>
        <w:rPr/>
      </w:pPr>
      <w:r w:rsidDel="00000000" w:rsidR="00000000" w:rsidRPr="00000000">
        <w:rPr>
          <w:rtl w:val="0"/>
        </w:rPr>
        <w:t xml:space="preserve">Progression of Aortic Valve Calcification  Association With Coronary Atherosclerosis and Cardiovascular Risk Factors </w:t>
      </w:r>
    </w:p>
    <w:p w:rsidR="00000000" w:rsidDel="00000000" w:rsidP="00000000" w:rsidRDefault="00000000" w:rsidRPr="00000000" w14:paraId="000007A6">
      <w:pPr>
        <w:rPr/>
      </w:pPr>
      <w:r w:rsidDel="00000000" w:rsidR="00000000" w:rsidRPr="00000000">
        <w:rPr>
          <w:b w:val="1"/>
          <w:i w:val="1"/>
          <w:rtl w:val="0"/>
        </w:rPr>
        <w:t xml:space="preserve">Background</w:t>
      </w:r>
      <w:r w:rsidDel="00000000" w:rsidR="00000000" w:rsidRPr="00000000">
        <w:rPr>
          <w:rtl w:val="0"/>
        </w:rPr>
        <w:t xml:space="preserve">— Recent studies demonstrated an influence of</w:t>
      </w:r>
      <w:r w:rsidDel="00000000" w:rsidR="00000000" w:rsidRPr="00000000">
        <w:rPr>
          <w:vertAlign w:val="superscript"/>
          <w:rtl w:val="0"/>
        </w:rPr>
        <w:t xml:space="preserve"> </w:t>
      </w:r>
      <w:r w:rsidDel="00000000" w:rsidR="00000000" w:rsidRPr="00000000">
        <w:rPr>
          <w:rtl w:val="0"/>
        </w:rPr>
        <w:t xml:space="preserve">atherosclerotic risk factors on the progression of aortic valve</w:t>
      </w:r>
      <w:r w:rsidDel="00000000" w:rsidR="00000000" w:rsidRPr="00000000">
        <w:rPr>
          <w:vertAlign w:val="superscript"/>
          <w:rtl w:val="0"/>
        </w:rPr>
        <w:t xml:space="preserve"> </w:t>
      </w:r>
      <w:r w:rsidDel="00000000" w:rsidR="00000000" w:rsidRPr="00000000">
        <w:rPr>
          <w:rtl w:val="0"/>
        </w:rPr>
        <w:t xml:space="preserve">stenosis. The extent of aortic valve calcification (AVC) was</w:t>
      </w:r>
      <w:r w:rsidDel="00000000" w:rsidR="00000000" w:rsidRPr="00000000">
        <w:rPr>
          <w:vertAlign w:val="superscript"/>
          <w:rtl w:val="0"/>
        </w:rPr>
        <w:t xml:space="preserve"> </w:t>
      </w:r>
      <w:r w:rsidDel="00000000" w:rsidR="00000000" w:rsidRPr="00000000">
        <w:rPr>
          <w:rtl w:val="0"/>
        </w:rPr>
        <w:t xml:space="preserve">also found to be a strong predictor of stenosis progression.</w:t>
      </w:r>
      <w:r w:rsidDel="00000000" w:rsidR="00000000" w:rsidRPr="00000000">
        <w:rPr>
          <w:vertAlign w:val="superscript"/>
          <w:rtl w:val="0"/>
        </w:rPr>
        <w:t xml:space="preserve"> </w:t>
      </w:r>
      <w:r w:rsidDel="00000000" w:rsidR="00000000" w:rsidRPr="00000000">
        <w:rPr>
          <w:rtl w:val="0"/>
        </w:rPr>
        <w:t xml:space="preserve">We investigated the influence of the LDL cholesterol level (LDL),</w:t>
      </w:r>
      <w:r w:rsidDel="00000000" w:rsidR="00000000" w:rsidRPr="00000000">
        <w:rPr>
          <w:vertAlign w:val="superscript"/>
          <w:rtl w:val="0"/>
        </w:rPr>
        <w:t xml:space="preserve"> </w:t>
      </w:r>
      <w:r w:rsidDel="00000000" w:rsidR="00000000" w:rsidRPr="00000000">
        <w:rPr>
          <w:rtl w:val="0"/>
        </w:rPr>
        <w:t xml:space="preserve">other standard cardiovascular risk factors, and the extent of</w:t>
      </w:r>
      <w:r w:rsidDel="00000000" w:rsidR="00000000" w:rsidRPr="00000000">
        <w:rPr>
          <w:vertAlign w:val="superscript"/>
          <w:rtl w:val="0"/>
        </w:rPr>
        <w:t xml:space="preserve"> </w:t>
      </w:r>
      <w:r w:rsidDel="00000000" w:rsidR="00000000" w:rsidRPr="00000000">
        <w:rPr>
          <w:rtl w:val="0"/>
        </w:rPr>
        <w:t xml:space="preserve">coronary calcification (CC) on the progression of AVC quantified</w:t>
      </w:r>
      <w:r w:rsidDel="00000000" w:rsidR="00000000" w:rsidRPr="00000000">
        <w:rPr>
          <w:vertAlign w:val="superscript"/>
          <w:rtl w:val="0"/>
        </w:rPr>
        <w:t xml:space="preserve"> </w:t>
      </w:r>
      <w:r w:rsidDel="00000000" w:rsidR="00000000" w:rsidRPr="00000000">
        <w:rPr>
          <w:rtl w:val="0"/>
        </w:rPr>
        <w:t xml:space="preserve">by electron beam tomography (EBT).</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7A7">
      <w:pPr>
        <w:rPr/>
      </w:pPr>
      <w:r w:rsidDel="00000000" w:rsidR="00000000" w:rsidRPr="00000000">
        <w:rPr>
          <w:b w:val="1"/>
          <w:i w:val="1"/>
          <w:rtl w:val="0"/>
        </w:rPr>
        <w:t xml:space="preserve">Methods and Results</w:t>
      </w:r>
      <w:r w:rsidDel="00000000" w:rsidR="00000000" w:rsidRPr="00000000">
        <w:rPr>
          <w:rtl w:val="0"/>
        </w:rPr>
        <w:t xml:space="preserve">— In 104 patients (64.7±8 years,</w:t>
      </w:r>
      <w:r w:rsidDel="00000000" w:rsidR="00000000" w:rsidRPr="00000000">
        <w:rPr>
          <w:vertAlign w:val="superscript"/>
          <w:rtl w:val="0"/>
        </w:rPr>
        <w:t xml:space="preserve"> </w:t>
      </w:r>
      <w:r w:rsidDel="00000000" w:rsidR="00000000" w:rsidRPr="00000000">
        <w:rPr>
          <w:rtl w:val="0"/>
        </w:rPr>
        <w:t xml:space="preserve">89 male) with an EBT scan positive for AVC, CC and AVC were</w:t>
      </w:r>
      <w:r w:rsidDel="00000000" w:rsidR="00000000" w:rsidRPr="00000000">
        <w:rPr>
          <w:vertAlign w:val="superscript"/>
          <w:rtl w:val="0"/>
        </w:rPr>
        <w:t xml:space="preserve"> </w:t>
      </w:r>
      <w:r w:rsidDel="00000000" w:rsidR="00000000" w:rsidRPr="00000000">
        <w:rPr>
          <w:rtl w:val="0"/>
        </w:rPr>
        <w:t xml:space="preserve">quantified using a volumetric score. EBT was repeated at a mean</w:t>
      </w:r>
      <w:r w:rsidDel="00000000" w:rsidR="00000000" w:rsidRPr="00000000">
        <w:rPr>
          <w:vertAlign w:val="superscript"/>
          <w:rtl w:val="0"/>
        </w:rPr>
        <w:t xml:space="preserve"> </w:t>
      </w:r>
      <w:r w:rsidDel="00000000" w:rsidR="00000000" w:rsidRPr="00000000">
        <w:rPr>
          <w:rtl w:val="0"/>
        </w:rPr>
        <w:t xml:space="preserve">interval of 15 months (10 to 36 months), and the progression</w:t>
      </w:r>
      <w:r w:rsidDel="00000000" w:rsidR="00000000" w:rsidRPr="00000000">
        <w:rPr>
          <w:vertAlign w:val="superscript"/>
          <w:rtl w:val="0"/>
        </w:rPr>
        <w:t xml:space="preserve"> </w:t>
      </w:r>
      <w:r w:rsidDel="00000000" w:rsidR="00000000" w:rsidRPr="00000000">
        <w:rPr>
          <w:rtl w:val="0"/>
        </w:rPr>
        <w:t xml:space="preserve">of AVC and CC was determined. Patients were divided into 2 groups</w:t>
      </w:r>
      <w:r w:rsidDel="00000000" w:rsidR="00000000" w:rsidRPr="00000000">
        <w:rPr>
          <w:vertAlign w:val="superscript"/>
          <w:rtl w:val="0"/>
        </w:rPr>
        <w:t xml:space="preserve"> </w:t>
      </w:r>
      <w:r w:rsidDel="00000000" w:rsidR="00000000" w:rsidRPr="00000000">
        <w:rPr>
          <w:rtl w:val="0"/>
        </w:rPr>
        <w:t xml:space="preserve">according to LDL: group 1, LDL</w:t>
      </w:r>
      <w:r w:rsidDel="00000000" w:rsidR="00000000" w:rsidRPr="00000000">
        <w:rPr/>
        <w:drawing>
          <wp:inline distB="0" distT="0" distL="0" distR="0">
            <wp:extent cx="66675" cy="95250"/>
            <wp:effectExtent b="0" l="0" r="0" t="0"/>
            <wp:docPr descr="&lt;=" id="16" name="image1.png"/>
            <a:graphic>
              <a:graphicData uri="http://schemas.openxmlformats.org/drawingml/2006/picture">
                <pic:pic>
                  <pic:nvPicPr>
                    <pic:cNvPr descr="&lt;=" id="0" name="image1.png"/>
                    <pic:cNvPicPr preferRelativeResize="0"/>
                  </pic:nvPicPr>
                  <pic:blipFill>
                    <a:blip r:embed="rId344"/>
                    <a:srcRect b="0" l="0" r="0" t="0"/>
                    <a:stretch>
                      <a:fillRect/>
                    </a:stretch>
                  </pic:blipFill>
                  <pic:spPr>
                    <a:xfrm>
                      <a:off x="0" y="0"/>
                      <a:ext cx="66675" cy="95250"/>
                    </a:xfrm>
                    <a:prstGeom prst="rect"/>
                    <a:ln/>
                  </pic:spPr>
                </pic:pic>
              </a:graphicData>
            </a:graphic>
          </wp:inline>
        </w:drawing>
      </w:r>
      <w:r w:rsidDel="00000000" w:rsidR="00000000" w:rsidRPr="00000000">
        <w:rPr>
          <w:rtl w:val="0"/>
        </w:rPr>
        <w:t xml:space="preserve">3.36 mmol/L (130 mg/dL), 57 patients;</w:t>
      </w:r>
      <w:r w:rsidDel="00000000" w:rsidR="00000000" w:rsidRPr="00000000">
        <w:rPr>
          <w:vertAlign w:val="superscript"/>
          <w:rtl w:val="0"/>
        </w:rPr>
        <w:t xml:space="preserve"> </w:t>
      </w:r>
      <w:r w:rsidDel="00000000" w:rsidR="00000000" w:rsidRPr="00000000">
        <w:rPr>
          <w:rtl w:val="0"/>
        </w:rPr>
        <w:t xml:space="preserve">group 2, LDL&gt;3.36 mmol/L (130 mg/dL), 47 patients. Mean values</w:t>
      </w:r>
      <w:r w:rsidDel="00000000" w:rsidR="00000000" w:rsidRPr="00000000">
        <w:rPr>
          <w:vertAlign w:val="superscript"/>
          <w:rtl w:val="0"/>
        </w:rPr>
        <w:t xml:space="preserve"> </w:t>
      </w:r>
      <w:r w:rsidDel="00000000" w:rsidR="00000000" w:rsidRPr="00000000">
        <w:rPr>
          <w:rtl w:val="0"/>
        </w:rPr>
        <w:t xml:space="preserve">for CC were 546±932 mm</w:t>
      </w:r>
      <w:r w:rsidDel="00000000" w:rsidR="00000000" w:rsidRPr="00000000">
        <w:rPr>
          <w:vertAlign w:val="superscript"/>
          <w:rtl w:val="0"/>
        </w:rPr>
        <w:t xml:space="preserve">3</w:t>
      </w:r>
      <w:r w:rsidDel="00000000" w:rsidR="00000000" w:rsidRPr="00000000">
        <w:rPr>
          <w:rtl w:val="0"/>
        </w:rPr>
        <w:t xml:space="preserve"> in scan 1 and 665±1085</w:t>
      </w:r>
      <w:r w:rsidDel="00000000" w:rsidR="00000000" w:rsidRPr="00000000">
        <w:rPr>
          <w:vertAlign w:val="superscript"/>
          <w:rtl w:val="0"/>
        </w:rPr>
        <w:t xml:space="preserve"> </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 in scan 2 for AVC 324±796 mm</w:t>
      </w:r>
      <w:r w:rsidDel="00000000" w:rsidR="00000000" w:rsidRPr="00000000">
        <w:rPr>
          <w:vertAlign w:val="superscript"/>
          <w:rtl w:val="0"/>
        </w:rPr>
        <w:t xml:space="preserve">3</w:t>
      </w:r>
      <w:r w:rsidDel="00000000" w:rsidR="00000000" w:rsidRPr="00000000">
        <w:rPr>
          <w:rtl w:val="0"/>
        </w:rPr>
        <w:t xml:space="preserve"> and 404±1076</w:t>
      </w:r>
      <w:r w:rsidDel="00000000" w:rsidR="00000000" w:rsidRPr="00000000">
        <w:rPr>
          <w:vertAlign w:val="superscript"/>
          <w:rtl w:val="0"/>
        </w:rPr>
        <w:t xml:space="preserve"> </w:t>
      </w:r>
      <w:r w:rsidDel="00000000" w:rsidR="00000000" w:rsidRPr="00000000">
        <w:rPr>
          <w:rtl w:val="0"/>
        </w:rPr>
        <w:t xml:space="preserve">mm</w:t>
      </w:r>
      <w:r w:rsidDel="00000000" w:rsidR="00000000" w:rsidRPr="00000000">
        <w:rPr>
          <w:vertAlign w:val="superscript"/>
          <w:rtl w:val="0"/>
        </w:rPr>
        <w:t xml:space="preserve">3</w:t>
      </w:r>
      <w:r w:rsidDel="00000000" w:rsidR="00000000" w:rsidRPr="00000000">
        <w:rPr>
          <w:rtl w:val="0"/>
        </w:rPr>
        <w:t xml:space="preserve">, respectively. The mean progression of CC was 27±37%</w:t>
      </w:r>
      <w:r w:rsidDel="00000000" w:rsidR="00000000" w:rsidRPr="00000000">
        <w:rPr>
          <w:vertAlign w:val="superscript"/>
          <w:rtl w:val="0"/>
        </w:rPr>
        <w:t xml:space="preserve"> </w:t>
      </w:r>
      <w:r w:rsidDel="00000000" w:rsidR="00000000" w:rsidRPr="00000000">
        <w:rPr>
          <w:rtl w:val="0"/>
        </w:rPr>
        <w:t xml:space="preserve">(group 1, 16±22%; group 2, 39±46%, </w:t>
      </w:r>
      <w:r w:rsidDel="00000000" w:rsidR="00000000" w:rsidRPr="00000000">
        <w:rPr>
          <w:i w:val="1"/>
          <w:rtl w:val="0"/>
        </w:rPr>
        <w:t xml:space="preserve">P</w:t>
      </w:r>
      <w:r w:rsidDel="00000000" w:rsidR="00000000" w:rsidRPr="00000000">
        <w:rPr/>
        <w:drawing>
          <wp:inline distB="0" distT="0" distL="0" distR="0">
            <wp:extent cx="66675" cy="95250"/>
            <wp:effectExtent b="0" l="0" r="0" t="0"/>
            <wp:docPr descr="&lt;=" id="18" name="image1.png"/>
            <a:graphic>
              <a:graphicData uri="http://schemas.openxmlformats.org/drawingml/2006/picture">
                <pic:pic>
                  <pic:nvPicPr>
                    <pic:cNvPr descr="&lt;=" id="0" name="image1.png"/>
                    <pic:cNvPicPr preferRelativeResize="0"/>
                  </pic:nvPicPr>
                  <pic:blipFill>
                    <a:blip r:embed="rId344"/>
                    <a:srcRect b="0" l="0" r="0" t="0"/>
                    <a:stretch>
                      <a:fillRect/>
                    </a:stretch>
                  </pic:blipFill>
                  <pic:spPr>
                    <a:xfrm>
                      <a:off x="0" y="0"/>
                      <a:ext cx="66675" cy="95250"/>
                    </a:xfrm>
                    <a:prstGeom prst="rect"/>
                    <a:ln/>
                  </pic:spPr>
                </pic:pic>
              </a:graphicData>
            </a:graphic>
          </wp:inline>
        </w:drawing>
      </w:r>
      <w:r w:rsidDel="00000000" w:rsidR="00000000" w:rsidRPr="00000000">
        <w:rPr>
          <w:rtl w:val="0"/>
        </w:rPr>
        <w:t xml:space="preserve">0.001) and</w:t>
      </w:r>
      <w:r w:rsidDel="00000000" w:rsidR="00000000" w:rsidRPr="00000000">
        <w:rPr>
          <w:vertAlign w:val="superscript"/>
          <w:rtl w:val="0"/>
        </w:rPr>
        <w:t xml:space="preserve"> </w:t>
      </w:r>
      <w:r w:rsidDel="00000000" w:rsidR="00000000" w:rsidRPr="00000000">
        <w:rPr>
          <w:rtl w:val="0"/>
        </w:rPr>
        <w:t xml:space="preserve">of AVC was 25±38% (group 1, 9±22%; group 2, 43±44%,</w:t>
      </w:r>
      <w:r w:rsidDel="00000000" w:rsidR="00000000" w:rsidRPr="00000000">
        <w:rPr>
          <w:vertAlign w:val="superscript"/>
          <w:rtl w:val="0"/>
        </w:rPr>
        <w:t xml:space="preserve"> </w:t>
      </w:r>
      <w:r w:rsidDel="00000000" w:rsidR="00000000" w:rsidRPr="00000000">
        <w:rPr>
          <w:i w:val="1"/>
          <w:rtl w:val="0"/>
        </w:rPr>
        <w:t xml:space="preserve">P</w:t>
      </w:r>
      <w:r w:rsidDel="00000000" w:rsidR="00000000" w:rsidRPr="00000000">
        <w:rPr/>
        <w:drawing>
          <wp:inline distB="0" distT="0" distL="0" distR="0">
            <wp:extent cx="66675" cy="95250"/>
            <wp:effectExtent b="0" l="0" r="0" t="0"/>
            <wp:docPr descr="&lt;=" id="17" name="image1.png"/>
            <a:graphic>
              <a:graphicData uri="http://schemas.openxmlformats.org/drawingml/2006/picture">
                <pic:pic>
                  <pic:nvPicPr>
                    <pic:cNvPr descr="&lt;=" id="0" name="image1.png"/>
                    <pic:cNvPicPr preferRelativeResize="0"/>
                  </pic:nvPicPr>
                  <pic:blipFill>
                    <a:blip r:embed="rId344"/>
                    <a:srcRect b="0" l="0" r="0" t="0"/>
                    <a:stretch>
                      <a:fillRect/>
                    </a:stretch>
                  </pic:blipFill>
                  <pic:spPr>
                    <a:xfrm>
                      <a:off x="0" y="0"/>
                      <a:ext cx="66675" cy="95250"/>
                    </a:xfrm>
                    <a:prstGeom prst="rect"/>
                    <a:ln/>
                  </pic:spPr>
                </pic:pic>
              </a:graphicData>
            </a:graphic>
          </wp:inline>
        </w:drawing>
      </w:r>
      <w:r w:rsidDel="00000000" w:rsidR="00000000" w:rsidRPr="00000000">
        <w:rPr>
          <w:rtl w:val="0"/>
        </w:rPr>
        <w:t xml:space="preserve">0.001).</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7A8">
      <w:pPr>
        <w:rPr/>
      </w:pPr>
      <w:r w:rsidDel="00000000" w:rsidR="00000000" w:rsidRPr="00000000">
        <w:rPr>
          <w:b w:val="1"/>
          <w:i w:val="1"/>
          <w:rtl w:val="0"/>
        </w:rPr>
        <w:t xml:space="preserve">Conclusions</w:t>
      </w:r>
      <w:r w:rsidDel="00000000" w:rsidR="00000000" w:rsidRPr="00000000">
        <w:rPr>
          <w:rtl w:val="0"/>
        </w:rPr>
        <w:t xml:space="preserve">— Quantification of AVC by EBT permits new</w:t>
      </w:r>
      <w:r w:rsidDel="00000000" w:rsidR="00000000" w:rsidRPr="00000000">
        <w:rPr>
          <w:vertAlign w:val="superscript"/>
          <w:rtl w:val="0"/>
        </w:rPr>
        <w:t xml:space="preserve"> </w:t>
      </w:r>
      <w:r w:rsidDel="00000000" w:rsidR="00000000" w:rsidRPr="00000000">
        <w:rPr>
          <w:rtl w:val="0"/>
        </w:rPr>
        <w:t xml:space="preserve">insights into the progression of aortic valve sclerosis. We</w:t>
      </w:r>
      <w:r w:rsidDel="00000000" w:rsidR="00000000" w:rsidRPr="00000000">
        <w:rPr>
          <w:vertAlign w:val="superscript"/>
          <w:rtl w:val="0"/>
        </w:rPr>
        <w:t xml:space="preserve"> </w:t>
      </w:r>
      <w:r w:rsidDel="00000000" w:rsidR="00000000" w:rsidRPr="00000000">
        <w:rPr>
          <w:rtl w:val="0"/>
        </w:rPr>
        <w:t xml:space="preserve">observed a strong influence of LDL cholesterol level on the</w:t>
      </w:r>
      <w:r w:rsidDel="00000000" w:rsidR="00000000" w:rsidRPr="00000000">
        <w:rPr>
          <w:vertAlign w:val="superscript"/>
          <w:rtl w:val="0"/>
        </w:rPr>
        <w:t xml:space="preserve"> </w:t>
      </w:r>
      <w:r w:rsidDel="00000000" w:rsidR="00000000" w:rsidRPr="00000000">
        <w:rPr>
          <w:rtl w:val="0"/>
        </w:rPr>
        <w:t xml:space="preserve">progression of AVC and CC, suggesting that lipid-lowering therapy</w:t>
      </w:r>
      <w:r w:rsidDel="00000000" w:rsidR="00000000" w:rsidRPr="00000000">
        <w:rPr>
          <w:vertAlign w:val="superscript"/>
          <w:rtl w:val="0"/>
        </w:rPr>
        <w:t xml:space="preserve"> </w:t>
      </w:r>
      <w:r w:rsidDel="00000000" w:rsidR="00000000" w:rsidRPr="00000000">
        <w:rPr>
          <w:rtl w:val="0"/>
        </w:rPr>
        <w:t xml:space="preserve">may decrease the progression of aortic valve calcification.</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7A9">
      <w:pPr>
        <w:pBdr>
          <w:bottom w:color="000000" w:space="1" w:sz="6" w:val="single"/>
        </w:pBdr>
        <w:rPr/>
      </w:pPr>
      <w:r w:rsidDel="00000000" w:rsidR="00000000" w:rsidRPr="00000000">
        <w:rPr>
          <w:rtl w:val="0"/>
        </w:rPr>
      </w:r>
    </w:p>
    <w:p w:rsidR="00000000" w:rsidDel="00000000" w:rsidP="00000000" w:rsidRDefault="00000000" w:rsidRPr="00000000" w14:paraId="000007AA">
      <w:pPr>
        <w:rPr/>
      </w:pPr>
      <w:r w:rsidDel="00000000" w:rsidR="00000000" w:rsidRPr="00000000">
        <w:rPr>
          <w:rtl w:val="0"/>
        </w:rPr>
      </w:r>
    </w:p>
    <w:p w:rsidR="00000000" w:rsidDel="00000000" w:rsidP="00000000" w:rsidRDefault="00000000" w:rsidRPr="00000000" w14:paraId="000007AB">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Aortic Valve Sclerosis and Aortic Atherosclerosis: Different Manifestations of the Same Disease?</w:t>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ACaslon-Regular" w:cs="ACaslon-Regular" w:eastAsia="ACaslon-Regular" w:hAnsi="ACaslon-Regular"/>
          <w:b w:val="0"/>
          <w:i w:val="0"/>
          <w:smallCaps w:val="0"/>
          <w:strike w:val="0"/>
          <w:color w:val="000000"/>
          <w:sz w:val="20"/>
          <w:szCs w:val="20"/>
          <w:u w:val="none"/>
          <w:shd w:fill="auto" w:val="clear"/>
          <w:vertAlign w:val="baseline"/>
        </w:rPr>
      </w:pPr>
      <w:r w:rsidDel="00000000" w:rsidR="00000000" w:rsidRPr="00000000">
        <w:rPr>
          <w:rFonts w:ascii="ACaslon-Regular" w:cs="ACaslon-Regular" w:eastAsia="ACaslon-Regular" w:hAnsi="ACaslon-Regular"/>
          <w:b w:val="0"/>
          <w:i w:val="0"/>
          <w:smallCaps w:val="0"/>
          <w:strike w:val="0"/>
          <w:color w:val="000000"/>
          <w:sz w:val="20"/>
          <w:szCs w:val="20"/>
          <w:u w:val="none"/>
          <w:shd w:fill="auto" w:val="clear"/>
          <w:vertAlign w:val="baseline"/>
          <w:rtl w:val="0"/>
        </w:rPr>
        <w:t xml:space="preserve">Insights From a Population-Based Study</w:t>
      </w:r>
    </w:p>
    <w:p w:rsidR="00000000" w:rsidDel="00000000" w:rsidP="00000000" w:rsidRDefault="00000000" w:rsidRPr="00000000" w14:paraId="000007AD">
      <w:pPr>
        <w:rPr>
          <w:sz w:val="20"/>
          <w:szCs w:val="20"/>
        </w:rPr>
      </w:pPr>
      <w:hyperlink r:id="rId345">
        <w:r w:rsidDel="00000000" w:rsidR="00000000" w:rsidRPr="00000000">
          <w:rPr>
            <w:color w:val="0000ff"/>
            <w:sz w:val="20"/>
            <w:szCs w:val="20"/>
            <w:u w:val="single"/>
            <w:rtl w:val="0"/>
          </w:rPr>
          <w:t xml:space="preserve">VHD aortic sclerosis and atherosclerosis.pdf</w:t>
        </w:r>
      </w:hyperlink>
      <w:r w:rsidDel="00000000" w:rsidR="00000000" w:rsidRPr="00000000">
        <w:rPr>
          <w:rtl w:val="0"/>
        </w:rPr>
      </w:r>
    </w:p>
    <w:p w:rsidR="00000000" w:rsidDel="00000000" w:rsidP="00000000" w:rsidRDefault="00000000" w:rsidRPr="00000000" w14:paraId="000007AE">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Atherosclerosis risk factors and proximal aortic atherosclerosis are independently associated</w:t>
      </w:r>
    </w:p>
    <w:p w:rsidR="00000000" w:rsidDel="00000000" w:rsidP="00000000" w:rsidRDefault="00000000" w:rsidRPr="00000000" w14:paraId="000007AF">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with aortic valve abnormalities in the general population. These observations suggest that</w:t>
      </w:r>
    </w:p>
    <w:p w:rsidR="00000000" w:rsidDel="00000000" w:rsidP="00000000" w:rsidRDefault="00000000" w:rsidRPr="00000000" w14:paraId="000007B0">
      <w:pPr>
        <w:rPr>
          <w:rFonts w:ascii="ACaslon-Regular" w:cs="ACaslon-Regular" w:eastAsia="ACaslon-Regular" w:hAnsi="ACaslon-Regular"/>
          <w:sz w:val="20"/>
          <w:szCs w:val="20"/>
        </w:rPr>
      </w:pPr>
      <w:r w:rsidDel="00000000" w:rsidR="00000000" w:rsidRPr="00000000">
        <w:rPr>
          <w:rFonts w:ascii="ACaslon-Regular" w:cs="ACaslon-Regular" w:eastAsia="ACaslon-Regular" w:hAnsi="ACaslon-Regular"/>
          <w:sz w:val="20"/>
          <w:szCs w:val="20"/>
          <w:rtl w:val="0"/>
        </w:rPr>
        <w:t xml:space="preserve">AVS is an atherosclerosis-like process involving the aortic valve. (J Am Coll Cardiol 2001;</w:t>
      </w:r>
    </w:p>
    <w:p w:rsidR="00000000" w:rsidDel="00000000" w:rsidP="00000000" w:rsidRDefault="00000000" w:rsidRPr="00000000" w14:paraId="000007B1">
      <w:pPr>
        <w:rPr>
          <w:rFonts w:ascii="ACaslon-Regular" w:cs="ACaslon-Regular" w:eastAsia="ACaslon-Regular" w:hAnsi="ACaslon-Regular"/>
          <w:sz w:val="18"/>
          <w:szCs w:val="18"/>
        </w:rPr>
      </w:pPr>
      <w:r w:rsidDel="00000000" w:rsidR="00000000" w:rsidRPr="00000000">
        <w:rPr>
          <w:rFonts w:ascii="ACaslon-Regular" w:cs="ACaslon-Regular" w:eastAsia="ACaslon-Regular" w:hAnsi="ACaslon-Regular"/>
          <w:sz w:val="20"/>
          <w:szCs w:val="20"/>
          <w:rtl w:val="0"/>
        </w:rPr>
        <w:t xml:space="preserve">38:827–34)</w:t>
      </w:r>
      <w:r w:rsidDel="00000000" w:rsidR="00000000" w:rsidRPr="00000000">
        <w:rPr>
          <w:rtl w:val="0"/>
        </w:rPr>
      </w:r>
    </w:p>
    <w:p w:rsidR="00000000" w:rsidDel="00000000" w:rsidP="00000000" w:rsidRDefault="00000000" w:rsidRPr="00000000" w14:paraId="000007B2">
      <w:pPr>
        <w:pBdr>
          <w:bottom w:color="000000" w:space="1" w:sz="6" w:val="single"/>
        </w:pBdr>
        <w:rPr>
          <w:rFonts w:ascii="ACaslon-Regular" w:cs="ACaslon-Regular" w:eastAsia="ACaslon-Regular" w:hAnsi="ACaslon-Regular"/>
          <w:sz w:val="18"/>
          <w:szCs w:val="18"/>
        </w:rPr>
      </w:pPr>
      <w:r w:rsidDel="00000000" w:rsidR="00000000" w:rsidRPr="00000000">
        <w:rPr>
          <w:rtl w:val="0"/>
        </w:rPr>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pStyle w:val="Heading6"/>
        <w:rPr/>
      </w:pPr>
      <w:r w:rsidDel="00000000" w:rsidR="00000000" w:rsidRPr="00000000">
        <w:rPr>
          <w:rtl w:val="0"/>
        </w:rPr>
        <w:t xml:space="preserve">Treatment of risk factors and rate of progression of aortic sclerosis</w:t>
      </w:r>
    </w:p>
    <w:p w:rsidR="00000000" w:rsidDel="00000000" w:rsidP="00000000" w:rsidRDefault="00000000" w:rsidRPr="00000000" w14:paraId="000007B5">
      <w:pPr>
        <w:pBdr>
          <w:bottom w:color="000000" w:space="1" w:sz="6" w:val="single"/>
        </w:pBdr>
        <w:rPr/>
      </w:pPr>
      <w:r w:rsidDel="00000000" w:rsidR="00000000" w:rsidRPr="00000000">
        <w:rPr>
          <w:rtl w:val="0"/>
        </w:rPr>
      </w:r>
    </w:p>
    <w:p w:rsidR="00000000" w:rsidDel="00000000" w:rsidP="00000000" w:rsidRDefault="00000000" w:rsidRPr="00000000" w14:paraId="000007B6">
      <w:pPr>
        <w:rPr/>
      </w:pPr>
      <w:r w:rsidDel="00000000" w:rsidR="00000000" w:rsidRPr="00000000">
        <w:rPr>
          <w:rtl w:val="0"/>
        </w:rPr>
      </w:r>
    </w:p>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Randomized Trial of Intensive Lipid-Lowering Therapy in Calcific Aortic Stenosis</w:t>
      </w:r>
    </w:p>
    <w:p w:rsidR="00000000" w:rsidDel="00000000" w:rsidP="00000000" w:rsidRDefault="00000000" w:rsidRPr="00000000" w14:paraId="000007B8">
      <w:pPr>
        <w:rPr>
          <w:sz w:val="20"/>
          <w:szCs w:val="20"/>
        </w:rPr>
      </w:pPr>
      <w:r w:rsidDel="00000000" w:rsidR="00000000" w:rsidRPr="00000000">
        <w:rPr>
          <w:rtl w:val="0"/>
        </w:rPr>
      </w:r>
    </w:p>
    <w:p w:rsidR="00000000" w:rsidDel="00000000" w:rsidP="00000000" w:rsidRDefault="00000000" w:rsidRPr="00000000" w14:paraId="000007B9">
      <w:pPr>
        <w:rPr>
          <w:color w:val="0000ff"/>
          <w:sz w:val="20"/>
          <w:szCs w:val="20"/>
          <w:u w:val="single"/>
        </w:rPr>
      </w:pPr>
      <w:r w:rsidDel="00000000" w:rsidR="00000000" w:rsidRPr="00000000">
        <w:fldChar w:fldCharType="begin"/>
        <w:instrText xml:space="preserve"> HYPERLINK "about:blank" </w:instrText>
        <w:fldChar w:fldCharType="separate"/>
      </w:r>
      <w:r w:rsidDel="00000000" w:rsidR="00000000" w:rsidRPr="00000000">
        <w:rPr>
          <w:color w:val="0000ff"/>
          <w:sz w:val="20"/>
          <w:szCs w:val="20"/>
          <w:u w:val="single"/>
          <w:rtl w:val="0"/>
        </w:rPr>
        <w:t xml:space="preserve">Intensive lipid-lowering therapy does not halt the progression of calcific aortic stenosis</w:t>
      </w:r>
    </w:p>
    <w:p w:rsidR="00000000" w:rsidDel="00000000" w:rsidP="00000000" w:rsidRDefault="00000000" w:rsidRPr="00000000" w14:paraId="000007BA">
      <w:pPr>
        <w:rPr>
          <w:sz w:val="20"/>
          <w:szCs w:val="20"/>
        </w:rPr>
      </w:pPr>
      <w:r w:rsidDel="00000000" w:rsidR="00000000" w:rsidRPr="00000000">
        <w:rPr>
          <w:color w:val="0000ff"/>
          <w:sz w:val="20"/>
          <w:szCs w:val="20"/>
          <w:u w:val="single"/>
          <w:rtl w:val="0"/>
        </w:rPr>
        <w:t xml:space="preserve">or induce its regression.</w:t>
      </w:r>
      <w:r w:rsidDel="00000000" w:rsidR="00000000" w:rsidRPr="00000000">
        <w:fldChar w:fldCharType="end"/>
      </w:r>
      <w:r w:rsidDel="00000000" w:rsidR="00000000" w:rsidRPr="00000000">
        <w:rPr>
          <w:sz w:val="20"/>
          <w:szCs w:val="20"/>
          <w:rtl w:val="0"/>
        </w:rPr>
        <w:t xml:space="preserve"> This study cannot exclude a small reduction in the rate of</w:t>
      </w:r>
    </w:p>
    <w:p w:rsidR="00000000" w:rsidDel="00000000" w:rsidP="00000000" w:rsidRDefault="00000000" w:rsidRPr="00000000" w14:paraId="000007BB">
      <w:pPr>
        <w:rPr>
          <w:sz w:val="20"/>
          <w:szCs w:val="20"/>
        </w:rPr>
      </w:pPr>
      <w:r w:rsidDel="00000000" w:rsidR="00000000" w:rsidRPr="00000000">
        <w:rPr>
          <w:sz w:val="20"/>
          <w:szCs w:val="20"/>
          <w:rtl w:val="0"/>
        </w:rPr>
        <w:t xml:space="preserve">disease progression or a significant reduction in major clinical end points. Long-term,</w:t>
      </w:r>
    </w:p>
    <w:p w:rsidR="00000000" w:rsidDel="00000000" w:rsidP="00000000" w:rsidRDefault="00000000" w:rsidRPr="00000000" w14:paraId="000007BC">
      <w:pPr>
        <w:rPr>
          <w:sz w:val="20"/>
          <w:szCs w:val="20"/>
        </w:rPr>
      </w:pPr>
      <w:r w:rsidDel="00000000" w:rsidR="00000000" w:rsidRPr="00000000">
        <w:rPr>
          <w:sz w:val="20"/>
          <w:szCs w:val="20"/>
          <w:rtl w:val="0"/>
        </w:rPr>
        <w:t xml:space="preserve">large-scale, randomized, controlled trials are needed to establish the role of statin therapy</w:t>
      </w:r>
    </w:p>
    <w:p w:rsidR="00000000" w:rsidDel="00000000" w:rsidP="00000000" w:rsidRDefault="00000000" w:rsidRPr="00000000" w14:paraId="000007BD">
      <w:pPr>
        <w:rPr>
          <w:sz w:val="20"/>
          <w:szCs w:val="20"/>
        </w:rPr>
      </w:pPr>
      <w:r w:rsidDel="00000000" w:rsidR="00000000" w:rsidRPr="00000000">
        <w:rPr>
          <w:sz w:val="20"/>
          <w:szCs w:val="20"/>
          <w:rtl w:val="0"/>
        </w:rPr>
        <w:t xml:space="preserve">in patients with calcific aortic stenosis.</w:t>
      </w:r>
    </w:p>
    <w:p w:rsidR="00000000" w:rsidDel="00000000" w:rsidP="00000000" w:rsidRDefault="00000000" w:rsidRPr="00000000" w14:paraId="000007BE">
      <w:pPr>
        <w:pBdr>
          <w:bottom w:color="000000" w:space="1" w:sz="6" w:val="single"/>
        </w:pBdr>
        <w:rPr/>
      </w:pPr>
      <w:r w:rsidDel="00000000" w:rsidR="00000000" w:rsidRPr="00000000">
        <w:rPr>
          <w:sz w:val="20"/>
          <w:szCs w:val="20"/>
          <w:rtl w:val="0"/>
        </w:rPr>
        <w:t xml:space="preserve">NEJM 2005</w:t>
      </w:r>
      <w:r w:rsidDel="00000000" w:rsidR="00000000" w:rsidRPr="00000000">
        <w:rPr>
          <w:rtl w:val="0"/>
        </w:rPr>
      </w:r>
    </w:p>
    <w:p w:rsidR="00000000" w:rsidDel="00000000" w:rsidP="00000000" w:rsidRDefault="00000000" w:rsidRPr="00000000" w14:paraId="000007BF">
      <w:pPr>
        <w:rPr/>
      </w:pPr>
      <w:r w:rsidDel="00000000" w:rsidR="00000000" w:rsidRPr="00000000">
        <w:rPr>
          <w:rtl w:val="0"/>
        </w:rPr>
      </w:r>
    </w:p>
    <w:p w:rsidR="00000000" w:rsidDel="00000000" w:rsidP="00000000" w:rsidRDefault="00000000" w:rsidRPr="00000000" w14:paraId="000007C0">
      <w:pPr>
        <w:rPr>
          <w:rFonts w:ascii="ACaslon-Regular" w:cs="ACaslon-Regular" w:eastAsia="ACaslon-Regular" w:hAnsi="ACaslon-Regular"/>
          <w:sz w:val="18"/>
          <w:szCs w:val="18"/>
        </w:rPr>
      </w:pPr>
      <w:r w:rsidDel="00000000" w:rsidR="00000000" w:rsidRPr="00000000">
        <w:rPr>
          <w:rFonts w:ascii="ACaslon-Regular" w:cs="ACaslon-Regular" w:eastAsia="ACaslon-Regular" w:hAnsi="ACaslon-Regular"/>
          <w:sz w:val="18"/>
          <w:szCs w:val="18"/>
          <w:rtl w:val="0"/>
        </w:rPr>
        <w:t xml:space="preserve">This study from Circ 2004 suggests that </w:t>
      </w:r>
      <w:hyperlink r:id="rId346">
        <w:r w:rsidDel="00000000" w:rsidR="00000000" w:rsidRPr="00000000">
          <w:rPr>
            <w:rFonts w:ascii="ACaslon-Regular" w:cs="ACaslon-Regular" w:eastAsia="ACaslon-Regular" w:hAnsi="ACaslon-Regular"/>
            <w:color w:val="0000ff"/>
            <w:sz w:val="18"/>
            <w:szCs w:val="18"/>
            <w:u w:val="single"/>
            <w:rtl w:val="0"/>
          </w:rPr>
          <w:t xml:space="preserve">statin therapy reduces rate of progression</w:t>
        </w:r>
      </w:hyperlink>
      <w:r w:rsidDel="00000000" w:rsidR="00000000" w:rsidRPr="00000000">
        <w:rPr>
          <w:rFonts w:ascii="ACaslon-Regular" w:cs="ACaslon-Regular" w:eastAsia="ACaslon-Regular" w:hAnsi="ACaslon-Regular"/>
          <w:sz w:val="18"/>
          <w:szCs w:val="18"/>
          <w:rtl w:val="0"/>
        </w:rPr>
        <w:t xml:space="preserve"> but ace-inhibitor does not, that statin therapy benefits may be independent of cholesterol levels!</w:t>
      </w:r>
    </w:p>
    <w:p w:rsidR="00000000" w:rsidDel="00000000" w:rsidP="00000000" w:rsidRDefault="00000000" w:rsidRPr="00000000" w14:paraId="000007C1">
      <w:pPr>
        <w:rPr>
          <w:sz w:val="20"/>
          <w:szCs w:val="20"/>
        </w:rPr>
      </w:pPr>
      <w:hyperlink r:id="rId347">
        <w:r w:rsidDel="00000000" w:rsidR="00000000" w:rsidRPr="00000000">
          <w:rPr>
            <w:color w:val="0000ff"/>
            <w:sz w:val="20"/>
            <w:szCs w:val="20"/>
            <w:u w:val="single"/>
            <w:rtl w:val="0"/>
          </w:rPr>
          <w:t xml:space="preserve">Related editorial</w:t>
        </w:r>
      </w:hyperlink>
      <w:r w:rsidDel="00000000" w:rsidR="00000000" w:rsidRPr="00000000">
        <w:rPr>
          <w:rtl w:val="0"/>
        </w:rPr>
      </w:r>
    </w:p>
    <w:p w:rsidR="00000000" w:rsidDel="00000000" w:rsidP="00000000" w:rsidRDefault="00000000" w:rsidRPr="00000000" w14:paraId="000007C2">
      <w:pPr>
        <w:pBdr>
          <w:bottom w:color="000000" w:space="1" w:sz="6" w:val="single"/>
        </w:pBdr>
        <w:rPr/>
      </w:pPr>
      <w:r w:rsidDel="00000000" w:rsidR="00000000" w:rsidRPr="00000000">
        <w:rPr>
          <w:rtl w:val="0"/>
        </w:rPr>
      </w:r>
    </w:p>
    <w:p w:rsidR="00000000" w:rsidDel="00000000" w:rsidP="00000000" w:rsidRDefault="00000000" w:rsidRPr="00000000" w14:paraId="000007C3">
      <w:pPr>
        <w:rPr/>
      </w:pPr>
      <w:r w:rsidDel="00000000" w:rsidR="00000000" w:rsidRPr="00000000">
        <w:rPr>
          <w:rtl w:val="0"/>
        </w:rPr>
      </w:r>
    </w:p>
    <w:p w:rsidR="00000000" w:rsidDel="00000000" w:rsidP="00000000" w:rsidRDefault="00000000" w:rsidRPr="00000000" w14:paraId="000007C4">
      <w:pPr>
        <w:pStyle w:val="Heading6"/>
        <w:rPr/>
      </w:pPr>
      <w:r w:rsidDel="00000000" w:rsidR="00000000" w:rsidRPr="00000000">
        <w:rPr>
          <w:rtl w:val="0"/>
        </w:rPr>
        <w:t xml:space="preserve">Vitamin K antagonists </w:t>
      </w:r>
    </w:p>
    <w:p w:rsidR="00000000" w:rsidDel="00000000" w:rsidP="00000000" w:rsidRDefault="00000000" w:rsidRPr="00000000" w14:paraId="000007C5">
      <w:pPr>
        <w:rPr/>
      </w:pPr>
      <w:r w:rsidDel="00000000" w:rsidR="00000000" w:rsidRPr="00000000">
        <w:rPr>
          <w:rtl w:val="0"/>
        </w:rPr>
      </w:r>
    </w:p>
    <w:p w:rsidR="00000000" w:rsidDel="00000000" w:rsidP="00000000" w:rsidRDefault="00000000" w:rsidRPr="00000000" w14:paraId="000007C6">
      <w:pPr>
        <w:rPr/>
      </w:pPr>
      <w:r w:rsidDel="00000000" w:rsidR="00000000" w:rsidRPr="00000000">
        <w:rPr>
          <w:rtl w:val="0"/>
        </w:rPr>
      </w:r>
    </w:p>
    <w:p w:rsidR="00000000" w:rsidDel="00000000" w:rsidP="00000000" w:rsidRDefault="00000000" w:rsidRPr="00000000" w14:paraId="000007C7">
      <w:pPr>
        <w:rPr/>
      </w:pPr>
      <w:r w:rsidDel="00000000" w:rsidR="00000000" w:rsidRPr="00000000">
        <w:rPr>
          <w:rtl w:val="0"/>
        </w:rPr>
      </w:r>
    </w:p>
    <w:p w:rsidR="00000000" w:rsidDel="00000000" w:rsidP="00000000" w:rsidRDefault="00000000" w:rsidRPr="00000000" w14:paraId="000007C8">
      <w:pPr>
        <w:rPr/>
      </w:pPr>
      <w:hyperlink r:id="rId348">
        <w:r w:rsidDel="00000000" w:rsidR="00000000" w:rsidRPr="00000000">
          <w:rPr>
            <w:color w:val="0000ff"/>
            <w:u w:val="single"/>
            <w:rtl w:val="0"/>
          </w:rPr>
          <w:t xml:space="preserve">Association of aortic valve calcification and vitamin K antagonist treatment</w:t>
        </w:r>
      </w:hyperlink>
      <w:r w:rsidDel="00000000" w:rsidR="00000000" w:rsidRPr="00000000">
        <w:rPr>
          <w:rtl w:val="0"/>
        </w:rPr>
      </w:r>
    </w:p>
    <w:p w:rsidR="00000000" w:rsidDel="00000000" w:rsidP="00000000" w:rsidRDefault="00000000" w:rsidRPr="00000000" w14:paraId="000007C9">
      <w:pPr>
        <w:rPr/>
      </w:pPr>
      <w:r w:rsidDel="00000000" w:rsidR="00000000" w:rsidRPr="00000000">
        <w:rPr>
          <w:rtl w:val="0"/>
        </w:rPr>
        <w:t xml:space="preserve">Compared to no treatment with anticoagulants, VKA use was associated with increased AVC score, while a similar association could not be established for NOAC.</w:t>
      </w:r>
    </w:p>
    <w:p w:rsidR="00000000" w:rsidDel="00000000" w:rsidP="00000000" w:rsidRDefault="00000000" w:rsidRPr="00000000" w14:paraId="000007CA">
      <w:pPr>
        <w:rPr/>
      </w:pPr>
      <w:bookmarkStart w:colFirst="0" w:colLast="0" w:name="_heading=h.gjdgxs" w:id="0"/>
      <w:bookmarkEnd w:id="0"/>
      <w:hyperlink r:id="rId349">
        <w:r w:rsidDel="00000000" w:rsidR="00000000" w:rsidRPr="00000000">
          <w:rPr>
            <w:color w:val="0000ff"/>
            <w:u w:val="single"/>
            <w:rtl w:val="0"/>
          </w:rPr>
          <w:t xml:space="preserve">Editorial</w:t>
        </w:r>
      </w:hyperlink>
      <w:r w:rsidDel="00000000" w:rsidR="00000000" w:rsidRPr="00000000">
        <w:rPr>
          <w:rtl w:val="0"/>
        </w:rPr>
      </w:r>
    </w:p>
    <w:p w:rsidR="00000000" w:rsidDel="00000000" w:rsidP="00000000" w:rsidRDefault="00000000" w:rsidRPr="00000000" w14:paraId="000007CB">
      <w:pPr>
        <w:rPr/>
      </w:pPr>
      <w:r w:rsidDel="00000000" w:rsidR="00000000" w:rsidRPr="00000000">
        <w:rPr>
          <w:rtl w:val="0"/>
        </w:rPr>
      </w:r>
    </w:p>
    <w:p w:rsidR="00000000" w:rsidDel="00000000" w:rsidP="00000000" w:rsidRDefault="00000000" w:rsidRPr="00000000" w14:paraId="000007CC">
      <w:pPr>
        <w:rPr/>
      </w:pPr>
      <w:r w:rsidDel="00000000" w:rsidR="00000000" w:rsidRPr="00000000">
        <w:rPr>
          <w:rtl w:val="0"/>
        </w:rPr>
      </w:r>
    </w:p>
    <w:p w:rsidR="00000000" w:rsidDel="00000000" w:rsidP="00000000" w:rsidRDefault="00000000" w:rsidRPr="00000000" w14:paraId="000007CD">
      <w:pPr>
        <w:rPr/>
      </w:pPr>
      <w:r w:rsidDel="00000000" w:rsidR="00000000" w:rsidRPr="00000000">
        <w:rPr>
          <w:rtl w:val="0"/>
        </w:rPr>
      </w:r>
    </w:p>
    <w:p w:rsidR="00000000" w:rsidDel="00000000" w:rsidP="00000000" w:rsidRDefault="00000000" w:rsidRPr="00000000" w14:paraId="000007CE">
      <w:pPr>
        <w:rPr/>
      </w:pPr>
      <w:r w:rsidDel="00000000" w:rsidR="00000000" w:rsidRPr="00000000">
        <w:rPr>
          <w:rtl w:val="0"/>
        </w:rPr>
      </w:r>
    </w:p>
    <w:p w:rsidR="00000000" w:rsidDel="00000000" w:rsidP="00000000" w:rsidRDefault="00000000" w:rsidRPr="00000000" w14:paraId="000007CF">
      <w:pPr>
        <w:pStyle w:val="Heading3"/>
        <w:rPr>
          <w:b w:val="1"/>
        </w:rPr>
      </w:pPr>
      <w:r w:rsidDel="00000000" w:rsidR="00000000" w:rsidRPr="00000000">
        <w:rPr>
          <w:b w:val="1"/>
          <w:rtl w:val="0"/>
        </w:rPr>
        <w:t xml:space="preserve">AORTIC Regurgitation</w:t>
      </w:r>
    </w:p>
    <w:p w:rsidR="00000000" w:rsidDel="00000000" w:rsidP="00000000" w:rsidRDefault="00000000" w:rsidRPr="00000000" w14:paraId="000007D0">
      <w:pPr>
        <w:pBdr>
          <w:bottom w:color="000000" w:space="1" w:sz="6" w:val="single"/>
        </w:pBdr>
        <w:rPr/>
      </w:pPr>
      <w:r w:rsidDel="00000000" w:rsidR="00000000" w:rsidRPr="00000000">
        <w:rPr>
          <w:rtl w:val="0"/>
        </w:rPr>
      </w:r>
    </w:p>
    <w:p w:rsidR="00000000" w:rsidDel="00000000" w:rsidP="00000000" w:rsidRDefault="00000000" w:rsidRPr="00000000" w14:paraId="000007D1">
      <w:pPr>
        <w:pBdr>
          <w:bottom w:color="000000" w:space="1" w:sz="6" w:val="single"/>
        </w:pBdr>
        <w:rPr/>
      </w:pPr>
      <w:r w:rsidDel="00000000" w:rsidR="00000000" w:rsidRPr="00000000">
        <w:rPr>
          <w:rtl w:val="0"/>
        </w:rPr>
      </w:r>
    </w:p>
    <w:p w:rsidR="00000000" w:rsidDel="00000000" w:rsidP="00000000" w:rsidRDefault="00000000" w:rsidRPr="00000000" w14:paraId="000007D2">
      <w:pPr>
        <w:pBdr>
          <w:bottom w:color="000000" w:space="1" w:sz="6" w:val="single"/>
        </w:pBdr>
        <w:rPr/>
      </w:pPr>
      <w:r w:rsidDel="00000000" w:rsidR="00000000" w:rsidRPr="00000000">
        <w:rPr>
          <w:rtl w:val="0"/>
        </w:rPr>
      </w:r>
    </w:p>
    <w:p w:rsidR="00000000" w:rsidDel="00000000" w:rsidP="00000000" w:rsidRDefault="00000000" w:rsidRPr="00000000" w14:paraId="000007D3">
      <w:pPr>
        <w:rPr/>
      </w:pPr>
      <w:r w:rsidDel="00000000" w:rsidR="00000000" w:rsidRPr="00000000">
        <w:rPr>
          <w:rtl w:val="0"/>
        </w:rPr>
      </w:r>
    </w:p>
    <w:p w:rsidR="00000000" w:rsidDel="00000000" w:rsidP="00000000" w:rsidRDefault="00000000" w:rsidRPr="00000000" w14:paraId="000007D4">
      <w:pPr>
        <w:rPr/>
      </w:pPr>
      <w:hyperlink r:id="rId350">
        <w:r w:rsidDel="00000000" w:rsidR="00000000" w:rsidRPr="00000000">
          <w:rPr>
            <w:color w:val="0000ff"/>
            <w:u w:val="single"/>
            <w:rtl w:val="0"/>
          </w:rPr>
          <w:t xml:space="preserve">Euro Echo 2010- slide set</w:t>
        </w:r>
      </w:hyperlink>
      <w:r w:rsidDel="00000000" w:rsidR="00000000" w:rsidRPr="00000000">
        <w:rPr>
          <w:rtl w:val="0"/>
        </w:rPr>
        <w:t xml:space="preserve"> on aortic regurgitation and diseases of the aorta.</w:t>
      </w:r>
    </w:p>
    <w:p w:rsidR="00000000" w:rsidDel="00000000" w:rsidP="00000000" w:rsidRDefault="00000000" w:rsidRPr="00000000" w14:paraId="000007D5">
      <w:pPr>
        <w:rPr/>
      </w:pPr>
      <w:r w:rsidDel="00000000" w:rsidR="00000000" w:rsidRPr="00000000">
        <w:rPr>
          <w:rtl w:val="0"/>
        </w:rPr>
        <w:t xml:space="preserve">Some good information on bicuspid aortic valves, a classification system for types of bicuspid valves and classification for the associated aortopathy.</w:t>
      </w:r>
    </w:p>
    <w:p w:rsidR="00000000" w:rsidDel="00000000" w:rsidP="00000000" w:rsidRDefault="00000000" w:rsidRPr="00000000" w14:paraId="000007D6">
      <w:pPr>
        <w:rPr/>
      </w:pPr>
      <w:r w:rsidDel="00000000" w:rsidR="00000000" w:rsidRPr="00000000">
        <w:rPr>
          <w:rtl w:val="0"/>
        </w:rPr>
      </w:r>
    </w:p>
    <w:p w:rsidR="00000000" w:rsidDel="00000000" w:rsidP="00000000" w:rsidRDefault="00000000" w:rsidRPr="00000000" w14:paraId="000007D7">
      <w:pPr>
        <w:rPr/>
      </w:pPr>
      <w:r w:rsidDel="00000000" w:rsidR="00000000" w:rsidRPr="00000000">
        <w:rPr>
          <w:rtl w:val="0"/>
        </w:rPr>
        <w:t xml:space="preserve">Good slide on patterns of aortic root dilation with normal aortic cusps.</w:t>
      </w:r>
    </w:p>
    <w:p w:rsidR="00000000" w:rsidDel="00000000" w:rsidP="00000000" w:rsidRDefault="00000000" w:rsidRPr="00000000" w14:paraId="000007D8">
      <w:pPr>
        <w:rPr/>
      </w:pPr>
      <w:r w:rsidDel="00000000" w:rsidR="00000000" w:rsidRPr="00000000">
        <w:rPr>
          <w:rtl w:val="0"/>
        </w:rPr>
      </w:r>
    </w:p>
    <w:p w:rsidR="00000000" w:rsidDel="00000000" w:rsidP="00000000" w:rsidRDefault="00000000" w:rsidRPr="00000000" w14:paraId="000007D9">
      <w:pPr>
        <w:rPr/>
      </w:pPr>
      <w:r w:rsidDel="00000000" w:rsidR="00000000" w:rsidRPr="00000000">
        <w:rPr>
          <w:rtl w:val="0"/>
        </w:rPr>
        <w:t xml:space="preserve">Good slide on indications for aortic root dilation in those with Marfans, bicuspid valve, and others.</w:t>
      </w:r>
    </w:p>
    <w:p w:rsidR="00000000" w:rsidDel="00000000" w:rsidP="00000000" w:rsidRDefault="00000000" w:rsidRPr="00000000" w14:paraId="000007DA">
      <w:pPr>
        <w:rPr/>
      </w:pPr>
      <w:r w:rsidDel="00000000" w:rsidR="00000000" w:rsidRPr="00000000">
        <w:rPr>
          <w:rtl w:val="0"/>
        </w:rPr>
      </w:r>
    </w:p>
    <w:p w:rsidR="00000000" w:rsidDel="00000000" w:rsidP="00000000" w:rsidRDefault="00000000" w:rsidRPr="00000000" w14:paraId="000007DB">
      <w:pPr>
        <w:rPr/>
      </w:pPr>
      <w:r w:rsidDel="00000000" w:rsidR="00000000" w:rsidRPr="00000000">
        <w:rPr>
          <w:rtl w:val="0"/>
        </w:rPr>
        <w:t xml:space="preserve">Says other than LVEF and LVESD/LVEDD criteria- other parameters may indicate a poorer outcome with conservative management.</w:t>
      </w:r>
    </w:p>
    <w:p w:rsidR="00000000" w:rsidDel="00000000" w:rsidP="00000000" w:rsidRDefault="00000000" w:rsidRPr="00000000" w14:paraId="000007DC">
      <w:pPr>
        <w:rPr/>
      </w:pPr>
      <w:r w:rsidDel="00000000" w:rsidR="00000000" w:rsidRPr="00000000">
        <w:rPr>
          <w:rtl w:val="0"/>
        </w:rPr>
        <w:t xml:space="preserve">These include an LVESV of &gt;=45ml/m2, or systolic velocity with tissue doppler of medial annulus of less than 0.095m/s.</w:t>
      </w:r>
    </w:p>
    <w:p w:rsidR="00000000" w:rsidDel="00000000" w:rsidP="00000000" w:rsidRDefault="00000000" w:rsidRPr="00000000" w14:paraId="000007DD">
      <w:pPr>
        <w:rPr/>
      </w:pPr>
      <w:r w:rsidDel="00000000" w:rsidR="00000000" w:rsidRPr="00000000">
        <w:rPr>
          <w:rtl w:val="0"/>
        </w:rPr>
        <w:t xml:space="preserve"> </w:t>
      </w:r>
    </w:p>
    <w:p w:rsidR="00000000" w:rsidDel="00000000" w:rsidP="00000000" w:rsidRDefault="00000000" w:rsidRPr="00000000" w14:paraId="000007DE">
      <w:pPr>
        <w:rPr/>
      </w:pPr>
      <w:r w:rsidDel="00000000" w:rsidR="00000000" w:rsidRPr="00000000">
        <w:rPr>
          <w:rtl w:val="0"/>
        </w:rPr>
        <w:t xml:space="preserve">Assessment of severity</w:t>
      </w:r>
    </w:p>
    <w:p w:rsidR="00000000" w:rsidDel="00000000" w:rsidP="00000000" w:rsidRDefault="00000000" w:rsidRPr="00000000" w14:paraId="000007DF">
      <w:pPr>
        <w:rPr/>
      </w:pPr>
      <w:r w:rsidDel="00000000" w:rsidR="00000000" w:rsidRPr="00000000">
        <w:rPr>
          <w:rtl w:val="0"/>
        </w:rPr>
        <w:t xml:space="preserve">Refers to vena contracta</w:t>
      </w:r>
    </w:p>
    <w:p w:rsidR="00000000" w:rsidDel="00000000" w:rsidP="00000000" w:rsidRDefault="00000000" w:rsidRPr="00000000" w14:paraId="000007E0">
      <w:pPr>
        <w:rPr/>
      </w:pPr>
      <w:r w:rsidDel="00000000" w:rsidR="00000000" w:rsidRPr="00000000">
        <w:rPr>
          <w:rtl w:val="0"/>
        </w:rPr>
        <w:t xml:space="preserve">jet width/LVOT width</w:t>
      </w:r>
    </w:p>
    <w:p w:rsidR="00000000" w:rsidDel="00000000" w:rsidP="00000000" w:rsidRDefault="00000000" w:rsidRPr="00000000" w14:paraId="000007E1">
      <w:pPr>
        <w:rPr/>
      </w:pPr>
      <w:r w:rsidDel="00000000" w:rsidR="00000000" w:rsidRPr="00000000">
        <w:rPr>
          <w:rtl w:val="0"/>
        </w:rPr>
        <w:t xml:space="preserve">Jet area/LVOT area</w:t>
      </w:r>
    </w:p>
    <w:p w:rsidR="00000000" w:rsidDel="00000000" w:rsidP="00000000" w:rsidRDefault="00000000" w:rsidRPr="00000000" w14:paraId="000007E2">
      <w:pPr>
        <w:rPr/>
      </w:pPr>
      <w:r w:rsidDel="00000000" w:rsidR="00000000" w:rsidRPr="00000000">
        <w:rPr>
          <w:rtl w:val="0"/>
        </w:rPr>
        <w:t xml:space="preserve">PISA from PSLAX, A3c or A5c views- ERO of &gt;30 sqmm or Rvol of &gt;60ml equates to severe AR</w:t>
      </w:r>
    </w:p>
    <w:p w:rsidR="00000000" w:rsidDel="00000000" w:rsidP="00000000" w:rsidRDefault="00000000" w:rsidRPr="00000000" w14:paraId="000007E3">
      <w:pPr>
        <w:rPr/>
      </w:pPr>
      <w:r w:rsidDel="00000000" w:rsidR="00000000" w:rsidRPr="00000000">
        <w:rPr>
          <w:rtl w:val="0"/>
        </w:rPr>
        <w:t xml:space="preserve">Using color doppler from apical views (this is new for me since I had thought this was not well validated)</w:t>
      </w:r>
    </w:p>
    <w:p w:rsidR="00000000" w:rsidDel="00000000" w:rsidP="00000000" w:rsidRDefault="00000000" w:rsidRPr="00000000" w14:paraId="000007E4">
      <w:pPr>
        <w:rPr/>
      </w:pPr>
      <w:r w:rsidDel="00000000" w:rsidR="00000000" w:rsidRPr="00000000">
        <w:rPr>
          <w:rtl w:val="0"/>
        </w:rPr>
        <w:t xml:space="preserve">Pressure half time of less than 200ms</w:t>
      </w:r>
    </w:p>
    <w:p w:rsidR="00000000" w:rsidDel="00000000" w:rsidP="00000000" w:rsidRDefault="00000000" w:rsidRPr="00000000" w14:paraId="000007E5">
      <w:pPr>
        <w:rPr/>
      </w:pPr>
      <w:r w:rsidDel="00000000" w:rsidR="00000000" w:rsidRPr="00000000">
        <w:rPr>
          <w:rtl w:val="0"/>
        </w:rPr>
        <w:t xml:space="preserve">Diastolic flow reversal (another slide set informs that in d.thoracic aorta can expect flow reversal for a third of diastole with vel of &lt;60cm/s as being normal, pandiastolic flow reversal with end-diastolic velocity of &gt;20cm/s is an indicator of severe AR, note in abdominal aorta do not normally expect to see any flow reversal even in early diastole).</w:t>
      </w:r>
    </w:p>
    <w:p w:rsidR="00000000" w:rsidDel="00000000" w:rsidP="00000000" w:rsidRDefault="00000000" w:rsidRPr="00000000" w14:paraId="000007E6">
      <w:pPr>
        <w:rPr/>
      </w:pPr>
      <w:r w:rsidDel="00000000" w:rsidR="00000000" w:rsidRPr="00000000">
        <w:rPr>
          <w:rtl w:val="0"/>
        </w:rPr>
      </w:r>
    </w:p>
    <w:p w:rsidR="00000000" w:rsidDel="00000000" w:rsidP="00000000" w:rsidRDefault="00000000" w:rsidRPr="00000000" w14:paraId="000007E7">
      <w:pPr>
        <w:rPr/>
      </w:pPr>
      <w:r w:rsidDel="00000000" w:rsidR="00000000" w:rsidRPr="00000000">
        <w:rPr>
          <w:rtl w:val="0"/>
        </w:rPr>
      </w:r>
    </w:p>
    <w:p w:rsidR="00000000" w:rsidDel="00000000" w:rsidP="00000000" w:rsidRDefault="00000000" w:rsidRPr="00000000" w14:paraId="000007E8">
      <w:pPr>
        <w:rPr/>
      </w:pPr>
      <w:r w:rsidDel="00000000" w:rsidR="00000000" w:rsidRPr="00000000">
        <w:rPr>
          <w:rtl w:val="0"/>
        </w:rPr>
        <w:t xml:space="preserve">Echo Australia</w:t>
      </w:r>
    </w:p>
    <w:p w:rsidR="00000000" w:rsidDel="00000000" w:rsidP="00000000" w:rsidRDefault="00000000" w:rsidRPr="00000000" w14:paraId="000007E9">
      <w:pPr>
        <w:rPr/>
      </w:pPr>
      <w:hyperlink r:id="rId351">
        <w:r w:rsidDel="00000000" w:rsidR="00000000" w:rsidRPr="00000000">
          <w:rPr>
            <w:color w:val="0000ff"/>
            <w:u w:val="single"/>
            <w:rtl w:val="0"/>
          </w:rPr>
          <w:t xml:space="preserve">2004</w:t>
        </w:r>
      </w:hyperlink>
      <w:r w:rsidDel="00000000" w:rsidR="00000000" w:rsidRPr="00000000">
        <w:rPr>
          <w:rtl w:val="0"/>
        </w:rPr>
      </w:r>
    </w:p>
    <w:p w:rsidR="00000000" w:rsidDel="00000000" w:rsidP="00000000" w:rsidRDefault="00000000" w:rsidRPr="00000000" w14:paraId="000007EA">
      <w:pPr>
        <w:rPr/>
      </w:pPr>
      <w:hyperlink r:id="rId352">
        <w:r w:rsidDel="00000000" w:rsidR="00000000" w:rsidRPr="00000000">
          <w:rPr>
            <w:color w:val="0000ff"/>
            <w:u w:val="single"/>
            <w:rtl w:val="0"/>
          </w:rPr>
          <w:t xml:space="preserve">2007</w:t>
        </w:r>
      </w:hyperlink>
      <w:r w:rsidDel="00000000" w:rsidR="00000000" w:rsidRPr="00000000">
        <w:rPr>
          <w:rtl w:val="0"/>
        </w:rPr>
      </w:r>
    </w:p>
    <w:p w:rsidR="00000000" w:rsidDel="00000000" w:rsidP="00000000" w:rsidRDefault="00000000" w:rsidRPr="00000000" w14:paraId="000007EB">
      <w:pPr>
        <w:rPr/>
      </w:pPr>
      <w:hyperlink r:id="rId353">
        <w:r w:rsidDel="00000000" w:rsidR="00000000" w:rsidRPr="00000000">
          <w:rPr>
            <w:color w:val="0000ff"/>
            <w:u w:val="single"/>
            <w:rtl w:val="0"/>
          </w:rPr>
          <w:t xml:space="preserve">2009</w:t>
        </w:r>
      </w:hyperlink>
      <w:r w:rsidDel="00000000" w:rsidR="00000000" w:rsidRPr="00000000">
        <w:rPr>
          <w:rtl w:val="0"/>
        </w:rPr>
      </w:r>
    </w:p>
    <w:p w:rsidR="00000000" w:rsidDel="00000000" w:rsidP="00000000" w:rsidRDefault="00000000" w:rsidRPr="00000000" w14:paraId="000007EC">
      <w:pPr>
        <w:rPr/>
      </w:pPr>
      <w:r w:rsidDel="00000000" w:rsidR="00000000" w:rsidRPr="00000000">
        <w:rPr>
          <w:rtl w:val="0"/>
        </w:rPr>
      </w:r>
    </w:p>
    <w:p w:rsidR="00000000" w:rsidDel="00000000" w:rsidP="00000000" w:rsidRDefault="00000000" w:rsidRPr="00000000" w14:paraId="000007ED">
      <w:pPr>
        <w:rPr/>
      </w:pPr>
      <w:r w:rsidDel="00000000" w:rsidR="00000000" w:rsidRPr="00000000">
        <w:rPr>
          <w:rtl w:val="0"/>
        </w:rPr>
      </w:r>
    </w:p>
    <w:p w:rsidR="00000000" w:rsidDel="00000000" w:rsidP="00000000" w:rsidRDefault="00000000" w:rsidRPr="00000000" w14:paraId="000007EE">
      <w:pPr>
        <w:rPr/>
      </w:pPr>
      <w:hyperlink r:id="rId354">
        <w:r w:rsidDel="00000000" w:rsidR="00000000" w:rsidRPr="00000000">
          <w:rPr>
            <w:color w:val="0000ff"/>
            <w:u w:val="single"/>
            <w:rtl w:val="0"/>
          </w:rPr>
          <w:t xml:space="preserve">Another slide set found from 2009</w:t>
        </w:r>
      </w:hyperlink>
      <w:r w:rsidDel="00000000" w:rsidR="00000000" w:rsidRPr="00000000">
        <w:rPr>
          <w:rtl w:val="0"/>
        </w:rPr>
        <w:t xml:space="preserve">- must have downloaded from internet at some stage- by A Evangelista</w:t>
      </w:r>
    </w:p>
    <w:p w:rsidR="00000000" w:rsidDel="00000000" w:rsidP="00000000" w:rsidRDefault="00000000" w:rsidRPr="00000000" w14:paraId="000007EF">
      <w:pPr>
        <w:rPr/>
      </w:pPr>
      <w:r w:rsidDel="00000000" w:rsidR="00000000" w:rsidRPr="00000000">
        <w:rPr>
          <w:rtl w:val="0"/>
        </w:rPr>
        <w:t xml:space="preserve">Apart from LVEDD, LVESD, EF cut points, also provides values for LVESV and LVEDV</w:t>
      </w:r>
    </w:p>
    <w:p w:rsidR="00000000" w:rsidDel="00000000" w:rsidP="00000000" w:rsidRDefault="00000000" w:rsidRPr="00000000" w14:paraId="000007F0">
      <w:pPr>
        <w:rPr/>
      </w:pPr>
      <w:r w:rsidDel="00000000" w:rsidR="00000000" w:rsidRPr="00000000">
        <w:rPr>
          <w:rtl w:val="0"/>
        </w:rPr>
        <w:t xml:space="preserve">Goes onto to state that even if LVESD is less than 50mm and LVEF is greater than 50% take care when dealing with older, women, those with systemic hypertension, those with higher regurgitant volumes, those with reduced contractile reserve, those with reduced longitudinal velocities or reduced strain/strain rates.</w:t>
      </w:r>
    </w:p>
    <w:p w:rsidR="00000000" w:rsidDel="00000000" w:rsidP="00000000" w:rsidRDefault="00000000" w:rsidRPr="00000000" w14:paraId="000007F1">
      <w:pPr>
        <w:rPr/>
      </w:pPr>
      <w:r w:rsidDel="00000000" w:rsidR="00000000" w:rsidRPr="00000000">
        <w:rPr>
          <w:rtl w:val="0"/>
        </w:rPr>
        <w:t xml:space="preserve">Proposes that LVESD&gt;25mm/m2 is a marker for poorer outcome (recall reading this may apply more to those with lower BSA than higher BSA).</w:t>
      </w:r>
    </w:p>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rPr/>
      </w:pPr>
      <w:r w:rsidDel="00000000" w:rsidR="00000000" w:rsidRPr="00000000">
        <w:rPr>
          <w:rtl w:val="0"/>
        </w:rPr>
      </w:r>
    </w:p>
    <w:p w:rsidR="00000000" w:rsidDel="00000000" w:rsidP="00000000" w:rsidRDefault="00000000" w:rsidRPr="00000000" w14:paraId="000007F5">
      <w:pPr>
        <w:pBdr>
          <w:bottom w:color="000000" w:space="1" w:sz="4" w:val="single"/>
        </w:pBdr>
        <w:rPr/>
      </w:pPr>
      <w:r w:rsidDel="00000000" w:rsidR="00000000" w:rsidRPr="00000000">
        <w:rPr>
          <w:rtl w:val="0"/>
        </w:rPr>
      </w:r>
    </w:p>
    <w:p w:rsidR="00000000" w:rsidDel="00000000" w:rsidP="00000000" w:rsidRDefault="00000000" w:rsidRPr="00000000" w14:paraId="000007F6">
      <w:pPr>
        <w:pBdr>
          <w:bottom w:color="000000" w:space="1" w:sz="4" w:val="single"/>
        </w:pBdr>
        <w:rPr/>
      </w:pPr>
      <w:r w:rsidDel="00000000" w:rsidR="00000000" w:rsidRPr="00000000">
        <w:rPr>
          <w:rtl w:val="0"/>
        </w:rPr>
      </w:r>
    </w:p>
    <w:p w:rsidR="00000000" w:rsidDel="00000000" w:rsidP="00000000" w:rsidRDefault="00000000" w:rsidRPr="00000000" w14:paraId="000007F7">
      <w:pPr>
        <w:pBdr>
          <w:bottom w:color="000000" w:space="1" w:sz="6" w:val="single"/>
        </w:pBdr>
        <w:rPr/>
      </w:pPr>
      <w:r w:rsidDel="00000000" w:rsidR="00000000" w:rsidRPr="00000000">
        <w:rPr>
          <w:rtl w:val="0"/>
        </w:rPr>
      </w:r>
    </w:p>
    <w:p w:rsidR="00000000" w:rsidDel="00000000" w:rsidP="00000000" w:rsidRDefault="00000000" w:rsidRPr="00000000" w14:paraId="000007F8">
      <w:pPr>
        <w:pBdr>
          <w:bottom w:color="000000" w:space="1" w:sz="6" w:val="single"/>
        </w:pBdr>
        <w:rPr/>
      </w:pPr>
      <w:r w:rsidDel="00000000" w:rsidR="00000000" w:rsidRPr="00000000">
        <w:rPr>
          <w:rtl w:val="0"/>
        </w:rPr>
      </w:r>
    </w:p>
    <w:p w:rsidR="00000000" w:rsidDel="00000000" w:rsidP="00000000" w:rsidRDefault="00000000" w:rsidRPr="00000000" w14:paraId="000007F9">
      <w:pPr>
        <w:pBdr>
          <w:bottom w:color="000000" w:space="1" w:sz="6" w:val="single"/>
        </w:pBdr>
        <w:rPr/>
      </w:pPr>
      <w:r w:rsidDel="00000000" w:rsidR="00000000" w:rsidRPr="00000000">
        <w:rPr>
          <w:rtl w:val="0"/>
        </w:rPr>
      </w:r>
    </w:p>
    <w:p w:rsidR="00000000" w:rsidDel="00000000" w:rsidP="00000000" w:rsidRDefault="00000000" w:rsidRPr="00000000" w14:paraId="000007FA">
      <w:pPr>
        <w:pBdr>
          <w:bottom w:color="000000" w:space="1" w:sz="6" w:val="single"/>
        </w:pBdr>
        <w:rPr/>
      </w:pPr>
      <w:r w:rsidDel="00000000" w:rsidR="00000000" w:rsidRPr="00000000">
        <w:rPr>
          <w:rtl w:val="0"/>
        </w:rPr>
        <w:t xml:space="preserve">Review in Circulation 2003</w:t>
      </w:r>
    </w:p>
    <w:p w:rsidR="00000000" w:rsidDel="00000000" w:rsidP="00000000" w:rsidRDefault="00000000" w:rsidRPr="00000000" w14:paraId="000007FB">
      <w:pPr>
        <w:pBdr>
          <w:bottom w:color="000000" w:space="1" w:sz="6" w:val="single"/>
        </w:pBdr>
        <w:rPr/>
      </w:pPr>
      <w:hyperlink r:id="rId355">
        <w:r w:rsidDel="00000000" w:rsidR="00000000" w:rsidRPr="00000000">
          <w:rPr>
            <w:color w:val="0000ff"/>
            <w:u w:val="single"/>
            <w:rtl w:val="0"/>
          </w:rPr>
          <w:t xml:space="preserve">VHD review MR and AR.pdf</w:t>
        </w:r>
      </w:hyperlink>
      <w:r w:rsidDel="00000000" w:rsidR="00000000" w:rsidRPr="00000000">
        <w:rPr>
          <w:rtl w:val="0"/>
        </w:rPr>
      </w:r>
    </w:p>
    <w:p w:rsidR="00000000" w:rsidDel="00000000" w:rsidP="00000000" w:rsidRDefault="00000000" w:rsidRPr="00000000" w14:paraId="000007FC">
      <w:pPr>
        <w:pBdr>
          <w:bottom w:color="000000" w:space="1" w:sz="6" w:val="single"/>
        </w:pBdr>
        <w:rPr/>
      </w:pPr>
      <w:r w:rsidDel="00000000" w:rsidR="00000000" w:rsidRPr="00000000">
        <w:rPr>
          <w:rtl w:val="0"/>
        </w:rPr>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ovanni-Book" w:cs="Giovanni-Book" w:eastAsia="Giovanni-Book" w:hAnsi="Giovanni-Boo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ovanni-Book" w:cs="Giovanni-Book" w:eastAsia="Giovanni-Book" w:hAnsi="Giovanni-Book"/>
          <w:b w:val="0"/>
          <w:i w:val="0"/>
          <w:smallCaps w:val="0"/>
          <w:strike w:val="0"/>
          <w:color w:val="000000"/>
          <w:sz w:val="24"/>
          <w:szCs w:val="24"/>
          <w:u w:val="none"/>
          <w:shd w:fill="auto" w:val="clear"/>
          <w:vertAlign w:val="baseline"/>
        </w:rPr>
      </w:pPr>
      <w:r w:rsidDel="00000000" w:rsidR="00000000" w:rsidRPr="00000000">
        <w:rPr>
          <w:rFonts w:ascii="Giovanni-Book" w:cs="Giovanni-Book" w:eastAsia="Giovanni-Book" w:hAnsi="Giovanni-Book"/>
          <w:b w:val="0"/>
          <w:i w:val="0"/>
          <w:smallCaps w:val="0"/>
          <w:strike w:val="0"/>
          <w:color w:val="000000"/>
          <w:sz w:val="24"/>
          <w:szCs w:val="24"/>
          <w:u w:val="none"/>
          <w:shd w:fill="auto" w:val="clear"/>
          <w:vertAlign w:val="baseline"/>
          <w:rtl w:val="0"/>
        </w:rPr>
        <w:t xml:space="preserve">Indications for Surgery for Aortic Regurgitation; CCR 2003</w:t>
      </w:r>
    </w:p>
    <w:p w:rsidR="00000000" w:rsidDel="00000000" w:rsidP="00000000" w:rsidRDefault="00000000" w:rsidRPr="00000000" w14:paraId="000007FF">
      <w:pPr>
        <w:pBdr>
          <w:bottom w:color="000000" w:space="1" w:sz="6" w:val="single"/>
        </w:pBdr>
        <w:rPr/>
      </w:pPr>
      <w:hyperlink r:id="rId356">
        <w:r w:rsidDel="00000000" w:rsidR="00000000" w:rsidRPr="00000000">
          <w:rPr>
            <w:color w:val="0000ff"/>
            <w:u w:val="single"/>
            <w:rtl w:val="0"/>
          </w:rPr>
          <w:t xml:space="preserve">VHD aortic regurg indications for surgery.pdf</w:t>
        </w:r>
      </w:hyperlink>
      <w:r w:rsidDel="00000000" w:rsidR="00000000" w:rsidRPr="00000000">
        <w:rPr>
          <w:rtl w:val="0"/>
        </w:rPr>
      </w:r>
    </w:p>
    <w:p w:rsidR="00000000" w:rsidDel="00000000" w:rsidP="00000000" w:rsidRDefault="00000000" w:rsidRPr="00000000" w14:paraId="00000800">
      <w:pPr>
        <w:pBdr>
          <w:bottom w:color="000000" w:space="1" w:sz="6" w:val="single"/>
        </w:pBdr>
        <w:rPr/>
      </w:pPr>
      <w:r w:rsidDel="00000000" w:rsidR="00000000" w:rsidRPr="00000000">
        <w:rPr>
          <w:rtl w:val="0"/>
        </w:rPr>
      </w:r>
    </w:p>
    <w:p w:rsidR="00000000" w:rsidDel="00000000" w:rsidP="00000000" w:rsidRDefault="00000000" w:rsidRPr="00000000" w14:paraId="00000801">
      <w:pPr>
        <w:rPr/>
      </w:pPr>
      <w:hyperlink r:id="rId357">
        <w:r w:rsidDel="00000000" w:rsidR="00000000" w:rsidRPr="00000000">
          <w:rPr>
            <w:color w:val="0000ff"/>
            <w:u w:val="single"/>
            <w:rtl w:val="0"/>
          </w:rPr>
          <w:t xml:space="preserve">Editorial in JACC 2004</w:t>
        </w:r>
      </w:hyperlink>
      <w:r w:rsidDel="00000000" w:rsidR="00000000" w:rsidRPr="00000000">
        <w:rPr>
          <w:rtl w:val="0"/>
        </w:rPr>
        <w:t xml:space="preserve">- </w:t>
      </w:r>
      <w:r w:rsidDel="00000000" w:rsidR="00000000" w:rsidRPr="00000000">
        <w:rPr>
          <w:b w:val="1"/>
          <w:rtl w:val="0"/>
        </w:rPr>
        <w:t xml:space="preserve">is it ever too late to operate on a patient with valve disease and LV dysfunction?</w:t>
      </w:r>
      <w:r w:rsidDel="00000000" w:rsidR="00000000" w:rsidRPr="00000000">
        <w:rPr>
          <w:rtl w:val="0"/>
        </w:rPr>
        <w:t xml:space="preserve"> Suggests, in many instances, the answer is “no”.</w:t>
      </w:r>
    </w:p>
    <w:p w:rsidR="00000000" w:rsidDel="00000000" w:rsidP="00000000" w:rsidRDefault="00000000" w:rsidRPr="00000000" w14:paraId="00000802">
      <w:pPr>
        <w:pBdr>
          <w:bottom w:color="000000" w:space="1" w:sz="6" w:val="single"/>
        </w:pBdr>
        <w:rPr/>
      </w:pPr>
      <w:r w:rsidDel="00000000" w:rsidR="00000000" w:rsidRPr="00000000">
        <w:rPr>
          <w:rtl w:val="0"/>
        </w:rPr>
      </w:r>
    </w:p>
    <w:p w:rsidR="00000000" w:rsidDel="00000000" w:rsidP="00000000" w:rsidRDefault="00000000" w:rsidRPr="00000000" w14:paraId="00000803">
      <w:pPr>
        <w:pBdr>
          <w:bottom w:color="000000" w:space="1" w:sz="6" w:val="single"/>
        </w:pBdr>
        <w:rPr/>
      </w:pPr>
      <w:r w:rsidDel="00000000" w:rsidR="00000000" w:rsidRPr="00000000">
        <w:rPr>
          <w:rtl w:val="0"/>
        </w:rPr>
      </w:r>
    </w:p>
    <w:p w:rsidR="00000000" w:rsidDel="00000000" w:rsidP="00000000" w:rsidRDefault="00000000" w:rsidRPr="00000000" w14:paraId="00000804">
      <w:pPr>
        <w:pBdr>
          <w:bottom w:color="000000" w:space="1" w:sz="6" w:val="single"/>
        </w:pBdr>
        <w:rPr/>
      </w:pPr>
      <w:r w:rsidDel="00000000" w:rsidR="00000000" w:rsidRPr="00000000">
        <w:rPr>
          <w:rtl w:val="0"/>
        </w:rPr>
      </w:r>
    </w:p>
    <w:p w:rsidR="00000000" w:rsidDel="00000000" w:rsidP="00000000" w:rsidRDefault="00000000" w:rsidRPr="00000000" w14:paraId="00000805">
      <w:pPr>
        <w:pStyle w:val="Heading4"/>
        <w:rPr/>
      </w:pPr>
      <w:r w:rsidDel="00000000" w:rsidR="00000000" w:rsidRPr="00000000">
        <w:rPr>
          <w:rtl w:val="0"/>
        </w:rPr>
        <w:t xml:space="preserve">Timing of Aortic Valve Surgery</w:t>
      </w:r>
    </w:p>
    <w:p w:rsidR="00000000" w:rsidDel="00000000" w:rsidP="00000000" w:rsidRDefault="00000000" w:rsidRPr="00000000" w14:paraId="00000806">
      <w:pPr>
        <w:pBdr>
          <w:bottom w:color="000000" w:space="1" w:sz="6" w:val="single"/>
        </w:pBdr>
        <w:rPr/>
      </w:pPr>
      <w:r w:rsidDel="00000000" w:rsidR="00000000" w:rsidRPr="00000000">
        <w:rPr>
          <w:rtl w:val="0"/>
        </w:rPr>
      </w:r>
    </w:p>
    <w:p w:rsidR="00000000" w:rsidDel="00000000" w:rsidP="00000000" w:rsidRDefault="00000000" w:rsidRPr="00000000" w14:paraId="00000807">
      <w:pPr>
        <w:rPr/>
      </w:pPr>
      <w:r w:rsidDel="00000000" w:rsidR="00000000" w:rsidRPr="00000000">
        <w:rPr>
          <w:rtl w:val="0"/>
        </w:rPr>
      </w:r>
    </w:p>
    <w:p w:rsidR="00000000" w:rsidDel="00000000" w:rsidP="00000000" w:rsidRDefault="00000000" w:rsidRPr="00000000" w14:paraId="00000808">
      <w:pPr>
        <w:rPr>
          <w:sz w:val="20"/>
          <w:szCs w:val="20"/>
        </w:rPr>
      </w:pPr>
      <w:r w:rsidDel="00000000" w:rsidR="00000000" w:rsidRPr="00000000">
        <w:rPr>
          <w:sz w:val="20"/>
          <w:szCs w:val="20"/>
          <w:rtl w:val="0"/>
        </w:rPr>
        <w:t xml:space="preserve">Aortic Valve Replacement for the Asymptomatic Patient With Aortic Regurgitation</w:t>
      </w:r>
    </w:p>
    <w:p w:rsidR="00000000" w:rsidDel="00000000" w:rsidP="00000000" w:rsidRDefault="00000000" w:rsidRPr="00000000" w14:paraId="00000809">
      <w:pPr>
        <w:rPr>
          <w:sz w:val="20"/>
          <w:szCs w:val="20"/>
        </w:rPr>
      </w:pPr>
      <w:r w:rsidDel="00000000" w:rsidR="00000000" w:rsidRPr="00000000">
        <w:rPr>
          <w:sz w:val="20"/>
          <w:szCs w:val="20"/>
          <w:rtl w:val="0"/>
        </w:rPr>
        <w:t xml:space="preserve">A New Piece of the Strategic Puzzle</w:t>
      </w:r>
    </w:p>
    <w:p w:rsidR="00000000" w:rsidDel="00000000" w:rsidP="00000000" w:rsidRDefault="00000000" w:rsidRPr="00000000" w14:paraId="0000080A">
      <w:pPr>
        <w:rPr>
          <w:sz w:val="20"/>
          <w:szCs w:val="20"/>
        </w:rPr>
      </w:pPr>
      <w:r w:rsidDel="00000000" w:rsidR="00000000" w:rsidRPr="00000000">
        <w:rPr>
          <w:i w:val="1"/>
          <w:sz w:val="20"/>
          <w:szCs w:val="20"/>
          <w:rtl w:val="0"/>
        </w:rPr>
        <w:t xml:space="preserve">(Circulation. </w:t>
      </w:r>
      <w:r w:rsidDel="00000000" w:rsidR="00000000" w:rsidRPr="00000000">
        <w:rPr>
          <w:sz w:val="20"/>
          <w:szCs w:val="20"/>
          <w:rtl w:val="0"/>
        </w:rPr>
        <w:t xml:space="preserve">2002;106:2637-2639.)</w:t>
      </w:r>
    </w:p>
    <w:p w:rsidR="00000000" w:rsidDel="00000000" w:rsidP="00000000" w:rsidRDefault="00000000" w:rsidRPr="00000000" w14:paraId="0000080B">
      <w:pPr>
        <w:pBdr>
          <w:bottom w:color="000000" w:space="1" w:sz="6" w:val="single"/>
        </w:pBdr>
        <w:rPr/>
      </w:pPr>
      <w:hyperlink r:id="rId358">
        <w:r w:rsidDel="00000000" w:rsidR="00000000" w:rsidRPr="00000000">
          <w:rPr>
            <w:color w:val="0000ff"/>
            <w:u w:val="single"/>
            <w:rtl w:val="0"/>
          </w:rPr>
          <w:t xml:space="preserve">VHD AVR in AR and no sx2002.pdf</w:t>
        </w:r>
      </w:hyperlink>
      <w:r w:rsidDel="00000000" w:rsidR="00000000" w:rsidRPr="00000000">
        <w:rPr>
          <w:rtl w:val="0"/>
        </w:rPr>
      </w:r>
    </w:p>
    <w:p w:rsidR="00000000" w:rsidDel="00000000" w:rsidP="00000000" w:rsidRDefault="00000000" w:rsidRPr="00000000" w14:paraId="0000080C">
      <w:pPr>
        <w:pBdr>
          <w:bottom w:color="000000" w:space="1" w:sz="6" w:val="single"/>
        </w:pBdr>
        <w:rPr/>
      </w:pPr>
      <w:r w:rsidDel="00000000" w:rsidR="00000000" w:rsidRPr="00000000">
        <w:rPr>
          <w:rtl w:val="0"/>
        </w:rPr>
      </w:r>
    </w:p>
    <w:p w:rsidR="00000000" w:rsidDel="00000000" w:rsidP="00000000" w:rsidRDefault="00000000" w:rsidRPr="00000000" w14:paraId="0000080D">
      <w:pPr>
        <w:pBdr>
          <w:bottom w:color="000000" w:space="1" w:sz="6" w:val="single"/>
        </w:pBd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sz w:val="20"/>
          <w:szCs w:val="20"/>
        </w:rPr>
      </w:pPr>
      <w:r w:rsidDel="00000000" w:rsidR="00000000" w:rsidRPr="00000000">
        <w:rPr>
          <w:sz w:val="20"/>
          <w:szCs w:val="20"/>
          <w:rtl w:val="0"/>
        </w:rPr>
        <w:t xml:space="preserve">Editorial: Symptoms and Left Ventricular Size and Function in Patients With Chronic Aortic Regurgitation</w:t>
      </w:r>
    </w:p>
    <w:p w:rsidR="00000000" w:rsidDel="00000000" w:rsidP="00000000" w:rsidRDefault="00000000" w:rsidRPr="00000000" w14:paraId="00000811">
      <w:pPr>
        <w:rPr>
          <w:sz w:val="20"/>
          <w:szCs w:val="20"/>
        </w:rPr>
      </w:pPr>
      <w:hyperlink r:id="rId359">
        <w:r w:rsidDel="00000000" w:rsidR="00000000" w:rsidRPr="00000000">
          <w:rPr>
            <w:color w:val="0000ff"/>
            <w:sz w:val="20"/>
            <w:szCs w:val="20"/>
            <w:u w:val="single"/>
            <w:rtl w:val="0"/>
          </w:rPr>
          <w:t xml:space="preserve">VHD aortic regurgitation editorial2003.pdf</w:t>
        </w:r>
      </w:hyperlink>
      <w:r w:rsidDel="00000000" w:rsidR="00000000" w:rsidRPr="00000000">
        <w:rPr>
          <w:rtl w:val="0"/>
        </w:rPr>
      </w:r>
    </w:p>
    <w:p w:rsidR="00000000" w:rsidDel="00000000" w:rsidP="00000000" w:rsidRDefault="00000000" w:rsidRPr="00000000" w14:paraId="00000812">
      <w:pPr>
        <w:rPr>
          <w:sz w:val="20"/>
          <w:szCs w:val="20"/>
        </w:rPr>
      </w:pPr>
      <w:r w:rsidDel="00000000" w:rsidR="00000000" w:rsidRPr="00000000">
        <w:rPr>
          <w:sz w:val="20"/>
          <w:szCs w:val="20"/>
          <w:rtl w:val="0"/>
        </w:rPr>
        <w:t xml:space="preserve">JACC 2003</w:t>
      </w:r>
    </w:p>
    <w:p w:rsidR="00000000" w:rsidDel="00000000" w:rsidP="00000000" w:rsidRDefault="00000000" w:rsidRPr="00000000" w14:paraId="00000813">
      <w:pPr>
        <w:rPr/>
      </w:pPr>
      <w:r w:rsidDel="00000000" w:rsidR="00000000" w:rsidRPr="00000000">
        <w:rPr>
          <w:rtl w:val="0"/>
        </w:rPr>
      </w:r>
    </w:p>
    <w:p w:rsidR="00000000" w:rsidDel="00000000" w:rsidP="00000000" w:rsidRDefault="00000000" w:rsidRPr="00000000" w14:paraId="00000814">
      <w:pPr>
        <w:pBdr>
          <w:bottom w:color="000000" w:space="1" w:sz="6" w:val="single"/>
        </w:pBd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r>
    </w:p>
    <w:p w:rsidR="00000000" w:rsidDel="00000000" w:rsidP="00000000" w:rsidRDefault="00000000" w:rsidRPr="00000000" w14:paraId="00000816">
      <w:pPr>
        <w:rPr/>
      </w:pPr>
      <w:r w:rsidDel="00000000" w:rsidR="00000000" w:rsidRPr="00000000">
        <w:rPr>
          <w:rtl w:val="0"/>
        </w:rPr>
      </w:r>
    </w:p>
    <w:p w:rsidR="00000000" w:rsidDel="00000000" w:rsidP="00000000" w:rsidRDefault="00000000" w:rsidRPr="00000000" w14:paraId="00000817">
      <w:pPr>
        <w:rPr/>
      </w:pPr>
      <w:r w:rsidDel="00000000" w:rsidR="00000000" w:rsidRPr="00000000">
        <w:rPr>
          <w:rtl w:val="0"/>
        </w:rPr>
        <w:t xml:space="preserve">Optimizing Timing of Surgical Correction in Patients With Severe Aortic Regurgitation: Role of Symptoms </w:t>
      </w:r>
    </w:p>
    <w:p w:rsidR="00000000" w:rsidDel="00000000" w:rsidP="00000000" w:rsidRDefault="00000000" w:rsidRPr="00000000" w14:paraId="00000818">
      <w:pPr>
        <w:rPr/>
      </w:pPr>
      <w:r w:rsidDel="00000000" w:rsidR="00000000" w:rsidRPr="00000000">
        <w:rPr>
          <w:rtl w:val="0"/>
        </w:rPr>
      </w:r>
    </w:p>
    <w:p w:rsidR="00000000" w:rsidDel="00000000" w:rsidP="00000000" w:rsidRDefault="00000000" w:rsidRPr="00000000" w14:paraId="00000819">
      <w:pPr>
        <w:rPr/>
      </w:pPr>
      <w:r w:rsidDel="00000000" w:rsidR="00000000" w:rsidRPr="00000000">
        <w:rPr>
          <w:rtl w:val="0"/>
        </w:rPr>
        <w:t xml:space="preserve">Objectives. We sought to determine the independent effect of preoperative symptoms on survival after surgical correction of aortic regurgitation (AR). </w:t>
      </w:r>
    </w:p>
    <w:p w:rsidR="00000000" w:rsidDel="00000000" w:rsidP="00000000" w:rsidRDefault="00000000" w:rsidRPr="00000000" w14:paraId="0000081A">
      <w:pPr>
        <w:rPr/>
      </w:pPr>
      <w:r w:rsidDel="00000000" w:rsidR="00000000" w:rsidRPr="00000000">
        <w:rPr>
          <w:rtl w:val="0"/>
        </w:rPr>
      </w:r>
    </w:p>
    <w:p w:rsidR="00000000" w:rsidDel="00000000" w:rsidP="00000000" w:rsidRDefault="00000000" w:rsidRPr="00000000" w14:paraId="0000081B">
      <w:pPr>
        <w:rPr/>
      </w:pPr>
      <w:r w:rsidDel="00000000" w:rsidR="00000000" w:rsidRPr="00000000">
        <w:rPr>
          <w:rtl w:val="0"/>
        </w:rPr>
        <w:t xml:space="preserve">Background. Aortic valve replacement for severe AR is recommended after New York Heart Association functional class III or IV symptoms develop. However, whether severe preoperative symptoms have a negative influence on postoperative survival remains controversial. </w:t>
      </w:r>
    </w:p>
    <w:p w:rsidR="00000000" w:rsidDel="00000000" w:rsidP="00000000" w:rsidRDefault="00000000" w:rsidRPr="00000000" w14:paraId="0000081C">
      <w:pPr>
        <w:rPr/>
      </w:pPr>
      <w:r w:rsidDel="00000000" w:rsidR="00000000" w:rsidRPr="00000000">
        <w:rPr>
          <w:rtl w:val="0"/>
        </w:rPr>
      </w:r>
    </w:p>
    <w:p w:rsidR="00000000" w:rsidDel="00000000" w:rsidP="00000000" w:rsidRDefault="00000000" w:rsidRPr="00000000" w14:paraId="0000081D">
      <w:pPr>
        <w:rPr/>
      </w:pPr>
      <w:r w:rsidDel="00000000" w:rsidR="00000000" w:rsidRPr="00000000">
        <w:rPr>
          <w:rtl w:val="0"/>
        </w:rPr>
        <w:t xml:space="preserve">Methods. Preoperative characteristics and postoperative survival in 161 patients with functional class I or II symptoms (group 1) were compared with those in 128 patients with class III or IV symptoms (group 2) undergoing surgical repair of severe isolated AR between 1980 and 1989. </w:t>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rPr/>
      </w:pPr>
      <w:r w:rsidDel="00000000" w:rsidR="00000000" w:rsidRPr="00000000">
        <w:rPr>
          <w:rtl w:val="0"/>
        </w:rPr>
        <w:t xml:space="preserve">Results. Compared with group 1, group 2 patients were older (p &lt; 0.0001), were more often female (p = 0.001) and more often had a history of hypertension (p = 0.001), diabetes mellitus (p = 0.029) or myocardial infarction (p = 0.005) and were more likely to require coronary artery bypass graft surgery (p &lt; 0.0001). The operative mortality rate was higher in group 2 (7.8%) than in group 1 (1.2%, p = 0.005), and the 10-year postoperative survival rate was worse (45% ± 5% [group 2] vs. 78% ± 4% [group 1], p &lt; 0.0001). Compared with age- and gender-matched control subjects, long-term postoperative survival was similar to that expected in group 1 (p = 0.14) but significantly worse in group 2 (p &lt; 0.0001). On multivariate analysis, functional class III or IV symptoms were significant independent predictors of operative mortality (adjusted odds ratio 5.5, p = 0.036) and worse long-term postoperative survival (adjusted hazard ratio 1.81, p = 0.0091). </w:t>
      </w:r>
    </w:p>
    <w:p w:rsidR="00000000" w:rsidDel="00000000" w:rsidP="00000000" w:rsidRDefault="00000000" w:rsidRPr="00000000" w14:paraId="00000820">
      <w:pPr>
        <w:rPr/>
      </w:pPr>
      <w:r w:rsidDel="00000000" w:rsidR="00000000" w:rsidRPr="00000000">
        <w:rPr>
          <w:rtl w:val="0"/>
        </w:rPr>
      </w:r>
    </w:p>
    <w:p w:rsidR="00000000" w:rsidDel="00000000" w:rsidP="00000000" w:rsidRDefault="00000000" w:rsidRPr="00000000" w14:paraId="00000821">
      <w:pPr>
        <w:rPr/>
      </w:pPr>
      <w:r w:rsidDel="00000000" w:rsidR="00000000" w:rsidRPr="00000000">
        <w:rPr>
          <w:rtl w:val="0"/>
        </w:rPr>
        <w:t xml:space="preserve">Conclusions. In the setting of severe AR, preoperative functional class III or IV symptoms are independent risk factors for excess immediate and long-term postoperative mortality. The presence of class II symptoms should be a strong incentive to consider immediate surgical correction of severe AR. </w:t>
      </w:r>
    </w:p>
    <w:p w:rsidR="00000000" w:rsidDel="00000000" w:rsidP="00000000" w:rsidRDefault="00000000" w:rsidRPr="00000000" w14:paraId="00000822">
      <w:pPr>
        <w:rPr/>
      </w:pPr>
      <w:r w:rsidDel="00000000" w:rsidR="00000000" w:rsidRPr="00000000">
        <w:rPr>
          <w:rtl w:val="0"/>
        </w:rPr>
      </w:r>
    </w:p>
    <w:p w:rsidR="00000000" w:rsidDel="00000000" w:rsidP="00000000" w:rsidRDefault="00000000" w:rsidRPr="00000000" w14:paraId="00000823">
      <w:pPr>
        <w:rPr/>
      </w:pPr>
      <w:r w:rsidDel="00000000" w:rsidR="00000000" w:rsidRPr="00000000">
        <w:rPr>
          <w:rtl w:val="0"/>
        </w:rPr>
        <w:t xml:space="preserve">(J Am Coll Cardiol 1997;30:746-52)</w:t>
      </w:r>
    </w:p>
    <w:p w:rsidR="00000000" w:rsidDel="00000000" w:rsidP="00000000" w:rsidRDefault="00000000" w:rsidRPr="00000000" w14:paraId="00000824">
      <w:pPr>
        <w:rPr/>
      </w:pPr>
      <w:r w:rsidDel="00000000" w:rsidR="00000000" w:rsidRPr="00000000">
        <w:rPr>
          <w:rtl w:val="0"/>
        </w:rPr>
      </w:r>
    </w:p>
    <w:p w:rsidR="00000000" w:rsidDel="00000000" w:rsidP="00000000" w:rsidRDefault="00000000" w:rsidRPr="00000000" w14:paraId="00000825">
      <w:pPr>
        <w:pBdr>
          <w:bottom w:color="000000" w:space="1" w:sz="6" w:val="single"/>
        </w:pBdr>
        <w:rPr/>
      </w:pPr>
      <w:r w:rsidDel="00000000" w:rsidR="00000000" w:rsidRPr="00000000">
        <w:rPr>
          <w:rtl w:val="0"/>
        </w:rPr>
        <w:t xml:space="preserve">looked at briefly only, again an extensive discussion on the topic.</w:t>
      </w:r>
    </w:p>
    <w:p w:rsidR="00000000" w:rsidDel="00000000" w:rsidP="00000000" w:rsidRDefault="00000000" w:rsidRPr="00000000" w14:paraId="00000826">
      <w:pPr>
        <w:rPr/>
      </w:pPr>
      <w:r w:rsidDel="00000000" w:rsidR="00000000" w:rsidRPr="00000000">
        <w:rPr>
          <w:rtl w:val="0"/>
        </w:rPr>
      </w:r>
    </w:p>
    <w:p w:rsidR="00000000" w:rsidDel="00000000" w:rsidP="00000000" w:rsidRDefault="00000000" w:rsidRPr="00000000" w14:paraId="00000827">
      <w:pPr>
        <w:rPr/>
      </w:pPr>
      <w:r w:rsidDel="00000000" w:rsidR="00000000" w:rsidRPr="00000000">
        <w:rPr>
          <w:rtl w:val="0"/>
        </w:rPr>
      </w:r>
    </w:p>
    <w:p w:rsidR="00000000" w:rsidDel="00000000" w:rsidP="00000000" w:rsidRDefault="00000000" w:rsidRPr="00000000" w14:paraId="00000828">
      <w:pPr>
        <w:rPr/>
      </w:pPr>
      <w:r w:rsidDel="00000000" w:rsidR="00000000" w:rsidRPr="00000000">
        <w:rPr>
          <w:i w:val="1"/>
          <w:rtl w:val="0"/>
        </w:rPr>
        <w:t xml:space="preserve">Circulation.</w:t>
      </w:r>
      <w:r w:rsidDel="00000000" w:rsidR="00000000" w:rsidRPr="00000000">
        <w:rPr>
          <w:rtl w:val="0"/>
        </w:rPr>
        <w:t xml:space="preserve"> 1999;99:1851-1857.)</w:t>
        <w:br w:type="textWrapping"/>
        <w:t xml:space="preserve"> </w:t>
      </w:r>
    </w:p>
    <w:tbl>
      <w:tblPr>
        <w:tblStyle w:val="Table3"/>
        <w:tblW w:w="7616.0" w:type="dxa"/>
        <w:jc w:val="left"/>
        <w:tblInd w:w="8.0" w:type="dxa"/>
        <w:tblLayout w:type="fixed"/>
        <w:tblLook w:val="0000"/>
      </w:tblPr>
      <w:tblGrid>
        <w:gridCol w:w="7616"/>
        <w:tblGridChange w:id="0">
          <w:tblGrid>
            <w:gridCol w:w="7616"/>
          </w:tblGrid>
        </w:tblGridChange>
      </w:tblGrid>
      <w:tr>
        <w:trPr>
          <w:cantSplit w:val="0"/>
          <w:tblHeader w:val="0"/>
        </w:trPr>
        <w:tc>
          <w:tcPr>
            <w:vAlign w:val="center"/>
          </w:tcPr>
          <w:p w:rsidR="00000000" w:rsidDel="00000000" w:rsidP="00000000" w:rsidRDefault="00000000" w:rsidRPr="00000000" w14:paraId="00000829">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635" cy="12700"/>
                      <wp:effectExtent b="0" l="0" r="0" t="0"/>
                      <wp:wrapNone/>
                      <wp:docPr id="11" name=""/>
                      <a:graphic>
                        <a:graphicData uri="http://schemas.microsoft.com/office/word/2010/wordprocessingShape">
                          <wps:wsp>
                            <wps:cNvCnPr/>
                            <wps:spPr>
                              <a:xfrm>
                                <a:off x="2374200" y="3779683"/>
                                <a:ext cx="5943600" cy="635"/>
                              </a:xfrm>
                              <a:prstGeom prst="straightConnector1">
                                <a:avLst/>
                              </a:prstGeom>
                              <a:noFill/>
                              <a:ln cap="flat" cmpd="sng" w="9525">
                                <a:solidFill>
                                  <a:srgbClr val="D4D4D4"/>
                                </a:solidFill>
                                <a:prstDash val="solid"/>
                                <a:round/>
                                <a:headEnd len="med" w="med" type="none"/>
                                <a:tailEnd len="med" w="med" type="none"/>
                              </a:ln>
                              <a:effectLst>
                                <a:outerShdw rotWithShape="0" algn="tr" dir="16200000" dist="12700">
                                  <a:srgbClr val="808080"/>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635" cy="12700"/>
                      <wp:effectExtent b="0" l="0" r="0" t="0"/>
                      <wp:wrapNone/>
                      <wp:docPr id="11" name="image2.png"/>
                      <a:graphic>
                        <a:graphicData uri="http://schemas.openxmlformats.org/drawingml/2006/picture">
                          <pic:pic>
                            <pic:nvPicPr>
                              <pic:cNvPr id="0" name="image2.png"/>
                              <pic:cNvPicPr preferRelativeResize="0"/>
                            </pic:nvPicPr>
                            <pic:blipFill>
                              <a:blip r:embed="rId360"/>
                              <a:srcRect/>
                              <a:stretch>
                                <a:fillRect/>
                              </a:stretch>
                            </pic:blipFill>
                            <pic:spPr>
                              <a:xfrm>
                                <a:off x="0" y="0"/>
                                <a:ext cx="635" cy="12700"/>
                              </a:xfrm>
                              <a:prstGeom prst="rect"/>
                              <a:ln/>
                            </pic:spPr>
                          </pic:pic>
                        </a:graphicData>
                      </a:graphic>
                    </wp:anchor>
                  </w:drawing>
                </mc:Fallback>
              </mc:AlternateContent>
            </w:r>
          </w:p>
        </w:tc>
      </w:tr>
      <w:tr>
        <w:trPr>
          <w:cantSplit w:val="1"/>
          <w:tblHeader w:val="0"/>
        </w:trPr>
        <w:tc>
          <w:tcPr>
            <w:vAlign w:val="center"/>
          </w:tcPr>
          <w:p w:rsidR="00000000" w:rsidDel="00000000" w:rsidP="00000000" w:rsidRDefault="00000000" w:rsidRPr="00000000" w14:paraId="0000082A">
            <w:pPr>
              <w:rPr/>
            </w:pPr>
            <w:r w:rsidDel="00000000" w:rsidR="00000000" w:rsidRPr="00000000">
              <w:rPr>
                <w:rtl w:val="0"/>
              </w:rPr>
              <w:t xml:space="preserve">Clinical Investigation and Reports </w:t>
            </w:r>
          </w:p>
        </w:tc>
      </w:tr>
    </w:tbl>
    <w:p w:rsidR="00000000" w:rsidDel="00000000" w:rsidP="00000000" w:rsidRDefault="00000000" w:rsidRPr="00000000" w14:paraId="0000082B">
      <w:pPr>
        <w:rPr/>
      </w:pPr>
      <w:r w:rsidDel="00000000" w:rsidR="00000000" w:rsidRPr="00000000">
        <w:rPr>
          <w:rtl w:val="0"/>
        </w:rPr>
        <w:t xml:space="preserve">Mortality and Morbidity of Aortic Regurgitation in Clinical Practice </w:t>
      </w:r>
    </w:p>
    <w:p w:rsidR="00000000" w:rsidDel="00000000" w:rsidP="00000000" w:rsidRDefault="00000000" w:rsidRPr="00000000" w14:paraId="0000082C">
      <w:pPr>
        <w:rPr/>
      </w:pPr>
      <w:r w:rsidDel="00000000" w:rsidR="00000000" w:rsidRPr="00000000">
        <w:rPr>
          <w:rtl w:val="0"/>
        </w:rPr>
        <w:t xml:space="preserve">A Long-Term Follow-Up Study </w:t>
      </w:r>
    </w:p>
    <w:p w:rsidR="00000000" w:rsidDel="00000000" w:rsidP="00000000" w:rsidRDefault="00000000" w:rsidRPr="00000000" w14:paraId="0000082D">
      <w:pPr>
        <w:rPr/>
      </w:pPr>
      <w:r w:rsidDel="00000000" w:rsidR="00000000" w:rsidRPr="00000000">
        <w:rPr>
          <w:rtl w:val="0"/>
        </w:rPr>
        <w:t xml:space="preserve">Mayo Clinic</w:t>
      </w:r>
    </w:p>
    <w:p w:rsidR="00000000" w:rsidDel="00000000" w:rsidP="00000000" w:rsidRDefault="00000000" w:rsidRPr="00000000" w14:paraId="0000082E">
      <w:pPr>
        <w:rPr/>
      </w:pPr>
      <w:r w:rsidDel="00000000" w:rsidR="00000000" w:rsidRPr="00000000">
        <w:rPr>
          <w:rtl w:val="0"/>
        </w:rPr>
        <w:t xml:space="preserve"> </w:t>
      </w:r>
    </w:p>
    <w:p w:rsidR="00000000" w:rsidDel="00000000" w:rsidP="00000000" w:rsidRDefault="00000000" w:rsidRPr="00000000" w14:paraId="0000082F">
      <w:pPr>
        <w:rPr/>
      </w:pPr>
      <w:r w:rsidDel="00000000" w:rsidR="00000000" w:rsidRPr="00000000">
        <w:rPr>
          <w:i w:val="1"/>
          <w:rtl w:val="0"/>
        </w:rPr>
        <w:t xml:space="preserve">Background</w:t>
      </w:r>
      <w:r w:rsidDel="00000000" w:rsidR="00000000" w:rsidRPr="00000000">
        <w:rPr>
          <w:rtl w:val="0"/>
        </w:rPr>
        <w:t xml:space="preserve">—The outcome of aortic regurgitation conservatively</w:t>
      </w:r>
      <w:r w:rsidDel="00000000" w:rsidR="00000000" w:rsidRPr="00000000">
        <w:rPr>
          <w:vertAlign w:val="superscript"/>
          <w:rtl w:val="0"/>
        </w:rPr>
        <w:t xml:space="preserve"> </w:t>
      </w:r>
      <w:r w:rsidDel="00000000" w:rsidR="00000000" w:rsidRPr="00000000">
        <w:rPr>
          <w:rtl w:val="0"/>
        </w:rPr>
        <w:t xml:space="preserve">followed in clinical practice is poorly defined.</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830">
      <w:pPr>
        <w:rPr/>
      </w:pPr>
      <w:r w:rsidDel="00000000" w:rsidR="00000000" w:rsidRPr="00000000">
        <w:rPr>
          <w:i w:val="1"/>
          <w:rtl w:val="0"/>
        </w:rPr>
        <w:t xml:space="preserve">Methods and Results</w:t>
      </w:r>
      <w:r w:rsidDel="00000000" w:rsidR="00000000" w:rsidRPr="00000000">
        <w:rPr>
          <w:rtl w:val="0"/>
        </w:rPr>
        <w:t xml:space="preserve">—Long-term outcome of 246 patients with</w:t>
      </w:r>
      <w:r w:rsidDel="00000000" w:rsidR="00000000" w:rsidRPr="00000000">
        <w:rPr>
          <w:vertAlign w:val="superscript"/>
          <w:rtl w:val="0"/>
        </w:rPr>
        <w:t xml:space="preserve"> </w:t>
      </w:r>
      <w:r w:rsidDel="00000000" w:rsidR="00000000" w:rsidRPr="00000000">
        <w:rPr>
          <w:rtl w:val="0"/>
        </w:rPr>
        <w:t xml:space="preserve">severe or moderately severe aortic regurgitation diagnosed by color</w:t>
      </w:r>
      <w:r w:rsidDel="00000000" w:rsidR="00000000" w:rsidRPr="00000000">
        <w:rPr>
          <w:vertAlign w:val="superscript"/>
          <w:rtl w:val="0"/>
        </w:rPr>
        <w:t xml:space="preserve"> </w:t>
      </w:r>
      <w:r w:rsidDel="00000000" w:rsidR="00000000" w:rsidRPr="00000000">
        <w:rPr>
          <w:rtl w:val="0"/>
        </w:rPr>
        <w:t xml:space="preserve">Doppler echocardiography was analyzed. With conservative management,</w:t>
      </w:r>
      <w:r w:rsidDel="00000000" w:rsidR="00000000" w:rsidRPr="00000000">
        <w:rPr>
          <w:vertAlign w:val="superscript"/>
          <w:rtl w:val="0"/>
        </w:rPr>
        <w:t xml:space="preserve"> </w:t>
      </w:r>
      <w:r w:rsidDel="00000000" w:rsidR="00000000" w:rsidRPr="00000000">
        <w:rPr>
          <w:rtl w:val="0"/>
        </w:rPr>
        <w:t xml:space="preserve">mortality rate was higher than expected (at 10 years, 34±5%,</w:t>
      </w:r>
      <w:r w:rsidDel="00000000" w:rsidR="00000000" w:rsidRPr="00000000">
        <w:rPr>
          <w:vertAlign w:val="superscript"/>
          <w:rtl w:val="0"/>
        </w:rPr>
        <w:t xml:space="preserve"> </w:t>
      </w:r>
      <w:r w:rsidDel="00000000" w:rsidR="00000000" w:rsidRPr="00000000">
        <w:rPr>
          <w:i w:val="1"/>
          <w:rtl w:val="0"/>
        </w:rPr>
        <w:t xml:space="preserve">P</w:t>
      </w:r>
      <w:r w:rsidDel="00000000" w:rsidR="00000000" w:rsidRPr="00000000">
        <w:rPr>
          <w:rtl w:val="0"/>
        </w:rPr>
        <w:t xml:space="preserve">&lt;0.001) and morbidity was high (10-year rates of 47±6%</w:t>
      </w:r>
      <w:r w:rsidDel="00000000" w:rsidR="00000000" w:rsidRPr="00000000">
        <w:rPr>
          <w:vertAlign w:val="superscript"/>
          <w:rtl w:val="0"/>
        </w:rPr>
        <w:t xml:space="preserve"> </w:t>
      </w:r>
      <w:r w:rsidDel="00000000" w:rsidR="00000000" w:rsidRPr="00000000">
        <w:rPr>
          <w:rtl w:val="0"/>
        </w:rPr>
        <w:t xml:space="preserve">for heart failure and 62±4% for aortic valve surgery).</w:t>
      </w:r>
      <w:r w:rsidDel="00000000" w:rsidR="00000000" w:rsidRPr="00000000">
        <w:rPr>
          <w:vertAlign w:val="superscript"/>
          <w:rtl w:val="0"/>
        </w:rPr>
        <w:t xml:space="preserve"> </w:t>
      </w:r>
      <w:r w:rsidDel="00000000" w:rsidR="00000000" w:rsidRPr="00000000">
        <w:rPr>
          <w:rtl w:val="0"/>
        </w:rPr>
        <w:t xml:space="preserve">At 10 years, 75±3% of patients had died or had surgery</w:t>
      </w:r>
      <w:r w:rsidDel="00000000" w:rsidR="00000000" w:rsidRPr="00000000">
        <w:rPr>
          <w:vertAlign w:val="superscript"/>
          <w:rtl w:val="0"/>
        </w:rPr>
        <w:t xml:space="preserve"> </w:t>
      </w:r>
      <w:r w:rsidDel="00000000" w:rsidR="00000000" w:rsidRPr="00000000">
        <w:rPr>
          <w:rtl w:val="0"/>
        </w:rPr>
        <w:t xml:space="preserve">and 83±3% had had cardiovascular events. In multivariate</w:t>
      </w:r>
      <w:r w:rsidDel="00000000" w:rsidR="00000000" w:rsidRPr="00000000">
        <w:rPr>
          <w:vertAlign w:val="superscript"/>
          <w:rtl w:val="0"/>
        </w:rPr>
        <w:t xml:space="preserve"> </w:t>
      </w:r>
      <w:r w:rsidDel="00000000" w:rsidR="00000000" w:rsidRPr="00000000">
        <w:rPr>
          <w:rtl w:val="0"/>
        </w:rPr>
        <w:t xml:space="preserve">analysis, predictors of survival were age (</w:t>
      </w:r>
      <w:r w:rsidDel="00000000" w:rsidR="00000000" w:rsidRPr="00000000">
        <w:rPr>
          <w:i w:val="1"/>
          <w:rtl w:val="0"/>
        </w:rPr>
        <w:t xml:space="preserve">P</w:t>
      </w:r>
      <w:r w:rsidDel="00000000" w:rsidR="00000000" w:rsidRPr="00000000">
        <w:rPr>
          <w:rtl w:val="0"/>
        </w:rPr>
        <w:t xml:space="preserve">&lt;0.001), functional</w:t>
      </w:r>
      <w:r w:rsidDel="00000000" w:rsidR="00000000" w:rsidRPr="00000000">
        <w:rPr>
          <w:vertAlign w:val="superscript"/>
          <w:rtl w:val="0"/>
        </w:rPr>
        <w:t xml:space="preserve"> </w:t>
      </w:r>
      <w:r w:rsidDel="00000000" w:rsidR="00000000" w:rsidRPr="00000000">
        <w:rPr>
          <w:rtl w:val="0"/>
        </w:rPr>
        <w:t xml:space="preserve">class (</w:t>
      </w:r>
      <w:r w:rsidDel="00000000" w:rsidR="00000000" w:rsidRPr="00000000">
        <w:rPr>
          <w:i w:val="1"/>
          <w:rtl w:val="0"/>
        </w:rPr>
        <w:t xml:space="preserve">P</w:t>
      </w:r>
      <w:r w:rsidDel="00000000" w:rsidR="00000000" w:rsidRPr="00000000">
        <w:rPr>
          <w:rtl w:val="0"/>
        </w:rPr>
        <w:t xml:space="preserve">&lt;0.001), comorbidity index (</w:t>
      </w:r>
      <w:r w:rsidDel="00000000" w:rsidR="00000000" w:rsidRPr="00000000">
        <w:rPr>
          <w:i w:val="1"/>
          <w:rtl w:val="0"/>
        </w:rPr>
        <w:t xml:space="preserve">P</w:t>
      </w:r>
      <w:r w:rsidDel="00000000" w:rsidR="00000000" w:rsidRPr="00000000">
        <w:rPr>
          <w:rtl w:val="0"/>
        </w:rPr>
        <w:t xml:space="preserve">=0.033), atrial fibrillation</w:t>
      </w:r>
      <w:r w:rsidDel="00000000" w:rsidR="00000000" w:rsidRPr="00000000">
        <w:rPr>
          <w:vertAlign w:val="superscript"/>
          <w:rtl w:val="0"/>
        </w:rPr>
        <w:t xml:space="preserve"> </w:t>
      </w:r>
      <w:r w:rsidDel="00000000" w:rsidR="00000000" w:rsidRPr="00000000">
        <w:rPr>
          <w:rtl w:val="0"/>
        </w:rPr>
        <w:t xml:space="preserve">(</w:t>
      </w:r>
      <w:r w:rsidDel="00000000" w:rsidR="00000000" w:rsidRPr="00000000">
        <w:rPr>
          <w:i w:val="1"/>
          <w:rtl w:val="0"/>
        </w:rPr>
        <w:t xml:space="preserve">P</w:t>
      </w:r>
      <w:r w:rsidDel="00000000" w:rsidR="00000000" w:rsidRPr="00000000">
        <w:rPr>
          <w:rtl w:val="0"/>
        </w:rPr>
        <w:t xml:space="preserve">=0.002), and left ventricular end-systolic diameter corrected</w:t>
      </w:r>
      <w:r w:rsidDel="00000000" w:rsidR="00000000" w:rsidRPr="00000000">
        <w:rPr>
          <w:vertAlign w:val="superscript"/>
          <w:rtl w:val="0"/>
        </w:rPr>
        <w:t xml:space="preserve"> </w:t>
      </w:r>
      <w:r w:rsidDel="00000000" w:rsidR="00000000" w:rsidRPr="00000000">
        <w:rPr>
          <w:rtl w:val="0"/>
        </w:rPr>
        <w:t xml:space="preserve">for body surface area (</w:t>
      </w:r>
      <w:r w:rsidDel="00000000" w:rsidR="00000000" w:rsidRPr="00000000">
        <w:rPr>
          <w:i w:val="1"/>
          <w:rtl w:val="0"/>
        </w:rPr>
        <w:t xml:space="preserve">P</w:t>
      </w:r>
      <w:r w:rsidDel="00000000" w:rsidR="00000000" w:rsidRPr="00000000">
        <w:rPr>
          <w:rtl w:val="0"/>
        </w:rPr>
        <w:t xml:space="preserve">=0.025). Ejection fraction was also an</w:t>
      </w:r>
      <w:r w:rsidDel="00000000" w:rsidR="00000000" w:rsidRPr="00000000">
        <w:rPr>
          <w:vertAlign w:val="superscript"/>
          <w:rtl w:val="0"/>
        </w:rPr>
        <w:t xml:space="preserve"> </w:t>
      </w:r>
      <w:r w:rsidDel="00000000" w:rsidR="00000000" w:rsidRPr="00000000">
        <w:rPr>
          <w:rtl w:val="0"/>
        </w:rPr>
        <w:t xml:space="preserve">independent predictor of overall survival, including postoperative follow-up</w:t>
      </w:r>
      <w:r w:rsidDel="00000000" w:rsidR="00000000" w:rsidRPr="00000000">
        <w:rPr>
          <w:vertAlign w:val="superscript"/>
          <w:rtl w:val="0"/>
        </w:rPr>
        <w:t xml:space="preserve"> </w:t>
      </w:r>
      <w:r w:rsidDel="00000000" w:rsidR="00000000" w:rsidRPr="00000000">
        <w:rPr>
          <w:rtl w:val="0"/>
        </w:rPr>
        <w:t xml:space="preserve">of surgically treated patients (</w:t>
      </w:r>
      <w:r w:rsidDel="00000000" w:rsidR="00000000" w:rsidRPr="00000000">
        <w:rPr>
          <w:i w:val="1"/>
          <w:rtl w:val="0"/>
        </w:rPr>
        <w:t xml:space="preserve">P</w:t>
      </w:r>
      <w:r w:rsidDel="00000000" w:rsidR="00000000" w:rsidRPr="00000000">
        <w:rPr>
          <w:rtl w:val="0"/>
        </w:rPr>
        <w:t xml:space="preserve">&lt;0.001). High risk during</w:t>
      </w:r>
      <w:r w:rsidDel="00000000" w:rsidR="00000000" w:rsidRPr="00000000">
        <w:rPr>
          <w:vertAlign w:val="superscript"/>
          <w:rtl w:val="0"/>
        </w:rPr>
        <w:t xml:space="preserve"> </w:t>
      </w:r>
      <w:r w:rsidDel="00000000" w:rsidR="00000000" w:rsidRPr="00000000">
        <w:rPr>
          <w:rtl w:val="0"/>
        </w:rPr>
        <w:t xml:space="preserve">conservative treatment, with mortality rate in excess of that</w:t>
      </w:r>
      <w:r w:rsidDel="00000000" w:rsidR="00000000" w:rsidRPr="00000000">
        <w:rPr>
          <w:vertAlign w:val="superscript"/>
          <w:rtl w:val="0"/>
        </w:rPr>
        <w:t xml:space="preserve"> </w:t>
      </w:r>
      <w:r w:rsidDel="00000000" w:rsidR="00000000" w:rsidRPr="00000000">
        <w:rPr>
          <w:rtl w:val="0"/>
        </w:rPr>
        <w:t xml:space="preserve">expected, was noted among patients with severe, even transient, symptoms</w:t>
      </w:r>
      <w:r w:rsidDel="00000000" w:rsidR="00000000" w:rsidRPr="00000000">
        <w:rPr>
          <w:vertAlign w:val="superscript"/>
          <w:rtl w:val="0"/>
        </w:rPr>
        <w:t xml:space="preserve"> </w:t>
      </w:r>
      <w:r w:rsidDel="00000000" w:rsidR="00000000" w:rsidRPr="00000000">
        <w:rPr>
          <w:rtl w:val="0"/>
        </w:rPr>
        <w:t xml:space="preserve">(24.6% yearly, </w:t>
      </w:r>
      <w:r w:rsidDel="00000000" w:rsidR="00000000" w:rsidRPr="00000000">
        <w:rPr>
          <w:i w:val="1"/>
          <w:rtl w:val="0"/>
        </w:rPr>
        <w:t xml:space="preserve">P</w:t>
      </w:r>
      <w:r w:rsidDel="00000000" w:rsidR="00000000" w:rsidRPr="00000000">
        <w:rPr>
          <w:rtl w:val="0"/>
        </w:rPr>
        <w:t xml:space="preserve">&lt;0.001) but also in those with mild (class</w:t>
      </w:r>
      <w:r w:rsidDel="00000000" w:rsidR="00000000" w:rsidRPr="00000000">
        <w:rPr>
          <w:vertAlign w:val="superscript"/>
          <w:rtl w:val="0"/>
        </w:rPr>
        <w:t xml:space="preserve"> </w:t>
      </w:r>
      <w:r w:rsidDel="00000000" w:rsidR="00000000" w:rsidRPr="00000000">
        <w:rPr>
          <w:rtl w:val="0"/>
        </w:rPr>
        <w:t xml:space="preserve">II) symptoms (6.3% yearly, </w:t>
      </w:r>
      <w:r w:rsidDel="00000000" w:rsidR="00000000" w:rsidRPr="00000000">
        <w:rPr>
          <w:i w:val="1"/>
          <w:rtl w:val="0"/>
        </w:rPr>
        <w:t xml:space="preserve">P</w:t>
      </w:r>
      <w:r w:rsidDel="00000000" w:rsidR="00000000" w:rsidRPr="00000000">
        <w:rPr>
          <w:rtl w:val="0"/>
        </w:rPr>
        <w:t xml:space="preserve">=0.02) and in asymptomatic patients</w:t>
      </w:r>
      <w:r w:rsidDel="00000000" w:rsidR="00000000" w:rsidRPr="00000000">
        <w:rPr>
          <w:vertAlign w:val="superscript"/>
          <w:rtl w:val="0"/>
        </w:rPr>
        <w:t xml:space="preserve"> </w:t>
      </w:r>
      <w:r w:rsidDel="00000000" w:rsidR="00000000" w:rsidRPr="00000000">
        <w:rPr>
          <w:rtl w:val="0"/>
        </w:rPr>
        <w:t xml:space="preserve">with left ventricular ejection fraction &lt;55% (5.8% yearly,</w:t>
      </w:r>
      <w:r w:rsidDel="00000000" w:rsidR="00000000" w:rsidRPr="00000000">
        <w:rPr>
          <w:vertAlign w:val="superscript"/>
          <w:rtl w:val="0"/>
        </w:rPr>
        <w:t xml:space="preserve"> </w:t>
      </w:r>
      <w:r w:rsidDel="00000000" w:rsidR="00000000" w:rsidRPr="00000000">
        <w:rPr>
          <w:i w:val="1"/>
          <w:rtl w:val="0"/>
        </w:rPr>
        <w:t xml:space="preserve">P</w:t>
      </w:r>
      <w:r w:rsidDel="00000000" w:rsidR="00000000" w:rsidRPr="00000000">
        <w:rPr>
          <w:rtl w:val="0"/>
        </w:rPr>
        <w:t xml:space="preserve">=0.03) or with end-systolic diameter normalized to body surface</w:t>
      </w:r>
      <w:r w:rsidDel="00000000" w:rsidR="00000000" w:rsidRPr="00000000">
        <w:rPr>
          <w:vertAlign w:val="superscript"/>
          <w:rtl w:val="0"/>
        </w:rPr>
        <w:t xml:space="preserve"> </w:t>
      </w:r>
      <w:r w:rsidDel="00000000" w:rsidR="00000000" w:rsidRPr="00000000">
        <w:rPr>
          <w:rtl w:val="0"/>
        </w:rPr>
        <w:t xml:space="preserve">area </w:t>
      </w:r>
      <w:sdt>
        <w:sdtPr>
          <w:tag w:val="goog_rdk_11"/>
        </w:sdtPr>
        <w:sdtContent>
          <w:r w:rsidDel="00000000" w:rsidR="00000000" w:rsidRPr="00000000">
            <w:rPr>
              <w:rFonts w:ascii="Gungsuh" w:cs="Gungsuh" w:eastAsia="Gungsuh" w:hAnsi="Gungsuh"/>
              <w:rtl w:val="0"/>
            </w:rPr>
            <w:t xml:space="preserve">≥25 mm/m</w:t>
          </w:r>
        </w:sdtContent>
      </w:sdt>
      <w:r w:rsidDel="00000000" w:rsidR="00000000" w:rsidRPr="00000000">
        <w:rPr>
          <w:vertAlign w:val="superscript"/>
          <w:rtl w:val="0"/>
        </w:rPr>
        <w:t xml:space="preserve">2</w:t>
      </w:r>
      <w:r w:rsidDel="00000000" w:rsidR="00000000" w:rsidRPr="00000000">
        <w:rPr>
          <w:rtl w:val="0"/>
        </w:rPr>
        <w:t xml:space="preserve"> (7.8% yearly, </w:t>
      </w:r>
      <w:r w:rsidDel="00000000" w:rsidR="00000000" w:rsidRPr="00000000">
        <w:rPr>
          <w:i w:val="1"/>
          <w:rtl w:val="0"/>
        </w:rPr>
        <w:t xml:space="preserve">P</w:t>
      </w:r>
      <w:r w:rsidDel="00000000" w:rsidR="00000000" w:rsidRPr="00000000">
        <w:rPr>
          <w:rtl w:val="0"/>
        </w:rPr>
        <w:t xml:space="preserve">=0.004). Surgery performed during</w:t>
      </w:r>
      <w:r w:rsidDel="00000000" w:rsidR="00000000" w:rsidRPr="00000000">
        <w:rPr>
          <w:vertAlign w:val="superscript"/>
          <w:rtl w:val="0"/>
        </w:rPr>
        <w:t xml:space="preserve"> </w:t>
      </w:r>
      <w:r w:rsidDel="00000000" w:rsidR="00000000" w:rsidRPr="00000000">
        <w:rPr>
          <w:rtl w:val="0"/>
        </w:rPr>
        <w:t xml:space="preserve">follow-up was independently associated with reduced cardiovascular</w:t>
      </w:r>
      <w:r w:rsidDel="00000000" w:rsidR="00000000" w:rsidRPr="00000000">
        <w:rPr>
          <w:vertAlign w:val="superscript"/>
          <w:rtl w:val="0"/>
        </w:rPr>
        <w:t xml:space="preserve"> </w:t>
      </w:r>
      <w:r w:rsidDel="00000000" w:rsidR="00000000" w:rsidRPr="00000000">
        <w:rPr>
          <w:rtl w:val="0"/>
        </w:rPr>
        <w:t xml:space="preserve">mortality (adjusted hazard ratio, 0.54; </w:t>
      </w:r>
      <w:r w:rsidDel="00000000" w:rsidR="00000000" w:rsidRPr="00000000">
        <w:rPr>
          <w:i w:val="1"/>
          <w:rtl w:val="0"/>
        </w:rPr>
        <w:t xml:space="preserve">P</w:t>
      </w:r>
      <w:r w:rsidDel="00000000" w:rsidR="00000000" w:rsidRPr="00000000">
        <w:rPr>
          <w:rtl w:val="0"/>
        </w:rPr>
        <w:t xml:space="preserve">=0.048).</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831">
      <w:pPr>
        <w:rPr/>
      </w:pPr>
      <w:r w:rsidDel="00000000" w:rsidR="00000000" w:rsidRPr="00000000">
        <w:rPr>
          <w:i w:val="1"/>
          <w:rtl w:val="0"/>
        </w:rPr>
        <w:t xml:space="preserve">Conclusions</w:t>
      </w:r>
      <w:r w:rsidDel="00000000" w:rsidR="00000000" w:rsidRPr="00000000">
        <w:rPr>
          <w:rtl w:val="0"/>
        </w:rPr>
        <w:t xml:space="preserve">—Patients diagnosed with severe aortic regurgitation</w:t>
      </w:r>
      <w:r w:rsidDel="00000000" w:rsidR="00000000" w:rsidRPr="00000000">
        <w:rPr>
          <w:vertAlign w:val="superscript"/>
          <w:rtl w:val="0"/>
        </w:rPr>
        <w:t xml:space="preserve"> </w:t>
      </w:r>
      <w:r w:rsidDel="00000000" w:rsidR="00000000" w:rsidRPr="00000000">
        <w:rPr>
          <w:rtl w:val="0"/>
        </w:rPr>
        <w:t xml:space="preserve">in clinical practice incur excess mortality and high morbidity,</w:t>
      </w:r>
      <w:r w:rsidDel="00000000" w:rsidR="00000000" w:rsidRPr="00000000">
        <w:rPr>
          <w:vertAlign w:val="superscript"/>
          <w:rtl w:val="0"/>
        </w:rPr>
        <w:t xml:space="preserve"> </w:t>
      </w:r>
      <w:r w:rsidDel="00000000" w:rsidR="00000000" w:rsidRPr="00000000">
        <w:rPr>
          <w:rtl w:val="0"/>
        </w:rPr>
        <w:t xml:space="preserve">underscoring the serious prognosis of the disease. Surgery,</w:t>
      </w:r>
      <w:r w:rsidDel="00000000" w:rsidR="00000000" w:rsidRPr="00000000">
        <w:rPr>
          <w:vertAlign w:val="superscript"/>
          <w:rtl w:val="0"/>
        </w:rPr>
        <w:t xml:space="preserve"> </w:t>
      </w:r>
      <w:r w:rsidDel="00000000" w:rsidR="00000000" w:rsidRPr="00000000">
        <w:rPr>
          <w:rtl w:val="0"/>
        </w:rPr>
        <w:t xml:space="preserve">which reduces cardiac mortality rates, should be considered</w:t>
      </w:r>
      <w:r w:rsidDel="00000000" w:rsidR="00000000" w:rsidRPr="00000000">
        <w:rPr>
          <w:vertAlign w:val="superscript"/>
          <w:rtl w:val="0"/>
        </w:rPr>
        <w:t xml:space="preserve"> </w:t>
      </w:r>
      <w:r w:rsidDel="00000000" w:rsidR="00000000" w:rsidRPr="00000000">
        <w:rPr>
          <w:rtl w:val="0"/>
        </w:rPr>
        <w:t xml:space="preserve">promptly in high-risk patients.</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832">
      <w:pPr>
        <w:rPr/>
      </w:pPr>
      <w:r w:rsidDel="00000000" w:rsidR="00000000" w:rsidRPr="00000000">
        <w:rPr>
          <w:rtl w:val="0"/>
        </w:rPr>
      </w:r>
    </w:p>
    <w:p w:rsidR="00000000" w:rsidDel="00000000" w:rsidP="00000000" w:rsidRDefault="00000000" w:rsidRPr="00000000" w14:paraId="00000833">
      <w:pPr>
        <w:rPr/>
      </w:pPr>
      <w:r w:rsidDel="00000000" w:rsidR="00000000" w:rsidRPr="00000000">
        <w:rPr>
          <w:rtl w:val="0"/>
        </w:rPr>
        <w:t xml:space="preserve">Usual concern about retrospective analysis. ESD of 25mm/m2 means ESD of 45mm in one with BSA of 1.7m2- so I suppose this is not in keeping with current recommendations for valve replacement in those who are asymptomatic- What this shows is that if you operate early people do well, it does not mean that letting ESD get a little larger in asx patients with good LV is bad ie could let it get up to 55mm if is well.</w:t>
      </w:r>
    </w:p>
    <w:p w:rsidR="00000000" w:rsidDel="00000000" w:rsidP="00000000" w:rsidRDefault="00000000" w:rsidRPr="00000000" w14:paraId="00000834">
      <w:pPr>
        <w:pBdr>
          <w:bottom w:color="000000" w:space="1" w:sz="6" w:val="single"/>
        </w:pBdr>
        <w:rPr/>
      </w:pPr>
      <w:r w:rsidDel="00000000" w:rsidR="00000000" w:rsidRPr="00000000">
        <w:rPr>
          <w:rtl w:val="0"/>
        </w:rPr>
      </w:r>
    </w:p>
    <w:p w:rsidR="00000000" w:rsidDel="00000000" w:rsidP="00000000" w:rsidRDefault="00000000" w:rsidRPr="00000000" w14:paraId="00000835">
      <w:pPr>
        <w:rPr/>
      </w:pPr>
      <w:r w:rsidDel="00000000" w:rsidR="00000000" w:rsidRPr="00000000">
        <w:rPr>
          <w:rtl w:val="0"/>
        </w:rPr>
      </w:r>
    </w:p>
    <w:p w:rsidR="00000000" w:rsidDel="00000000" w:rsidP="00000000" w:rsidRDefault="00000000" w:rsidRPr="00000000" w14:paraId="00000836">
      <w:pPr>
        <w:rPr/>
      </w:pPr>
      <w:r w:rsidDel="00000000" w:rsidR="00000000" w:rsidRPr="00000000">
        <w:rPr>
          <w:rtl w:val="0"/>
        </w:rPr>
      </w:r>
    </w:p>
    <w:p w:rsidR="00000000" w:rsidDel="00000000" w:rsidP="00000000" w:rsidRDefault="00000000" w:rsidRPr="00000000" w14:paraId="00000837">
      <w:pPr>
        <w:rPr/>
      </w:pPr>
      <w:r w:rsidDel="00000000" w:rsidR="00000000" w:rsidRPr="00000000">
        <w:rPr>
          <w:rtl w:val="0"/>
        </w:rPr>
      </w:r>
    </w:p>
    <w:p w:rsidR="00000000" w:rsidDel="00000000" w:rsidP="00000000" w:rsidRDefault="00000000" w:rsidRPr="00000000" w14:paraId="00000838">
      <w:pPr>
        <w:rPr/>
      </w:pPr>
      <w:r w:rsidDel="00000000" w:rsidR="00000000" w:rsidRPr="00000000">
        <w:rPr>
          <w:rtl w:val="0"/>
        </w:rPr>
      </w:r>
    </w:p>
    <w:p w:rsidR="00000000" w:rsidDel="00000000" w:rsidP="00000000" w:rsidRDefault="00000000" w:rsidRPr="00000000" w14:paraId="00000839">
      <w:pPr>
        <w:pStyle w:val="Heading4"/>
        <w:rPr/>
      </w:pPr>
      <w:r w:rsidDel="00000000" w:rsidR="00000000" w:rsidRPr="00000000">
        <w:rPr>
          <w:rtl w:val="0"/>
        </w:rPr>
        <w:t xml:space="preserve">Outcome after AVR</w:t>
      </w:r>
    </w:p>
    <w:p w:rsidR="00000000" w:rsidDel="00000000" w:rsidP="00000000" w:rsidRDefault="00000000" w:rsidRPr="00000000" w14:paraId="0000083A">
      <w:pPr>
        <w:rPr/>
      </w:pPr>
      <w:r w:rsidDel="00000000" w:rsidR="00000000" w:rsidRPr="00000000">
        <w:rPr>
          <w:rtl w:val="0"/>
        </w:rPr>
      </w:r>
    </w:p>
    <w:p w:rsidR="00000000" w:rsidDel="00000000" w:rsidP="00000000" w:rsidRDefault="00000000" w:rsidRPr="00000000" w14:paraId="0000083B">
      <w:pPr>
        <w:rPr/>
      </w:pPr>
      <w:r w:rsidDel="00000000" w:rsidR="00000000" w:rsidRPr="00000000">
        <w:rPr>
          <w:rtl w:val="0"/>
        </w:rPr>
      </w:r>
    </w:p>
    <w:p w:rsidR="00000000" w:rsidDel="00000000" w:rsidP="00000000" w:rsidRDefault="00000000" w:rsidRPr="00000000" w14:paraId="0000083C">
      <w:pPr>
        <w:pStyle w:val="Heading5"/>
        <w:rPr/>
      </w:pPr>
      <w:r w:rsidDel="00000000" w:rsidR="00000000" w:rsidRPr="00000000">
        <w:rPr>
          <w:rtl w:val="0"/>
        </w:rPr>
        <w:t xml:space="preserve">Use of vasoactive drugs in chronic AR</w:t>
      </w:r>
    </w:p>
    <w:p w:rsidR="00000000" w:rsidDel="00000000" w:rsidP="00000000" w:rsidRDefault="00000000" w:rsidRPr="00000000" w14:paraId="0000083D">
      <w:pPr>
        <w:rPr/>
      </w:pPr>
      <w:r w:rsidDel="00000000" w:rsidR="00000000" w:rsidRPr="00000000">
        <w:rPr>
          <w:rtl w:val="0"/>
        </w:rPr>
      </w:r>
    </w:p>
    <w:p w:rsidR="00000000" w:rsidDel="00000000" w:rsidP="00000000" w:rsidRDefault="00000000" w:rsidRPr="00000000" w14:paraId="0000083E">
      <w:pPr>
        <w:pBdr>
          <w:bottom w:color="000000" w:space="1" w:sz="6" w:val="single"/>
        </w:pBdr>
        <w:rPr/>
      </w:pPr>
      <w:r w:rsidDel="00000000" w:rsidR="00000000" w:rsidRPr="00000000">
        <w:rPr>
          <w:rtl w:val="0"/>
        </w:rPr>
      </w:r>
    </w:p>
    <w:p w:rsidR="00000000" w:rsidDel="00000000" w:rsidP="00000000" w:rsidRDefault="00000000" w:rsidRPr="00000000" w14:paraId="0000083F">
      <w:pPr>
        <w:rPr/>
      </w:pPr>
      <w:r w:rsidDel="00000000" w:rsidR="00000000" w:rsidRPr="00000000">
        <w:rPr>
          <w:rtl w:val="0"/>
        </w:rPr>
        <w:t xml:space="preserve">Nifedipine in chronic AR</w:t>
      </w:r>
    </w:p>
    <w:p w:rsidR="00000000" w:rsidDel="00000000" w:rsidP="00000000" w:rsidRDefault="00000000" w:rsidRPr="00000000" w14:paraId="00000840">
      <w:pPr>
        <w:rPr/>
      </w:pPr>
      <w:r w:rsidDel="00000000" w:rsidR="00000000" w:rsidRPr="00000000">
        <w:rPr>
          <w:rtl w:val="0"/>
        </w:rPr>
        <w:t xml:space="preserve">Related editorial: Management of chronic aortic regurgitation, NEJM 1994;331:736</w:t>
      </w:r>
    </w:p>
    <w:p w:rsidR="00000000" w:rsidDel="00000000" w:rsidP="00000000" w:rsidRDefault="00000000" w:rsidRPr="00000000" w14:paraId="00000841">
      <w:pPr>
        <w:rPr/>
      </w:pPr>
      <w:r w:rsidDel="00000000" w:rsidR="00000000" w:rsidRPr="00000000">
        <w:rPr>
          <w:rtl w:val="0"/>
        </w:rPr>
      </w:r>
    </w:p>
    <w:p w:rsidR="00000000" w:rsidDel="00000000" w:rsidP="00000000" w:rsidRDefault="00000000" w:rsidRPr="00000000" w14:paraId="00000842">
      <w:pPr>
        <w:rPr/>
      </w:pPr>
      <w:r w:rsidDel="00000000" w:rsidR="00000000" w:rsidRPr="00000000">
        <w:rPr>
          <w:rtl w:val="0"/>
        </w:rPr>
        <w:t xml:space="preserve">paper in Journal re Rx with nifedipine. Ed says that study not only showed that nifedipine Rx delayed need for surgery but also that the outcome after surgery was good in those Rx with nifedipine ie that nifedipine was not masking deterioration of LV function- in this case poutcome post surgery might not have been so good. Says that there is now compelling evidence that nifedipine Rx should be used in those with chronic AR, and that we do not know if this evidence can be extrapolated to other vasodilators such as ACE-I. Note patients in this study went onto have valve replacement when EF seems to be falling, need to read original article.  </w:t>
      </w:r>
    </w:p>
    <w:p w:rsidR="00000000" w:rsidDel="00000000" w:rsidP="00000000" w:rsidRDefault="00000000" w:rsidRPr="00000000" w14:paraId="00000843">
      <w:pPr>
        <w:rPr/>
      </w:pPr>
      <w:r w:rsidDel="00000000" w:rsidR="00000000" w:rsidRPr="00000000">
        <w:rPr>
          <w:rtl w:val="0"/>
        </w:rPr>
        <w:t xml:space="preserve">__________________________________________</w:t>
      </w:r>
    </w:p>
    <w:p w:rsidR="00000000" w:rsidDel="00000000" w:rsidP="00000000" w:rsidRDefault="00000000" w:rsidRPr="00000000" w14:paraId="00000844">
      <w:pPr>
        <w:rPr/>
      </w:pPr>
      <w:r w:rsidDel="00000000" w:rsidR="00000000" w:rsidRPr="00000000">
        <w:rPr>
          <w:rtl w:val="0"/>
        </w:rPr>
      </w:r>
    </w:p>
    <w:p w:rsidR="00000000" w:rsidDel="00000000" w:rsidP="00000000" w:rsidRDefault="00000000" w:rsidRPr="00000000" w14:paraId="00000845">
      <w:pPr>
        <w:rPr/>
      </w:pPr>
      <w:r w:rsidDel="00000000" w:rsidR="00000000" w:rsidRPr="00000000">
        <w:rPr>
          <w:rtl w:val="0"/>
        </w:rPr>
        <w:t xml:space="preserve">Long-Term Survival and Functional Results After Aortic Valve Replacement in Asymptomatic Patients With Chronic Severe</w:t>
      </w:r>
    </w:p>
    <w:p w:rsidR="00000000" w:rsidDel="00000000" w:rsidP="00000000" w:rsidRDefault="00000000" w:rsidRPr="00000000" w14:paraId="00000846">
      <w:pPr>
        <w:rPr/>
      </w:pPr>
      <w:r w:rsidDel="00000000" w:rsidR="00000000" w:rsidRPr="00000000">
        <w:rPr>
          <w:rtl w:val="0"/>
        </w:rPr>
        <w:t xml:space="preserve">Aortic Regurgitation and Left Ventricular Dysfunction</w:t>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rPr/>
      </w:pPr>
      <w:r w:rsidDel="00000000" w:rsidR="00000000" w:rsidRPr="00000000">
        <w:rPr>
          <w:rtl w:val="0"/>
        </w:rPr>
        <w:t xml:space="preserve">Those treated with nifedipine prior to surgery had better outcome. Also showed that a good proportion of those who had surgery with EF less than 50% and were not on nifedipine had residual LV impairment indicating need for earlier surgery or other methods to detect those that need earlier surgery.</w:t>
      </w:r>
    </w:p>
    <w:p w:rsidR="00000000" w:rsidDel="00000000" w:rsidP="00000000" w:rsidRDefault="00000000" w:rsidRPr="00000000" w14:paraId="00000849">
      <w:pPr>
        <w:pBdr>
          <w:bottom w:color="000000" w:space="1" w:sz="6" w:val="single"/>
        </w:pBdr>
        <w:rPr/>
      </w:pPr>
      <w:hyperlink r:id="rId361">
        <w:r w:rsidDel="00000000" w:rsidR="00000000" w:rsidRPr="00000000">
          <w:rPr>
            <w:color w:val="0000ff"/>
            <w:u w:val="single"/>
            <w:rtl w:val="0"/>
          </w:rPr>
          <w:t xml:space="preserve">(J Am Coll Cardiol 2005;45:1025–30)</w:t>
        </w:r>
      </w:hyperlink>
      <w:r w:rsidDel="00000000" w:rsidR="00000000" w:rsidRPr="00000000">
        <w:rPr>
          <w:rtl w:val="0"/>
        </w:rPr>
      </w:r>
    </w:p>
    <w:p w:rsidR="00000000" w:rsidDel="00000000" w:rsidP="00000000" w:rsidRDefault="00000000" w:rsidRPr="00000000" w14:paraId="0000084A">
      <w:pPr>
        <w:pBdr>
          <w:bottom w:color="000000" w:space="1" w:sz="6" w:val="single"/>
        </w:pBdr>
        <w:rPr/>
      </w:pPr>
      <w:hyperlink r:id="rId362">
        <w:r w:rsidDel="00000000" w:rsidR="00000000" w:rsidRPr="00000000">
          <w:rPr>
            <w:color w:val="0000ff"/>
            <w:u w:val="single"/>
            <w:rtl w:val="0"/>
          </w:rPr>
          <w:t xml:space="preserve">Related editorial</w:t>
        </w:r>
      </w:hyperlink>
      <w:r w:rsidDel="00000000" w:rsidR="00000000" w:rsidRPr="00000000">
        <w:rPr>
          <w:rtl w:val="0"/>
        </w:rPr>
      </w:r>
    </w:p>
    <w:p w:rsidR="00000000" w:rsidDel="00000000" w:rsidP="00000000" w:rsidRDefault="00000000" w:rsidRPr="00000000" w14:paraId="0000084B">
      <w:pPr>
        <w:pBdr>
          <w:bottom w:color="000000" w:space="1" w:sz="6" w:val="single"/>
        </w:pBdr>
        <w:rPr/>
      </w:pPr>
      <w:r w:rsidDel="00000000" w:rsidR="00000000" w:rsidRPr="00000000">
        <w:rPr>
          <w:rtl w:val="0"/>
        </w:rPr>
      </w:r>
    </w:p>
    <w:p w:rsidR="00000000" w:rsidDel="00000000" w:rsidP="00000000" w:rsidRDefault="00000000" w:rsidRPr="00000000" w14:paraId="0000084C">
      <w:pPr>
        <w:rPr/>
      </w:pPr>
      <w:r w:rsidDel="00000000" w:rsidR="00000000" w:rsidRPr="00000000">
        <w:rPr>
          <w:rtl w:val="0"/>
        </w:rPr>
      </w:r>
    </w:p>
    <w:p w:rsidR="00000000" w:rsidDel="00000000" w:rsidP="00000000" w:rsidRDefault="00000000" w:rsidRPr="00000000" w14:paraId="0000084D">
      <w:pPr>
        <w:rPr/>
      </w:pPr>
      <w:r w:rsidDel="00000000" w:rsidR="00000000" w:rsidRPr="00000000">
        <w:rPr>
          <w:rtl w:val="0"/>
        </w:rPr>
        <w:t xml:space="preserve">Nifedipine in asymptomatic patients with severe aortic regurgitation and normal left ventricular function, NEJM 1994;331:689-94</w:t>
      </w:r>
    </w:p>
    <w:p w:rsidR="00000000" w:rsidDel="00000000" w:rsidP="00000000" w:rsidRDefault="00000000" w:rsidRPr="00000000" w14:paraId="0000084E">
      <w:pPr>
        <w:rPr/>
      </w:pPr>
      <w:r w:rsidDel="00000000" w:rsidR="00000000" w:rsidRPr="00000000">
        <w:rPr>
          <w:rtl w:val="0"/>
        </w:rPr>
      </w:r>
    </w:p>
    <w:p w:rsidR="00000000" w:rsidDel="00000000" w:rsidP="00000000" w:rsidRDefault="00000000" w:rsidRPr="00000000" w14:paraId="0000084F">
      <w:pPr>
        <w:rPr/>
      </w:pPr>
      <w:sdt>
        <w:sdtPr>
          <w:tag w:val="goog_rdk_12"/>
        </w:sdtPr>
        <w:sdtContent>
          <w:r w:rsidDel="00000000" w:rsidR="00000000" w:rsidRPr="00000000">
            <w:rPr>
              <w:rFonts w:ascii="Gungsuh" w:cs="Gungsuh" w:eastAsia="Gungsuh" w:hAnsi="Gungsuh"/>
              <w:rtl w:val="0"/>
            </w:rPr>
            <w:t xml:space="preserve">143 patients with severe AR and normal left ventricular systolic function (LV EF≥50%) to receive either nifedipine (20mg bd) or digoxin (0.25mg daily).</w:t>
          </w:r>
        </w:sdtContent>
      </w:sdt>
    </w:p>
    <w:p w:rsidR="00000000" w:rsidDel="00000000" w:rsidP="00000000" w:rsidRDefault="00000000" w:rsidRPr="00000000" w14:paraId="00000850">
      <w:pPr>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t xml:space="preserve">Criteria for valve replacement included: appearance of LV systolic dysfunction defined as LV EF&lt;50% that was confirmed by echocardiography 1 month later; a clinically important deterioration in patient condition defined as an increase to NYHA functional class II or higher, the develoopment of angina, or both; progressive LV dilation defined as an increase of 15% or more in the LV enddiastolic volume index that was confirmed by an achocardiographic study one month later.</w:t>
      </w:r>
    </w:p>
    <w:p w:rsidR="00000000" w:rsidDel="00000000" w:rsidP="00000000" w:rsidRDefault="00000000" w:rsidRPr="00000000" w14:paraId="00000852">
      <w:pPr>
        <w:rPr/>
      </w:pPr>
      <w:r w:rsidDel="00000000" w:rsidR="00000000" w:rsidRPr="00000000">
        <w:rPr>
          <w:rtl w:val="0"/>
        </w:rPr>
      </w:r>
    </w:p>
    <w:p w:rsidR="00000000" w:rsidDel="00000000" w:rsidP="00000000" w:rsidRDefault="00000000" w:rsidRPr="00000000" w14:paraId="00000853">
      <w:pPr>
        <w:rPr/>
      </w:pPr>
      <w:r w:rsidDel="00000000" w:rsidR="00000000" w:rsidRPr="00000000">
        <w:rPr>
          <w:rtl w:val="0"/>
        </w:rPr>
        <w:t xml:space="preserve">After 6 years, a mean of 34±6% in digoxin group had undergone valve replacement as compared with only 15±3% of those in nifedipine group (p&lt;0.001). In the digoxin group, valve replacement (in the total of 20patients) was performed because of left ventricular dysfunction (EF&lt;50%) in 75%, left ventricular dysfunction plus sx in 10%, and sx alone in 15%. In the nifedipine group, all six patients who underwent valve replacement did so because of the development of left ventricular dysfunction. In addition, all the patients in both groups who underwent aortic valve replacement had an increase of 15% or more in left ventricular volume index. After aortic valve replacement, 12 of 16 patients in the digoxin grup and all six patients in the nifedipine group who had an abnormal left ventricular ejection fraction before surgery had a normal ejection fraction.</w:t>
      </w:r>
    </w:p>
    <w:p w:rsidR="00000000" w:rsidDel="00000000" w:rsidP="00000000" w:rsidRDefault="00000000" w:rsidRPr="00000000" w14:paraId="00000854">
      <w:pPr>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855">
      <w:pPr>
        <w:pBdr>
          <w:bottom w:color="000000" w:space="1" w:sz="6" w:val="single"/>
        </w:pBdr>
        <w:rPr/>
      </w:pPr>
      <w:r w:rsidDel="00000000" w:rsidR="00000000" w:rsidRPr="00000000">
        <w:rPr>
          <w:rtl w:val="0"/>
        </w:rPr>
      </w:r>
    </w:p>
    <w:p w:rsidR="00000000" w:rsidDel="00000000" w:rsidP="00000000" w:rsidRDefault="00000000" w:rsidRPr="00000000" w14:paraId="00000856">
      <w:pPr>
        <w:rPr/>
      </w:pPr>
      <w:r w:rsidDel="00000000" w:rsidR="00000000" w:rsidRPr="00000000">
        <w:rPr>
          <w:rtl w:val="0"/>
        </w:rPr>
        <w:t xml:space="preserve">**Vasocative drugs in chronic regurgitant lesions of the mitral and aortic valves, JACC 1996;28:1083-91</w:t>
      </w:r>
    </w:p>
    <w:p w:rsidR="00000000" w:rsidDel="00000000" w:rsidP="00000000" w:rsidRDefault="00000000" w:rsidRPr="00000000" w14:paraId="00000857">
      <w:pPr>
        <w:rPr/>
      </w:pPr>
      <w:r w:rsidDel="00000000" w:rsidR="00000000" w:rsidRPr="00000000">
        <w:rPr>
          <w:rtl w:val="0"/>
        </w:rPr>
        <w:t xml:space="preserve">Review article.</w:t>
      </w:r>
    </w:p>
    <w:p w:rsidR="00000000" w:rsidDel="00000000" w:rsidP="00000000" w:rsidRDefault="00000000" w:rsidRPr="00000000" w14:paraId="00000858">
      <w:pPr>
        <w:rPr/>
      </w:pPr>
      <w:r w:rsidDel="00000000" w:rsidR="00000000" w:rsidRPr="00000000">
        <w:rPr>
          <w:rtl w:val="0"/>
        </w:rPr>
      </w:r>
    </w:p>
    <w:p w:rsidR="00000000" w:rsidDel="00000000" w:rsidP="00000000" w:rsidRDefault="00000000" w:rsidRPr="00000000" w14:paraId="00000859">
      <w:pPr>
        <w:rPr/>
      </w:pPr>
      <w:r w:rsidDel="00000000" w:rsidR="00000000" w:rsidRPr="00000000">
        <w:rPr>
          <w:rtl w:val="0"/>
        </w:rPr>
        <w:t xml:space="preserve">Re AR: says that in general the regurgitant orifice is fixed, need to change difference between mean aortic diastolic and left ventricle diastolic pressures to make impact on regurgitant volume. Drugs that lower diastolic pressures will also lower left ventricle diastolic pressures and there may be little impact on regug vol. Slow heart rate is associate with more regurg vol per bt but ? regurg vol per minutes not affected, may be because as lower regurg vol per minute, there will be reduction in left ventricle vol and thus left ventricle diastolic pressure.</w:t>
      </w:r>
    </w:p>
    <w:p w:rsidR="00000000" w:rsidDel="00000000" w:rsidP="00000000" w:rsidRDefault="00000000" w:rsidRPr="00000000" w14:paraId="0000085A">
      <w:pPr>
        <w:rPr/>
      </w:pPr>
      <w:r w:rsidDel="00000000" w:rsidR="00000000" w:rsidRPr="00000000">
        <w:rPr>
          <w:rtl w:val="0"/>
        </w:rPr>
      </w:r>
    </w:p>
    <w:p w:rsidR="00000000" w:rsidDel="00000000" w:rsidP="00000000" w:rsidRDefault="00000000" w:rsidRPr="00000000" w14:paraId="0000085B">
      <w:pPr>
        <w:rPr/>
      </w:pPr>
      <w:r w:rsidDel="00000000" w:rsidR="00000000" w:rsidRPr="00000000">
        <w:rPr>
          <w:rtl w:val="0"/>
        </w:rPr>
        <w:t xml:space="preserve">Mitral regurg: vol ofregurg dependent on pressure grad, diastolic time and regurg orifice area. The regurg orifice area may be fixed,,eg in rheumatic mitral valves or with annular calcification, but in other instances there can be dynamic changes eg with coronary artery disease, hcm, where vol or regurg can be influenced by preload- can be decreased with nitrate therapy. Ielowering of blood pressure will help not only by lowering transvalvular gradients but also but lowering preload. Ie need to ensure there is good control of hypertension in these patients.</w:t>
      </w:r>
    </w:p>
    <w:p w:rsidR="00000000" w:rsidDel="00000000" w:rsidP="00000000" w:rsidRDefault="00000000" w:rsidRPr="00000000" w14:paraId="0000085C">
      <w:pPr>
        <w:rPr/>
      </w:pPr>
      <w:r w:rsidDel="00000000" w:rsidR="00000000" w:rsidRPr="00000000">
        <w:rPr>
          <w:rtl w:val="0"/>
        </w:rPr>
      </w:r>
    </w:p>
    <w:p w:rsidR="00000000" w:rsidDel="00000000" w:rsidP="00000000" w:rsidRDefault="00000000" w:rsidRPr="00000000" w14:paraId="0000085D">
      <w:pPr>
        <w:rPr/>
      </w:pPr>
      <w:r w:rsidDel="00000000" w:rsidR="00000000" w:rsidRPr="00000000">
        <w:rPr>
          <w:rtl w:val="0"/>
        </w:rPr>
        <w:t xml:space="preserve">There are long term benefits in left ventricular remodelling as well, the afterload reduction permits forward flow to be maintained, and allows reduction in left ventricle size. Over time there should be regression of LVH, reduced left ventricle dimensions will reduce left ventricle wall stress. </w:t>
      </w:r>
    </w:p>
    <w:p w:rsidR="00000000" w:rsidDel="00000000" w:rsidP="00000000" w:rsidRDefault="00000000" w:rsidRPr="00000000" w14:paraId="0000085E">
      <w:pPr>
        <w:rPr/>
      </w:pPr>
      <w:r w:rsidDel="00000000" w:rsidR="00000000" w:rsidRPr="00000000">
        <w:rPr>
          <w:rtl w:val="0"/>
        </w:rPr>
      </w:r>
    </w:p>
    <w:p w:rsidR="00000000" w:rsidDel="00000000" w:rsidP="00000000" w:rsidRDefault="00000000" w:rsidRPr="00000000" w14:paraId="0000085F">
      <w:pPr>
        <w:rPr/>
      </w:pPr>
      <w:r w:rsidDel="00000000" w:rsidR="00000000" w:rsidRPr="00000000">
        <w:rPr>
          <w:rtl w:val="0"/>
        </w:rPr>
        <w:t xml:space="preserve">Much else mentioned.</w:t>
      </w:r>
    </w:p>
    <w:p w:rsidR="00000000" w:rsidDel="00000000" w:rsidP="00000000" w:rsidRDefault="00000000" w:rsidRPr="00000000" w14:paraId="00000860">
      <w:pPr>
        <w:rPr/>
      </w:pPr>
      <w:r w:rsidDel="00000000" w:rsidR="00000000" w:rsidRPr="00000000">
        <w:rPr>
          <w:rtl w:val="0"/>
        </w:rPr>
      </w:r>
    </w:p>
    <w:p w:rsidR="00000000" w:rsidDel="00000000" w:rsidP="00000000" w:rsidRDefault="00000000" w:rsidRPr="00000000" w14:paraId="00000861">
      <w:pPr>
        <w:rPr/>
      </w:pPr>
      <w:r w:rsidDel="00000000" w:rsidR="00000000" w:rsidRPr="00000000">
        <w:rPr>
          <w:rtl w:val="0"/>
        </w:rPr>
        <w:t xml:space="preserve">Conclusion: ?ACE-I for symptomatic MR, lowering of blood pressure will help even if there is a fixed regurg orifice. In AR there have been convincing benefits with hydrallazine, nifedipine and ACE-I.</w:t>
      </w:r>
    </w:p>
    <w:p w:rsidR="00000000" w:rsidDel="00000000" w:rsidP="00000000" w:rsidRDefault="00000000" w:rsidRPr="00000000" w14:paraId="00000862">
      <w:pPr>
        <w:pBdr>
          <w:bottom w:color="000000" w:space="1" w:sz="6" w:val="single"/>
        </w:pBdr>
        <w:rPr/>
      </w:pPr>
      <w:r w:rsidDel="00000000" w:rsidR="00000000" w:rsidRPr="00000000">
        <w:rPr>
          <w:rtl w:val="0"/>
        </w:rPr>
      </w:r>
    </w:p>
    <w:p w:rsidR="00000000" w:rsidDel="00000000" w:rsidP="00000000" w:rsidRDefault="00000000" w:rsidRPr="00000000" w14:paraId="00000863">
      <w:pPr>
        <w:rPr/>
      </w:pPr>
      <w:r w:rsidDel="00000000" w:rsidR="00000000" w:rsidRPr="00000000">
        <w:rPr>
          <w:rtl w:val="0"/>
        </w:rPr>
      </w:r>
    </w:p>
    <w:p w:rsidR="00000000" w:rsidDel="00000000" w:rsidP="00000000" w:rsidRDefault="00000000" w:rsidRPr="00000000" w14:paraId="00000864">
      <w:pPr>
        <w:rPr/>
      </w:pPr>
      <w:r w:rsidDel="00000000" w:rsidR="00000000" w:rsidRPr="00000000">
        <w:rPr>
          <w:rtl w:val="0"/>
        </w:rPr>
      </w:r>
    </w:p>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Long-Term Vasodilator Therapy in Patients with Severe Aortic Regurgitation</w:t>
      </w:r>
    </w:p>
    <w:p w:rsidR="00000000" w:rsidDel="00000000" w:rsidP="00000000" w:rsidRDefault="00000000" w:rsidRPr="00000000" w14:paraId="00000866">
      <w:pPr>
        <w:rPr/>
      </w:pPr>
      <w:r w:rsidDel="00000000" w:rsidR="00000000" w:rsidRPr="00000000">
        <w:rPr>
          <w:rtl w:val="0"/>
        </w:rPr>
      </w:r>
    </w:p>
    <w:p w:rsidR="00000000" w:rsidDel="00000000" w:rsidP="00000000" w:rsidRDefault="00000000" w:rsidRPr="00000000" w14:paraId="00000867">
      <w:pPr>
        <w:rPr/>
      </w:pPr>
      <w:r w:rsidDel="00000000" w:rsidR="00000000" w:rsidRPr="00000000">
        <w:rPr>
          <w:rtl w:val="0"/>
        </w:rPr>
        <w:t xml:space="preserve">Long-term vasodilator therapy with nifedipine or enalapril did not reduce or delay the</w:t>
      </w:r>
    </w:p>
    <w:p w:rsidR="00000000" w:rsidDel="00000000" w:rsidP="00000000" w:rsidRDefault="00000000" w:rsidRPr="00000000" w14:paraId="00000868">
      <w:pPr>
        <w:rPr/>
      </w:pPr>
      <w:r w:rsidDel="00000000" w:rsidR="00000000" w:rsidRPr="00000000">
        <w:rPr>
          <w:rtl w:val="0"/>
        </w:rPr>
        <w:t xml:space="preserve">need for aortic-valve replacement in patients with asymptomatic severe aortic regurgitation and normal left ventricular systolic function. Furthermore, such therapy did</w:t>
      </w:r>
    </w:p>
    <w:p w:rsidR="00000000" w:rsidDel="00000000" w:rsidP="00000000" w:rsidRDefault="00000000" w:rsidRPr="00000000" w14:paraId="00000869">
      <w:pPr>
        <w:rPr/>
      </w:pPr>
      <w:r w:rsidDel="00000000" w:rsidR="00000000" w:rsidRPr="00000000">
        <w:rPr>
          <w:rtl w:val="0"/>
        </w:rPr>
        <w:t xml:space="preserve">not reduce the aortic regurgitant volume, decrease the size of the left ventricle, or improve left ventricular function.</w:t>
      </w:r>
    </w:p>
    <w:p w:rsidR="00000000" w:rsidDel="00000000" w:rsidP="00000000" w:rsidRDefault="00000000" w:rsidRPr="00000000" w14:paraId="0000086A">
      <w:pPr>
        <w:rPr/>
      </w:pPr>
      <w:hyperlink r:id="rId363">
        <w:r w:rsidDel="00000000" w:rsidR="00000000" w:rsidRPr="00000000">
          <w:rPr>
            <w:color w:val="0000ff"/>
            <w:u w:val="single"/>
            <w:rtl w:val="0"/>
          </w:rPr>
          <w:t xml:space="preserve">NEJM 2005</w:t>
        </w:r>
      </w:hyperlink>
      <w:r w:rsidDel="00000000" w:rsidR="00000000" w:rsidRPr="00000000">
        <w:rPr>
          <w:rtl w:val="0"/>
        </w:rPr>
      </w:r>
    </w:p>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study unlike the previous one did not find any benefit from use of nifedipine or ace-inhibitor in patients with severe AR</w:t>
      </w:r>
    </w:p>
    <w:p w:rsidR="00000000" w:rsidDel="00000000" w:rsidP="00000000" w:rsidRDefault="00000000" w:rsidRPr="00000000" w14:paraId="0000086C">
      <w:pPr>
        <w:pBdr>
          <w:bottom w:color="000000" w:space="1" w:sz="6" w:val="single"/>
        </w:pBdr>
        <w:rPr/>
      </w:pPr>
      <w:r w:rsidDel="00000000" w:rsidR="00000000" w:rsidRPr="00000000">
        <w:rPr>
          <w:rtl w:val="0"/>
        </w:rPr>
      </w:r>
    </w:p>
    <w:p w:rsidR="00000000" w:rsidDel="00000000" w:rsidP="00000000" w:rsidRDefault="00000000" w:rsidRPr="00000000" w14:paraId="0000086D">
      <w:pPr>
        <w:rPr/>
      </w:pPr>
      <w:r w:rsidDel="00000000" w:rsidR="00000000" w:rsidRPr="00000000">
        <w:rPr>
          <w:rtl w:val="0"/>
        </w:rPr>
      </w:r>
    </w:p>
    <w:p w:rsidR="00000000" w:rsidDel="00000000" w:rsidP="00000000" w:rsidRDefault="00000000" w:rsidRPr="00000000" w14:paraId="0000086E">
      <w:pPr>
        <w:rPr/>
      </w:pPr>
      <w:r w:rsidDel="00000000" w:rsidR="00000000" w:rsidRPr="00000000">
        <w:rPr>
          <w:rtl w:val="0"/>
        </w:rPr>
      </w:r>
    </w:p>
    <w:p w:rsidR="00000000" w:rsidDel="00000000" w:rsidP="00000000" w:rsidRDefault="00000000" w:rsidRPr="00000000" w14:paraId="0000086F">
      <w:pPr>
        <w:rPr/>
      </w:pPr>
      <w:r w:rsidDel="00000000" w:rsidR="00000000" w:rsidRPr="00000000">
        <w:rPr>
          <w:rtl w:val="0"/>
        </w:rPr>
      </w:r>
    </w:p>
    <w:p w:rsidR="00000000" w:rsidDel="00000000" w:rsidP="00000000" w:rsidRDefault="00000000" w:rsidRPr="00000000" w14:paraId="00000870">
      <w:pPr>
        <w:pStyle w:val="Heading5"/>
        <w:rPr/>
      </w:pPr>
      <w:r w:rsidDel="00000000" w:rsidR="00000000" w:rsidRPr="00000000">
        <w:rPr>
          <w:rtl w:val="0"/>
        </w:rPr>
        <w:t xml:space="preserve">In those that have delayed surgery </w:t>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pBdr>
          <w:bottom w:color="000000" w:space="1" w:sz="6" w:val="single"/>
        </w:pBdr>
        <w:rPr/>
      </w:pPr>
      <w:r w:rsidDel="00000000" w:rsidR="00000000" w:rsidRPr="00000000">
        <w:rPr>
          <w:rtl w:val="0"/>
        </w:rPr>
      </w:r>
    </w:p>
    <w:p w:rsidR="00000000" w:rsidDel="00000000" w:rsidP="00000000" w:rsidRDefault="00000000" w:rsidRPr="00000000" w14:paraId="00000873">
      <w:pPr>
        <w:rPr/>
      </w:pPr>
      <w:r w:rsidDel="00000000" w:rsidR="00000000" w:rsidRPr="00000000">
        <w:rPr>
          <w:rtl w:val="0"/>
        </w:rPr>
      </w:r>
    </w:p>
    <w:p w:rsidR="00000000" w:rsidDel="00000000" w:rsidP="00000000" w:rsidRDefault="00000000" w:rsidRPr="00000000" w14:paraId="00000874">
      <w:pPr>
        <w:rPr/>
      </w:pPr>
      <w:hyperlink r:id="rId364">
        <w:r w:rsidDel="00000000" w:rsidR="00000000" w:rsidRPr="00000000">
          <w:rPr>
            <w:color w:val="0000ff"/>
            <w:u w:val="single"/>
            <w:rtl w:val="0"/>
          </w:rPr>
          <w:t xml:space="preserve">This editorial from 2007 comments on a paper from the Cleveland clinic</w:t>
        </w:r>
      </w:hyperlink>
      <w:r w:rsidDel="00000000" w:rsidR="00000000" w:rsidRPr="00000000">
        <w:rPr>
          <w:rtl w:val="0"/>
        </w:rPr>
        <w:t xml:space="preserve">- they had found that surgery for those with severe LV dilation and impairment after 1985 had a much lower mortality than prior to this time; and that patient outcome afterwards was as good as those without LV dysfunction for those operated in the later period. Thus, even though likelihood of postop LV dysfunction is much higher, these patients should not be denied surgery.</w:t>
      </w:r>
    </w:p>
    <w:p w:rsidR="00000000" w:rsidDel="00000000" w:rsidP="00000000" w:rsidRDefault="00000000" w:rsidRPr="00000000" w14:paraId="00000875">
      <w:pPr>
        <w:pBdr>
          <w:bottom w:color="000000" w:space="1" w:sz="6" w:val="single"/>
        </w:pBdr>
        <w:rPr/>
      </w:pPr>
      <w:r w:rsidDel="00000000" w:rsidR="00000000" w:rsidRPr="00000000">
        <w:rPr>
          <w:rtl w:val="0"/>
        </w:rPr>
      </w:r>
    </w:p>
    <w:p w:rsidR="00000000" w:rsidDel="00000000" w:rsidP="00000000" w:rsidRDefault="00000000" w:rsidRPr="00000000" w14:paraId="00000876">
      <w:pPr>
        <w:rPr/>
      </w:pPr>
      <w:r w:rsidDel="00000000" w:rsidR="00000000" w:rsidRPr="00000000">
        <w:rPr>
          <w:rtl w:val="0"/>
        </w:rPr>
      </w:r>
    </w:p>
    <w:p w:rsidR="00000000" w:rsidDel="00000000" w:rsidP="00000000" w:rsidRDefault="00000000" w:rsidRPr="00000000" w14:paraId="00000877">
      <w:pPr>
        <w:rPr>
          <w:color w:val="0000ff"/>
          <w:sz w:val="22"/>
          <w:szCs w:val="22"/>
          <w:u w:val="single"/>
        </w:rPr>
      </w:pPr>
      <w:r w:rsidDel="00000000" w:rsidR="00000000" w:rsidRPr="00000000">
        <w:fldChar w:fldCharType="begin"/>
        <w:instrText xml:space="preserve"> HYPERLINK "about:blank" </w:instrText>
        <w:fldChar w:fldCharType="separate"/>
      </w:r>
      <w:r w:rsidDel="00000000" w:rsidR="00000000" w:rsidRPr="00000000">
        <w:rPr>
          <w:color w:val="0000ff"/>
          <w:sz w:val="22"/>
          <w:szCs w:val="22"/>
          <w:u w:val="single"/>
          <w:rtl w:val="0"/>
        </w:rPr>
        <w:t xml:space="preserve">Long-Term Outcome of Surgically Treated Aortic Regurgitation</w:t>
      </w:r>
    </w:p>
    <w:p w:rsidR="00000000" w:rsidDel="00000000" w:rsidP="00000000" w:rsidRDefault="00000000" w:rsidRPr="00000000" w14:paraId="00000878">
      <w:pPr>
        <w:rPr>
          <w:color w:val="0000ff"/>
          <w:sz w:val="22"/>
          <w:szCs w:val="22"/>
          <w:u w:val="single"/>
        </w:rPr>
      </w:pPr>
      <w:r w:rsidDel="00000000" w:rsidR="00000000" w:rsidRPr="00000000">
        <w:rPr>
          <w:color w:val="0000ff"/>
          <w:sz w:val="22"/>
          <w:szCs w:val="22"/>
          <w:u w:val="single"/>
          <w:rtl w:val="0"/>
        </w:rPr>
        <w:t xml:space="preserve">Influence of Guideline Adherence Toward Early Surgery</w:t>
      </w:r>
    </w:p>
    <w:p w:rsidR="00000000" w:rsidDel="00000000" w:rsidP="00000000" w:rsidRDefault="00000000" w:rsidRPr="00000000" w14:paraId="00000879">
      <w:pPr>
        <w:rPr>
          <w:sz w:val="22"/>
          <w:szCs w:val="22"/>
        </w:rPr>
      </w:pPr>
      <w:r w:rsidDel="00000000" w:rsidR="00000000" w:rsidRPr="00000000">
        <w:fldChar w:fldCharType="end"/>
      </w:r>
      <w:r w:rsidDel="00000000" w:rsidR="00000000" w:rsidRPr="00000000">
        <w:rPr>
          <w:sz w:val="22"/>
          <w:szCs w:val="22"/>
          <w:rtl w:val="0"/>
        </w:rPr>
        <w:t xml:space="preserve">JACC 2006</w:t>
      </w:r>
    </w:p>
    <w:p w:rsidR="00000000" w:rsidDel="00000000" w:rsidP="00000000" w:rsidRDefault="00000000" w:rsidRPr="00000000" w14:paraId="0000087A">
      <w:pPr>
        <w:rPr>
          <w:sz w:val="22"/>
          <w:szCs w:val="22"/>
        </w:rPr>
      </w:pPr>
      <w:r w:rsidDel="00000000" w:rsidR="00000000" w:rsidRPr="00000000">
        <w:rPr>
          <w:sz w:val="22"/>
          <w:szCs w:val="22"/>
          <w:rtl w:val="0"/>
        </w:rPr>
        <w:t xml:space="preserve">Overall survival in groups A and B was 90 </w:t>
      </w:r>
      <w:r w:rsidDel="00000000" w:rsidR="00000000" w:rsidRPr="00000000">
        <w:rPr>
          <w:sz w:val="22"/>
          <w:szCs w:val="22"/>
          <w:rtl w:val="0"/>
        </w:rPr>
        <w:t xml:space="preserve">± 4% vs. 75± 8% at 5 years, 86± 5% vs. 64± 5% at 10 years, and 78± 7% vs. 53± 6% at 15 years, respectively (p= 0.009).</w:t>
      </w:r>
    </w:p>
    <w:p w:rsidR="00000000" w:rsidDel="00000000" w:rsidP="00000000" w:rsidRDefault="00000000" w:rsidRPr="00000000" w14:paraId="0000087B">
      <w:pPr>
        <w:rPr>
          <w:sz w:val="22"/>
          <w:szCs w:val="22"/>
        </w:rPr>
      </w:pPr>
      <w:r w:rsidDel="00000000" w:rsidR="00000000" w:rsidRPr="00000000">
        <w:rPr>
          <w:rtl w:val="0"/>
        </w:rPr>
      </w:r>
    </w:p>
    <w:p w:rsidR="00000000" w:rsidDel="00000000" w:rsidP="00000000" w:rsidRDefault="00000000" w:rsidRPr="00000000" w14:paraId="0000087C">
      <w:pPr>
        <w:rPr>
          <w:sz w:val="22"/>
          <w:szCs w:val="22"/>
        </w:rPr>
      </w:pPr>
      <w:r w:rsidDel="00000000" w:rsidR="00000000" w:rsidRPr="00000000">
        <w:rPr>
          <w:sz w:val="22"/>
          <w:szCs w:val="22"/>
          <w:rtl w:val="0"/>
        </w:rPr>
        <w:t xml:space="preserve">Group B (“too late” surgery) included patients either severely symptomatic (NYHA functional class III and IV) or with an LVEF &lt;45% or an ESD &gt;55 mm.</w:t>
      </w:r>
    </w:p>
    <w:p w:rsidR="00000000" w:rsidDel="00000000" w:rsidP="00000000" w:rsidRDefault="00000000" w:rsidRPr="00000000" w14:paraId="0000087D">
      <w:pPr>
        <w:rPr>
          <w:sz w:val="22"/>
          <w:szCs w:val="22"/>
        </w:rPr>
      </w:pPr>
      <w:r w:rsidDel="00000000" w:rsidR="00000000" w:rsidRPr="00000000">
        <w:rPr>
          <w:rtl w:val="0"/>
        </w:rPr>
      </w:r>
    </w:p>
    <w:p w:rsidR="00000000" w:rsidDel="00000000" w:rsidP="00000000" w:rsidRDefault="00000000" w:rsidRPr="00000000" w14:paraId="0000087E">
      <w:pPr>
        <w:rPr>
          <w:sz w:val="22"/>
          <w:szCs w:val="22"/>
        </w:rPr>
      </w:pPr>
      <w:r w:rsidDel="00000000" w:rsidR="00000000" w:rsidRPr="00000000">
        <w:rPr>
          <w:sz w:val="22"/>
          <w:szCs w:val="22"/>
          <w:rtl w:val="0"/>
        </w:rPr>
        <w:t xml:space="preserve">This study gives some idea of the potential losses for the patient if surgery is delayed.</w:t>
      </w:r>
    </w:p>
    <w:p w:rsidR="00000000" w:rsidDel="00000000" w:rsidP="00000000" w:rsidRDefault="00000000" w:rsidRPr="00000000" w14:paraId="0000087F">
      <w:pPr>
        <w:rPr/>
      </w:pPr>
      <w:r w:rsidDel="00000000" w:rsidR="00000000" w:rsidRPr="00000000">
        <w:rPr>
          <w:rtl w:val="0"/>
        </w:rPr>
      </w:r>
    </w:p>
    <w:p w:rsidR="00000000" w:rsidDel="00000000" w:rsidP="00000000" w:rsidRDefault="00000000" w:rsidRPr="00000000" w14:paraId="00000880">
      <w:pPr>
        <w:pBdr>
          <w:bottom w:color="000000" w:space="1" w:sz="6" w:val="single"/>
        </w:pBdr>
        <w:rPr/>
      </w:pPr>
      <w:r w:rsidDel="00000000" w:rsidR="00000000" w:rsidRPr="00000000">
        <w:rPr>
          <w:rtl w:val="0"/>
        </w:rPr>
      </w:r>
    </w:p>
    <w:p w:rsidR="00000000" w:rsidDel="00000000" w:rsidP="00000000" w:rsidRDefault="00000000" w:rsidRPr="00000000" w14:paraId="00000881">
      <w:pPr>
        <w:rPr/>
      </w:pPr>
      <w:r w:rsidDel="00000000" w:rsidR="00000000" w:rsidRPr="00000000">
        <w:rPr>
          <w:rtl w:val="0"/>
        </w:rPr>
      </w:r>
    </w:p>
    <w:p w:rsidR="00000000" w:rsidDel="00000000" w:rsidP="00000000" w:rsidRDefault="00000000" w:rsidRPr="00000000" w14:paraId="00000882">
      <w:pPr>
        <w:rPr/>
      </w:pPr>
      <w:r w:rsidDel="00000000" w:rsidR="00000000" w:rsidRPr="00000000">
        <w:rPr>
          <w:rtl w:val="0"/>
        </w:rPr>
      </w:r>
    </w:p>
    <w:p w:rsidR="00000000" w:rsidDel="00000000" w:rsidP="00000000" w:rsidRDefault="00000000" w:rsidRPr="00000000" w14:paraId="00000883">
      <w:pPr>
        <w:rPr/>
      </w:pPr>
      <w:r w:rsidDel="00000000" w:rsidR="00000000" w:rsidRPr="00000000">
        <w:rPr>
          <w:rtl w:val="0"/>
        </w:rPr>
      </w:r>
    </w:p>
    <w:p w:rsidR="00000000" w:rsidDel="00000000" w:rsidP="00000000" w:rsidRDefault="00000000" w:rsidRPr="00000000" w14:paraId="00000884">
      <w:pPr>
        <w:pStyle w:val="Heading5"/>
        <w:rPr/>
      </w:pPr>
      <w:r w:rsidDel="00000000" w:rsidR="00000000" w:rsidRPr="00000000">
        <w:rPr>
          <w:rtl w:val="0"/>
        </w:rPr>
        <w:t xml:space="preserve">Other</w:t>
      </w:r>
    </w:p>
    <w:p w:rsidR="00000000" w:rsidDel="00000000" w:rsidP="00000000" w:rsidRDefault="00000000" w:rsidRPr="00000000" w14:paraId="00000885">
      <w:pPr>
        <w:rPr/>
      </w:pPr>
      <w:r w:rsidDel="00000000" w:rsidR="00000000" w:rsidRPr="00000000">
        <w:rPr>
          <w:rtl w:val="0"/>
        </w:rPr>
      </w:r>
    </w:p>
    <w:p w:rsidR="00000000" w:rsidDel="00000000" w:rsidP="00000000" w:rsidRDefault="00000000" w:rsidRPr="00000000" w14:paraId="00000886">
      <w:pPr>
        <w:rPr/>
      </w:pPr>
      <w:r w:rsidDel="00000000" w:rsidR="00000000" w:rsidRPr="00000000">
        <w:rPr>
          <w:rtl w:val="0"/>
        </w:rPr>
        <w:t xml:space="preserve">Use of left ventricular peak systolic pressure/end systolic volume ratio to predict symptomatic improvement with valve replacement in patients with aortic regurgitation and enlarged end-systolic volume, JACC 1994;24:1672</w:t>
      </w:r>
    </w:p>
    <w:p w:rsidR="00000000" w:rsidDel="00000000" w:rsidP="00000000" w:rsidRDefault="00000000" w:rsidRPr="00000000" w14:paraId="00000887">
      <w:pPr>
        <w:rPr/>
      </w:pPr>
      <w:r w:rsidDel="00000000" w:rsidR="00000000" w:rsidRPr="00000000">
        <w:rPr>
          <w:rtl w:val="0"/>
        </w:rPr>
      </w:r>
    </w:p>
    <w:p w:rsidR="00000000" w:rsidDel="00000000" w:rsidP="00000000" w:rsidRDefault="00000000" w:rsidRPr="00000000" w14:paraId="00000888">
      <w:pPr>
        <w:rPr/>
      </w:pPr>
      <w:r w:rsidDel="00000000" w:rsidR="00000000" w:rsidRPr="00000000">
        <w:rPr>
          <w:rtl w:val="0"/>
        </w:rPr>
        <w:t xml:space="preserve">Used variables measured in their lab, retrospective analysis. end systolic vlume &lt;60ml/m2 show improvement with valve replacement. But the response of those with increased end-systolic volume is mixed. </w:t>
      </w:r>
    </w:p>
    <w:p w:rsidR="00000000" w:rsidDel="00000000" w:rsidP="00000000" w:rsidRDefault="00000000" w:rsidRPr="00000000" w14:paraId="00000889">
      <w:pPr>
        <w:rPr/>
      </w:pPr>
      <w:r w:rsidDel="00000000" w:rsidR="00000000" w:rsidRPr="00000000">
        <w:rPr>
          <w:rtl w:val="0"/>
        </w:rPr>
      </w:r>
    </w:p>
    <w:p w:rsidR="00000000" w:rsidDel="00000000" w:rsidP="00000000" w:rsidRDefault="00000000" w:rsidRPr="00000000" w14:paraId="0000088A">
      <w:pPr>
        <w:rPr/>
      </w:pPr>
      <w:r w:rsidDel="00000000" w:rsidR="00000000" w:rsidRPr="00000000">
        <w:rPr>
          <w:rtl w:val="0"/>
        </w:rPr>
        <w:t xml:space="preserve">Their findings: all had an end-systolic volume of greater than 60ml/m2. Of 27 subjects , all psp/lvesv &gt;=1.72 were in functional class I or II, in contrast of those with a ratio &lt;1.72 : 31% were in functional class III and one had died.</w:t>
      </w:r>
    </w:p>
    <w:p w:rsidR="00000000" w:rsidDel="00000000" w:rsidP="00000000" w:rsidRDefault="00000000" w:rsidRPr="00000000" w14:paraId="0000088B">
      <w:pPr>
        <w:rPr/>
      </w:pPr>
      <w:r w:rsidDel="00000000" w:rsidR="00000000" w:rsidRPr="00000000">
        <w:rPr>
          <w:rtl w:val="0"/>
        </w:rPr>
      </w:r>
    </w:p>
    <w:p w:rsidR="00000000" w:rsidDel="00000000" w:rsidP="00000000" w:rsidRDefault="00000000" w:rsidRPr="00000000" w14:paraId="0000088C">
      <w:pPr>
        <w:rPr/>
      </w:pPr>
      <w:r w:rsidDel="00000000" w:rsidR="00000000" w:rsidRPr="00000000">
        <w:rPr>
          <w:rtl w:val="0"/>
        </w:rPr>
        <w:t xml:space="preserve">Discussion is good for references to other studies.</w:t>
      </w:r>
    </w:p>
    <w:p w:rsidR="00000000" w:rsidDel="00000000" w:rsidP="00000000" w:rsidRDefault="00000000" w:rsidRPr="00000000" w14:paraId="0000088D">
      <w:pPr>
        <w:rPr/>
      </w:pPr>
      <w:r w:rsidDel="00000000" w:rsidR="00000000" w:rsidRPr="00000000">
        <w:rPr>
          <w:rtl w:val="0"/>
        </w:rPr>
        <w:t xml:space="preserve">_____________________________________________</w:t>
      </w:r>
    </w:p>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rPr/>
      </w:pPr>
      <w:r w:rsidDel="00000000" w:rsidR="00000000" w:rsidRPr="00000000">
        <w:rPr>
          <w:rtl w:val="0"/>
        </w:rPr>
      </w:r>
    </w:p>
    <w:p w:rsidR="00000000" w:rsidDel="00000000" w:rsidP="00000000" w:rsidRDefault="00000000" w:rsidRPr="00000000" w14:paraId="00000890">
      <w:pPr>
        <w:pBdr>
          <w:bottom w:color="000000" w:space="1" w:sz="6" w:val="single"/>
        </w:pBdr>
        <w:rPr/>
      </w:pPr>
      <w:r w:rsidDel="00000000" w:rsidR="00000000" w:rsidRPr="00000000">
        <w:rPr>
          <w:rtl w:val="0"/>
        </w:rPr>
      </w:r>
    </w:p>
    <w:p w:rsidR="00000000" w:rsidDel="00000000" w:rsidP="00000000" w:rsidRDefault="00000000" w:rsidRPr="00000000" w14:paraId="00000891">
      <w:pPr>
        <w:rPr/>
      </w:pPr>
      <w:r w:rsidDel="00000000" w:rsidR="00000000" w:rsidRPr="00000000">
        <w:rPr>
          <w:rtl w:val="0"/>
        </w:rPr>
      </w:r>
    </w:p>
    <w:p w:rsidR="00000000" w:rsidDel="00000000" w:rsidP="00000000" w:rsidRDefault="00000000" w:rsidRPr="00000000" w14:paraId="00000892">
      <w:pPr>
        <w:rPr/>
      </w:pPr>
      <w:r w:rsidDel="00000000" w:rsidR="00000000" w:rsidRPr="00000000">
        <w:rPr>
          <w:rtl w:val="0"/>
        </w:rPr>
      </w:r>
    </w:p>
    <w:p w:rsidR="00000000" w:rsidDel="00000000" w:rsidP="00000000" w:rsidRDefault="00000000" w:rsidRPr="00000000" w14:paraId="00000893">
      <w:pPr>
        <w:pStyle w:val="Heading3"/>
        <w:rPr>
          <w:b w:val="1"/>
        </w:rPr>
      </w:pPr>
      <w:r w:rsidDel="00000000" w:rsidR="00000000" w:rsidRPr="00000000">
        <w:rPr>
          <w:b w:val="1"/>
          <w:rtl w:val="0"/>
        </w:rPr>
        <w:t xml:space="preserve">MITRAL Stenosis</w:t>
      </w:r>
    </w:p>
    <w:p w:rsidR="00000000" w:rsidDel="00000000" w:rsidP="00000000" w:rsidRDefault="00000000" w:rsidRPr="00000000" w14:paraId="00000894">
      <w:pPr>
        <w:rPr/>
      </w:pPr>
      <w:r w:rsidDel="00000000" w:rsidR="00000000" w:rsidRPr="00000000">
        <w:rPr>
          <w:rtl w:val="0"/>
        </w:rPr>
      </w:r>
    </w:p>
    <w:p w:rsidR="00000000" w:rsidDel="00000000" w:rsidP="00000000" w:rsidRDefault="00000000" w:rsidRPr="00000000" w14:paraId="00000895">
      <w:pPr>
        <w:pStyle w:val="Heading4"/>
        <w:rPr/>
      </w:pPr>
      <w:r w:rsidDel="00000000" w:rsidR="00000000" w:rsidRPr="00000000">
        <w:rPr>
          <w:rtl w:val="0"/>
        </w:rPr>
        <w:t xml:space="preserve">Reviews/editorials</w:t>
      </w:r>
    </w:p>
    <w:p w:rsidR="00000000" w:rsidDel="00000000" w:rsidP="00000000" w:rsidRDefault="00000000" w:rsidRPr="00000000" w14:paraId="00000896">
      <w:pPr>
        <w:pBdr>
          <w:bottom w:color="000000" w:space="1" w:sz="6" w:val="single"/>
        </w:pBdr>
        <w:rPr/>
      </w:pPr>
      <w:r w:rsidDel="00000000" w:rsidR="00000000" w:rsidRPr="00000000">
        <w:rPr>
          <w:rtl w:val="0"/>
        </w:rPr>
      </w:r>
    </w:p>
    <w:p w:rsidR="00000000" w:rsidDel="00000000" w:rsidP="00000000" w:rsidRDefault="00000000" w:rsidRPr="00000000" w14:paraId="00000897">
      <w:pPr>
        <w:rPr/>
      </w:pPr>
      <w:r w:rsidDel="00000000" w:rsidR="00000000" w:rsidRPr="00000000">
        <w:rPr>
          <w:rtl w:val="0"/>
        </w:rPr>
      </w:r>
    </w:p>
    <w:p w:rsidR="00000000" w:rsidDel="00000000" w:rsidP="00000000" w:rsidRDefault="00000000" w:rsidRPr="00000000" w14:paraId="00000898">
      <w:pPr>
        <w:rPr>
          <w:sz w:val="20"/>
          <w:szCs w:val="20"/>
        </w:rPr>
      </w:pPr>
      <w:r w:rsidDel="00000000" w:rsidR="00000000" w:rsidRPr="00000000">
        <w:rPr>
          <w:sz w:val="20"/>
          <w:szCs w:val="20"/>
          <w:rtl w:val="0"/>
        </w:rPr>
        <w:t xml:space="preserve">CLINICIAN UPDATE</w:t>
      </w:r>
    </w:p>
    <w:p w:rsidR="00000000" w:rsidDel="00000000" w:rsidP="00000000" w:rsidRDefault="00000000" w:rsidRPr="00000000" w14:paraId="00000899">
      <w:pPr>
        <w:rPr>
          <w:sz w:val="20"/>
          <w:szCs w:val="20"/>
        </w:rPr>
      </w:pPr>
      <w:r w:rsidDel="00000000" w:rsidR="00000000" w:rsidRPr="00000000">
        <w:rPr>
          <w:sz w:val="20"/>
          <w:szCs w:val="20"/>
          <w:rtl w:val="0"/>
        </w:rPr>
        <w:t xml:space="preserve">Current Evaluation and Management of Patients With</w:t>
      </w:r>
    </w:p>
    <w:p w:rsidR="00000000" w:rsidDel="00000000" w:rsidP="00000000" w:rsidRDefault="00000000" w:rsidRPr="00000000" w14:paraId="0000089A">
      <w:pPr>
        <w:rPr>
          <w:sz w:val="20"/>
          <w:szCs w:val="20"/>
        </w:rPr>
      </w:pPr>
      <w:r w:rsidDel="00000000" w:rsidR="00000000" w:rsidRPr="00000000">
        <w:rPr>
          <w:sz w:val="20"/>
          <w:szCs w:val="20"/>
          <w:rtl w:val="0"/>
        </w:rPr>
        <w:t xml:space="preserve">Mitral Stenosis</w:t>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Circulation 2002</w:t>
      </w:r>
    </w:p>
    <w:p w:rsidR="00000000" w:rsidDel="00000000" w:rsidP="00000000" w:rsidRDefault="00000000" w:rsidRPr="00000000" w14:paraId="0000089C">
      <w:pPr>
        <w:rPr/>
      </w:pPr>
      <w:hyperlink r:id="rId365">
        <w:r w:rsidDel="00000000" w:rsidR="00000000" w:rsidRPr="00000000">
          <w:rPr>
            <w:color w:val="0000ff"/>
            <w:sz w:val="20"/>
            <w:szCs w:val="20"/>
            <w:u w:val="single"/>
            <w:rtl w:val="0"/>
          </w:rPr>
          <w:t xml:space="preserve">VHD mitral stenosis review2002.pdf</w:t>
        </w:r>
      </w:hyperlink>
      <w:r w:rsidDel="00000000" w:rsidR="00000000" w:rsidRPr="00000000">
        <w:rPr>
          <w:rtl w:val="0"/>
        </w:rPr>
      </w:r>
    </w:p>
    <w:p w:rsidR="00000000" w:rsidDel="00000000" w:rsidP="00000000" w:rsidRDefault="00000000" w:rsidRPr="00000000" w14:paraId="0000089D">
      <w:pPr>
        <w:pBdr>
          <w:bottom w:color="000000" w:space="1" w:sz="6" w:val="single"/>
        </w:pBdr>
        <w:rPr/>
      </w:pPr>
      <w:r w:rsidDel="00000000" w:rsidR="00000000" w:rsidRPr="00000000">
        <w:rPr>
          <w:rtl w:val="0"/>
        </w:rPr>
      </w:r>
    </w:p>
    <w:p w:rsidR="00000000" w:rsidDel="00000000" w:rsidP="00000000" w:rsidRDefault="00000000" w:rsidRPr="00000000" w14:paraId="0000089E">
      <w:pPr>
        <w:rPr/>
      </w:pPr>
      <w:r w:rsidDel="00000000" w:rsidR="00000000" w:rsidRPr="00000000">
        <w:rPr>
          <w:rtl w:val="0"/>
        </w:rPr>
      </w:r>
    </w:p>
    <w:p w:rsidR="00000000" w:rsidDel="00000000" w:rsidP="00000000" w:rsidRDefault="00000000" w:rsidRPr="00000000" w14:paraId="0000089F">
      <w:pPr>
        <w:rPr/>
      </w:pPr>
      <w:hyperlink r:id="rId366">
        <w:r w:rsidDel="00000000" w:rsidR="00000000" w:rsidRPr="00000000">
          <w:rPr>
            <w:color w:val="0000ff"/>
            <w:u w:val="single"/>
            <w:rtl w:val="0"/>
          </w:rPr>
          <w:t xml:space="preserve">Editorial in JACC 2004</w:t>
        </w:r>
      </w:hyperlink>
      <w:r w:rsidDel="00000000" w:rsidR="00000000" w:rsidRPr="00000000">
        <w:rPr>
          <w:rtl w:val="0"/>
        </w:rPr>
        <w:t xml:space="preserve">- </w:t>
      </w:r>
      <w:r w:rsidDel="00000000" w:rsidR="00000000" w:rsidRPr="00000000">
        <w:rPr>
          <w:b w:val="1"/>
          <w:rtl w:val="0"/>
        </w:rPr>
        <w:t xml:space="preserve">is it ever too late to operate on a patient with valve disease and LV dysfunction?</w:t>
      </w:r>
      <w:r w:rsidDel="00000000" w:rsidR="00000000" w:rsidRPr="00000000">
        <w:rPr>
          <w:rtl w:val="0"/>
        </w:rPr>
        <w:t xml:space="preserve"> Suggests, in many instances, the answer is “no”.</w:t>
      </w:r>
    </w:p>
    <w:p w:rsidR="00000000" w:rsidDel="00000000" w:rsidP="00000000" w:rsidRDefault="00000000" w:rsidRPr="00000000" w14:paraId="000008A0">
      <w:pPr>
        <w:rPr/>
      </w:pPr>
      <w:r w:rsidDel="00000000" w:rsidR="00000000" w:rsidRPr="00000000">
        <w:rPr>
          <w:rtl w:val="0"/>
        </w:rPr>
      </w:r>
    </w:p>
    <w:p w:rsidR="00000000" w:rsidDel="00000000" w:rsidP="00000000" w:rsidRDefault="00000000" w:rsidRPr="00000000" w14:paraId="000008A1">
      <w:pPr>
        <w:pStyle w:val="Heading4"/>
        <w:rPr/>
      </w:pPr>
      <w:r w:rsidDel="00000000" w:rsidR="00000000" w:rsidRPr="00000000">
        <w:rPr>
          <w:rtl w:val="0"/>
        </w:rPr>
        <w:t xml:space="preserve">Mitral Valvotomy</w:t>
      </w:r>
    </w:p>
    <w:p w:rsidR="00000000" w:rsidDel="00000000" w:rsidP="00000000" w:rsidRDefault="00000000" w:rsidRPr="00000000" w14:paraId="000008A2">
      <w:pPr>
        <w:rPr/>
      </w:pPr>
      <w:r w:rsidDel="00000000" w:rsidR="00000000" w:rsidRPr="00000000">
        <w:rPr>
          <w:rtl w:val="0"/>
        </w:rPr>
        <w:t xml:space="preserve">____________________________________________</w:t>
      </w:r>
    </w:p>
    <w:p w:rsidR="00000000" w:rsidDel="00000000" w:rsidP="00000000" w:rsidRDefault="00000000" w:rsidRPr="00000000" w14:paraId="000008A3">
      <w:pPr>
        <w:rPr/>
      </w:pPr>
      <w:r w:rsidDel="00000000" w:rsidR="00000000" w:rsidRPr="00000000">
        <w:rPr>
          <w:rtl w:val="0"/>
        </w:rPr>
        <w:t xml:space="preserve">Percutaneous balloon mitral valvotomy with inoue single balloon catheter: commissural morphology as a determinant of outcome, JACC 1993;21:390-7</w:t>
      </w:r>
    </w:p>
    <w:p w:rsidR="00000000" w:rsidDel="00000000" w:rsidP="00000000" w:rsidRDefault="00000000" w:rsidRPr="00000000" w14:paraId="000008A4">
      <w:pPr>
        <w:rPr/>
      </w:pPr>
      <w:r w:rsidDel="00000000" w:rsidR="00000000" w:rsidRPr="00000000">
        <w:rPr>
          <w:rtl w:val="0"/>
        </w:rPr>
      </w:r>
    </w:p>
    <w:p w:rsidR="00000000" w:rsidDel="00000000" w:rsidP="00000000" w:rsidRDefault="00000000" w:rsidRPr="00000000" w14:paraId="000008A5">
      <w:pPr>
        <w:rPr/>
      </w:pPr>
      <w:r w:rsidDel="00000000" w:rsidR="00000000" w:rsidRPr="00000000">
        <w:rPr>
          <w:rtl w:val="0"/>
        </w:rPr>
        <w:t xml:space="preserve">Commissural morphology is a better predictor of outcome than mitral echo score, since commissural spitting is the dominant mechanism by which mitral valve area is increased. Whether at least one commissure wouls spilt was predicted in at 28/30 patients.</w:t>
      </w:r>
    </w:p>
    <w:p w:rsidR="00000000" w:rsidDel="00000000" w:rsidP="00000000" w:rsidRDefault="00000000" w:rsidRPr="00000000" w14:paraId="000008A6">
      <w:pPr>
        <w:rPr/>
      </w:pPr>
      <w:r w:rsidDel="00000000" w:rsidR="00000000" w:rsidRPr="00000000">
        <w:rPr>
          <w:rtl w:val="0"/>
        </w:rPr>
        <w:t xml:space="preserve">_____________________________________________</w:t>
      </w:r>
    </w:p>
    <w:p w:rsidR="00000000" w:rsidDel="00000000" w:rsidP="00000000" w:rsidRDefault="00000000" w:rsidRPr="00000000" w14:paraId="000008A7">
      <w:pPr>
        <w:rPr/>
      </w:pPr>
      <w:r w:rsidDel="00000000" w:rsidR="00000000" w:rsidRPr="00000000">
        <w:rPr>
          <w:rtl w:val="0"/>
        </w:rPr>
      </w:r>
    </w:p>
    <w:p w:rsidR="00000000" w:rsidDel="00000000" w:rsidP="00000000" w:rsidRDefault="00000000" w:rsidRPr="00000000" w14:paraId="000008A8">
      <w:pPr>
        <w:rPr/>
      </w:pPr>
      <w:r w:rsidDel="00000000" w:rsidR="00000000" w:rsidRPr="00000000">
        <w:rPr>
          <w:rtl w:val="0"/>
        </w:rPr>
        <w:t xml:space="preserve">Percutaneous balloon valvuloplasty compared with open surgical commissurotomy for mitral stenosis, NEJM 1994;331:961-7</w:t>
      </w:r>
    </w:p>
    <w:p w:rsidR="00000000" w:rsidDel="00000000" w:rsidP="00000000" w:rsidRDefault="00000000" w:rsidRPr="00000000" w14:paraId="000008A9">
      <w:pPr>
        <w:rPr/>
      </w:pPr>
      <w:r w:rsidDel="00000000" w:rsidR="00000000" w:rsidRPr="00000000">
        <w:rPr>
          <w:rtl w:val="0"/>
        </w:rPr>
      </w:r>
    </w:p>
    <w:p w:rsidR="00000000" w:rsidDel="00000000" w:rsidP="00000000" w:rsidRDefault="00000000" w:rsidRPr="00000000" w14:paraId="000008AA">
      <w:pPr>
        <w:rPr/>
      </w:pPr>
      <w:r w:rsidDel="00000000" w:rsidR="00000000" w:rsidRPr="00000000">
        <w:rPr>
          <w:rtl w:val="0"/>
        </w:rPr>
        <w:t xml:space="preserve">Randomised trial showing balloon vavuloplasty results were comparable, small study though (60 pts in total). Restenosis occured in 3 pts in balloon valuloplasty group and in 4 in surgical group.</w:t>
      </w:r>
    </w:p>
    <w:p w:rsidR="00000000" w:rsidDel="00000000" w:rsidP="00000000" w:rsidRDefault="00000000" w:rsidRPr="00000000" w14:paraId="000008AB">
      <w:pPr>
        <w:rPr/>
      </w:pPr>
      <w:r w:rsidDel="00000000" w:rsidR="00000000" w:rsidRPr="00000000">
        <w:rPr>
          <w:rtl w:val="0"/>
        </w:rPr>
        <w:t xml:space="preserve">_____________________________________________</w:t>
      </w:r>
    </w:p>
    <w:p w:rsidR="00000000" w:rsidDel="00000000" w:rsidP="00000000" w:rsidRDefault="00000000" w:rsidRPr="00000000" w14:paraId="000008AC">
      <w:pPr>
        <w:rPr/>
      </w:pPr>
      <w:r w:rsidDel="00000000" w:rsidR="00000000" w:rsidRPr="00000000">
        <w:rPr>
          <w:rtl w:val="0"/>
        </w:rPr>
      </w:r>
    </w:p>
    <w:p w:rsidR="00000000" w:rsidDel="00000000" w:rsidP="00000000" w:rsidRDefault="00000000" w:rsidRPr="00000000" w14:paraId="000008AD">
      <w:pPr>
        <w:rPr/>
      </w:pPr>
      <w:r w:rsidDel="00000000" w:rsidR="00000000" w:rsidRPr="00000000">
        <w:rPr>
          <w:rtl w:val="0"/>
        </w:rPr>
        <w:t xml:space="preserve">Inoue balloon mitral valvotomy in patients with severe valvular and subvalvular deformity, JACC 1995;25:1129-36</w:t>
      </w:r>
    </w:p>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t xml:space="preserve">Severe, score &gt;10. technical success in 96% but optimal result in 64%. At mean followup of 22.9months 31% requires MVR and 45% were in NYHA calss I or II. concludes that MVR might be preferable and that in those with severe disease with unsuitable features that balloon valvotomy can be considered for palliation.</w:t>
      </w:r>
    </w:p>
    <w:p w:rsidR="00000000" w:rsidDel="00000000" w:rsidP="00000000" w:rsidRDefault="00000000" w:rsidRPr="00000000" w14:paraId="000008B0">
      <w:pPr>
        <w:rPr/>
      </w:pPr>
      <w:r w:rsidDel="00000000" w:rsidR="00000000" w:rsidRPr="00000000">
        <w:rPr>
          <w:rtl w:val="0"/>
        </w:rPr>
        <w:t xml:space="preserve">______________________________________________</w:t>
      </w:r>
    </w:p>
    <w:p w:rsidR="00000000" w:rsidDel="00000000" w:rsidP="00000000" w:rsidRDefault="00000000" w:rsidRPr="00000000" w14:paraId="000008B1">
      <w:pPr>
        <w:rPr/>
      </w:pPr>
      <w:r w:rsidDel="00000000" w:rsidR="00000000" w:rsidRPr="00000000">
        <w:rPr>
          <w:rtl w:val="0"/>
        </w:rPr>
      </w:r>
    </w:p>
    <w:p w:rsidR="00000000" w:rsidDel="00000000" w:rsidP="00000000" w:rsidRDefault="00000000" w:rsidRPr="00000000" w14:paraId="000008B2">
      <w:pPr>
        <w:rPr/>
      </w:pPr>
      <w:r w:rsidDel="00000000" w:rsidR="00000000" w:rsidRPr="00000000">
        <w:rPr>
          <w:rtl w:val="0"/>
        </w:rPr>
        <w:t xml:space="preserve">**Functional results 5 years after successful percutaneous mitral commissurotomy in a series of 528 patients and analysis of the predictive factors, JACC 1996;27:407-14</w:t>
      </w:r>
    </w:p>
    <w:p w:rsidR="00000000" w:rsidDel="00000000" w:rsidP="00000000" w:rsidRDefault="00000000" w:rsidRPr="00000000" w14:paraId="000008B3">
      <w:pPr>
        <w:rPr/>
      </w:pPr>
      <w:r w:rsidDel="00000000" w:rsidR="00000000" w:rsidRPr="00000000">
        <w:rPr>
          <w:rtl w:val="0"/>
        </w:rPr>
      </w:r>
    </w:p>
    <w:p w:rsidR="00000000" w:rsidDel="00000000" w:rsidP="00000000" w:rsidRDefault="00000000" w:rsidRPr="00000000" w14:paraId="000008B4">
      <w:pPr>
        <w:rPr/>
      </w:pPr>
      <w:r w:rsidDel="00000000" w:rsidR="00000000" w:rsidRPr="00000000">
        <w:rPr>
          <w:rtl w:val="0"/>
        </w:rPr>
        <w:t xml:space="preserve">designed to assess late results, 528 patients had mitral commissurotomy, success was defined as mitral valve area</w:t>
      </w:r>
      <w:sdt>
        <w:sdtPr>
          <w:tag w:val="goog_rdk_13"/>
        </w:sdtPr>
        <w:sdtContent>
          <w:r w:rsidDel="00000000" w:rsidR="00000000" w:rsidRPr="00000000">
            <w:rPr>
              <w:rFonts w:ascii="Gungsuh" w:cs="Gungsuh" w:eastAsia="Gungsuh" w:hAnsi="Gungsuh"/>
              <w:rtl w:val="0"/>
            </w:rPr>
            <w:t xml:space="preserve">≥1.5 cm2 and no regurg&gt;2/4.  </w:t>
          </w:r>
        </w:sdtContent>
      </w:sdt>
    </w:p>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pBdr>
          <w:bottom w:color="000000" w:space="1" w:sz="6" w:val="single"/>
        </w:pBdr>
        <w:rPr/>
      </w:pPr>
      <w:r w:rsidDel="00000000" w:rsidR="00000000" w:rsidRPr="00000000">
        <w:rPr>
          <w:rtl w:val="0"/>
        </w:rPr>
        <w:t xml:space="preserve">The survival rates for patients in NYHA class I or II, with no cardiac deaths or need for mitral surgery or repeay dilation was 76%±6% at 5 years. By multivariate analysis, the independent predcitors of good functional class were echocardiograhic group, functional class, and cardiothoracic ratio before the procedure and valve area after the procedure.</w:t>
      </w:r>
    </w:p>
    <w:p w:rsidR="00000000" w:rsidDel="00000000" w:rsidP="00000000" w:rsidRDefault="00000000" w:rsidRPr="00000000" w14:paraId="000008B7">
      <w:pPr>
        <w:rPr/>
      </w:pPr>
      <w:r w:rsidDel="00000000" w:rsidR="00000000" w:rsidRPr="00000000">
        <w:rPr>
          <w:rtl w:val="0"/>
        </w:rPr>
      </w:r>
    </w:p>
    <w:p w:rsidR="00000000" w:rsidDel="00000000" w:rsidP="00000000" w:rsidRDefault="00000000" w:rsidRPr="00000000" w14:paraId="000008B8">
      <w:pPr>
        <w:rPr/>
      </w:pPr>
      <w:r w:rsidDel="00000000" w:rsidR="00000000" w:rsidRPr="00000000">
        <w:rPr>
          <w:rtl w:val="0"/>
        </w:rPr>
      </w:r>
    </w:p>
    <w:p w:rsidR="00000000" w:rsidDel="00000000" w:rsidP="00000000" w:rsidRDefault="00000000" w:rsidRPr="00000000" w14:paraId="000008B9">
      <w:pPr>
        <w:rPr/>
      </w:pPr>
      <w:r w:rsidDel="00000000" w:rsidR="00000000" w:rsidRPr="00000000">
        <w:rPr>
          <w:rtl w:val="0"/>
        </w:rPr>
        <w:t xml:space="preserve">Circulation: Volume 94, Number 09; Pages: 2124-2130; November 1, 1996 </w:t>
      </w:r>
    </w:p>
    <w:p w:rsidR="00000000" w:rsidDel="00000000" w:rsidP="00000000" w:rsidRDefault="00000000" w:rsidRPr="00000000" w14:paraId="000008BA">
      <w:pPr>
        <w:rPr/>
      </w:pPr>
      <w:r w:rsidDel="00000000" w:rsidR="00000000" w:rsidRPr="00000000">
        <w:rPr>
          <w:rtl w:val="0"/>
        </w:rPr>
      </w:r>
    </w:p>
    <w:p w:rsidR="00000000" w:rsidDel="00000000" w:rsidP="00000000" w:rsidRDefault="00000000" w:rsidRPr="00000000" w14:paraId="000008BB">
      <w:pPr>
        <w:rPr/>
      </w:pPr>
      <w:r w:rsidDel="00000000" w:rsidR="00000000" w:rsidRPr="00000000">
        <w:rPr>
          <w:rtl w:val="0"/>
        </w:rPr>
        <w:t xml:space="preserve">Immediate Results of Percutaneous Mitral Commissurotomy</w:t>
      </w:r>
    </w:p>
    <w:p w:rsidR="00000000" w:rsidDel="00000000" w:rsidP="00000000" w:rsidRDefault="00000000" w:rsidRPr="00000000" w14:paraId="000008BC">
      <w:pPr>
        <w:rPr/>
      </w:pPr>
      <w:r w:rsidDel="00000000" w:rsidR="00000000" w:rsidRPr="00000000">
        <w:rPr>
          <w:rtl w:val="0"/>
        </w:rPr>
      </w:r>
    </w:p>
    <w:p w:rsidR="00000000" w:rsidDel="00000000" w:rsidP="00000000" w:rsidRDefault="00000000" w:rsidRPr="00000000" w14:paraId="000008BD">
      <w:pPr>
        <w:rPr/>
      </w:pPr>
      <w:r w:rsidDel="00000000" w:rsidR="00000000" w:rsidRPr="00000000">
        <w:rPr>
          <w:rtl w:val="0"/>
        </w:rPr>
        <w:t xml:space="preserve">A Predictive Model on a Series of 1514 Patients</w:t>
      </w:r>
    </w:p>
    <w:p w:rsidR="00000000" w:rsidDel="00000000" w:rsidP="00000000" w:rsidRDefault="00000000" w:rsidRPr="00000000" w14:paraId="000008BE">
      <w:pPr>
        <w:rPr/>
      </w:pPr>
      <w:r w:rsidDel="00000000" w:rsidR="00000000" w:rsidRPr="00000000">
        <w:rPr>
          <w:rtl w:val="0"/>
        </w:rPr>
      </w:r>
    </w:p>
    <w:p w:rsidR="00000000" w:rsidDel="00000000" w:rsidP="00000000" w:rsidRDefault="00000000" w:rsidRPr="00000000" w14:paraId="000008BF">
      <w:pPr>
        <w:rPr/>
      </w:pPr>
      <w:r w:rsidDel="00000000" w:rsidR="00000000" w:rsidRPr="00000000">
        <w:rPr>
          <w:rtl w:val="0"/>
        </w:rPr>
        <w:t xml:space="preserve">Background The wide use of percutaneous mitral commissurotomy (PMC) underlines the need to identify the predictive factors of the results. Using a large series allowed us to develop a multivariate model that can be applied to improve patient selection.</w:t>
      </w:r>
    </w:p>
    <w:p w:rsidR="00000000" w:rsidDel="00000000" w:rsidP="00000000" w:rsidRDefault="00000000" w:rsidRPr="00000000" w14:paraId="000008C0">
      <w:pPr>
        <w:rPr/>
      </w:pPr>
      <w:r w:rsidDel="00000000" w:rsidR="00000000" w:rsidRPr="00000000">
        <w:rPr>
          <w:rtl w:val="0"/>
        </w:rPr>
      </w:r>
    </w:p>
    <w:p w:rsidR="00000000" w:rsidDel="00000000" w:rsidP="00000000" w:rsidRDefault="00000000" w:rsidRPr="00000000" w14:paraId="000008C1">
      <w:pPr>
        <w:rPr/>
      </w:pPr>
      <w:r w:rsidDel="00000000" w:rsidR="00000000" w:rsidRPr="00000000">
        <w:rPr>
          <w:rtl w:val="0"/>
        </w:rPr>
        <w:t xml:space="preserve">Methods and Results Between 1986 and 1995, PMC was undertaken in 1514 patients. Mean age was 45±15 years. Echocardiography showed that 245 patients (16%) had pliable valves and mild chordal thickening (group 1), 886 (59%) had extensive subvalvular disease (group 2), and 383 (25%) had calcified valves (group 3). PMC failed in 22 patients; it was performed with a single balloon in 30 patients, a double balloon in 586, and the Inoue balloon in 876. Good immediate results were defined as a valve area &gt;= 1.5 cm2 with mitral regurgitation Sellers' grade &lt;= 2 and were obtained in 1348 patients (89%). A logistic model developed from the first 1088 cases identified the following predictors of immediate results: age (P=.004), echocardiographic group (P&lt;.0001), valve area (P&lt;.0001), and effective balloon dilating area (EBDA) (P=.03). Two interactions were significant: age at previous commissurotomy (P=.013) and EBDA by initial mitral regurgitation (P=.034). The type of balloon was of borderline significance (P=.09). The model was validated on an independent sample comprising the subsequent 426 procedures. For a threshold of probability of good results of .75, sensitivity was 92%, specificity 25%, and predictive accuracy 87%.</w:t>
      </w:r>
    </w:p>
    <w:p w:rsidR="00000000" w:rsidDel="00000000" w:rsidP="00000000" w:rsidRDefault="00000000" w:rsidRPr="00000000" w14:paraId="000008C2">
      <w:pPr>
        <w:rPr/>
      </w:pPr>
      <w:r w:rsidDel="00000000" w:rsidR="00000000" w:rsidRPr="00000000">
        <w:rPr>
          <w:rtl w:val="0"/>
        </w:rPr>
      </w:r>
    </w:p>
    <w:p w:rsidR="00000000" w:rsidDel="00000000" w:rsidP="00000000" w:rsidRDefault="00000000" w:rsidRPr="00000000" w14:paraId="000008C3">
      <w:pPr>
        <w:rPr/>
      </w:pPr>
      <w:r w:rsidDel="00000000" w:rsidR="00000000" w:rsidRPr="00000000">
        <w:rPr>
          <w:rtl w:val="0"/>
        </w:rPr>
        <w:t xml:space="preserve">Conclusions Prediction of the immediate results of PMC is multifactorial. The predictive model developed and validated can be contributive in decision making for individual patients.</w:t>
      </w:r>
    </w:p>
    <w:p w:rsidR="00000000" w:rsidDel="00000000" w:rsidP="00000000" w:rsidRDefault="00000000" w:rsidRPr="00000000" w14:paraId="000008C4">
      <w:pPr>
        <w:pBdr>
          <w:bottom w:color="000000" w:space="1" w:sz="6" w:val="single"/>
        </w:pBdr>
        <w:rPr/>
      </w:pPr>
      <w:r w:rsidDel="00000000" w:rsidR="00000000" w:rsidRPr="00000000">
        <w:rPr>
          <w:rtl w:val="0"/>
        </w:rPr>
      </w:r>
    </w:p>
    <w:p w:rsidR="00000000" w:rsidDel="00000000" w:rsidP="00000000" w:rsidRDefault="00000000" w:rsidRPr="00000000" w14:paraId="000008C5">
      <w:pPr>
        <w:rPr/>
      </w:pPr>
      <w:r w:rsidDel="00000000" w:rsidR="00000000" w:rsidRPr="00000000">
        <w:rPr>
          <w:rtl w:val="0"/>
        </w:rPr>
      </w:r>
    </w:p>
    <w:p w:rsidR="00000000" w:rsidDel="00000000" w:rsidP="00000000" w:rsidRDefault="00000000" w:rsidRPr="00000000" w14:paraId="000008C6">
      <w:pPr>
        <w:rPr/>
      </w:pPr>
      <w:r w:rsidDel="00000000" w:rsidR="00000000" w:rsidRPr="00000000">
        <w:rPr>
          <w:rtl w:val="0"/>
        </w:rPr>
      </w:r>
    </w:p>
    <w:p w:rsidR="00000000" w:rsidDel="00000000" w:rsidP="00000000" w:rsidRDefault="00000000" w:rsidRPr="00000000" w14:paraId="000008C7">
      <w:pPr>
        <w:rPr/>
      </w:pPr>
      <w:r w:rsidDel="00000000" w:rsidR="00000000" w:rsidRPr="00000000">
        <w:rPr>
          <w:rtl w:val="0"/>
        </w:rPr>
        <w:t xml:space="preserve">Circulation: Volume 95, Number 02; Pages: 382-389; January 21, 1997 </w:t>
      </w:r>
    </w:p>
    <w:p w:rsidR="00000000" w:rsidDel="00000000" w:rsidP="00000000" w:rsidRDefault="00000000" w:rsidRPr="00000000" w14:paraId="000008C8">
      <w:pPr>
        <w:rPr/>
      </w:pPr>
      <w:r w:rsidDel="00000000" w:rsidR="00000000" w:rsidRPr="00000000">
        <w:rPr>
          <w:rtl w:val="0"/>
        </w:rPr>
      </w:r>
    </w:p>
    <w:p w:rsidR="00000000" w:rsidDel="00000000" w:rsidP="00000000" w:rsidRDefault="00000000" w:rsidRPr="00000000" w14:paraId="000008C9">
      <w:pPr>
        <w:rPr/>
      </w:pPr>
      <w:r w:rsidDel="00000000" w:rsidR="00000000" w:rsidRPr="00000000">
        <w:rPr>
          <w:rtl w:val="0"/>
        </w:rPr>
        <w:t xml:space="preserve">Actuarial Outcome After Catheter Balloon Commissurotomy in Patients</w:t>
      </w:r>
    </w:p>
    <w:p w:rsidR="00000000" w:rsidDel="00000000" w:rsidP="00000000" w:rsidRDefault="00000000" w:rsidRPr="00000000" w14:paraId="000008CA">
      <w:pPr>
        <w:rPr/>
      </w:pPr>
      <w:r w:rsidDel="00000000" w:rsidR="00000000" w:rsidRPr="00000000">
        <w:rPr>
          <w:rtl w:val="0"/>
        </w:rPr>
        <w:t xml:space="preserve">With Mitral Stenosis</w:t>
      </w:r>
    </w:p>
    <w:p w:rsidR="00000000" w:rsidDel="00000000" w:rsidP="00000000" w:rsidRDefault="00000000" w:rsidRPr="00000000" w14:paraId="000008CB">
      <w:pPr>
        <w:rPr/>
      </w:pPr>
      <w:r w:rsidDel="00000000" w:rsidR="00000000" w:rsidRPr="00000000">
        <w:rPr>
          <w:rtl w:val="0"/>
        </w:rPr>
      </w:r>
    </w:p>
    <w:p w:rsidR="00000000" w:rsidDel="00000000" w:rsidP="00000000" w:rsidRDefault="00000000" w:rsidRPr="00000000" w14:paraId="000008CC">
      <w:pPr>
        <w:rPr/>
      </w:pPr>
      <w:r w:rsidDel="00000000" w:rsidR="00000000" w:rsidRPr="00000000">
        <w:rPr>
          <w:rtl w:val="0"/>
        </w:rPr>
        <w:t xml:space="preserve">Background The goal of the present study was to determine the intermediate-term survival and the independent predictors of survival and event-free survival for patients who undergo catheter balloon commissurotomy (CBC).</w:t>
      </w:r>
    </w:p>
    <w:p w:rsidR="00000000" w:rsidDel="00000000" w:rsidP="00000000" w:rsidRDefault="00000000" w:rsidRPr="00000000" w14:paraId="000008CD">
      <w:pPr>
        <w:rPr/>
      </w:pPr>
      <w:r w:rsidDel="00000000" w:rsidR="00000000" w:rsidRPr="00000000">
        <w:rPr>
          <w:rtl w:val="0"/>
        </w:rPr>
      </w:r>
    </w:p>
    <w:p w:rsidR="00000000" w:rsidDel="00000000" w:rsidP="00000000" w:rsidRDefault="00000000" w:rsidRPr="00000000" w14:paraId="000008CE">
      <w:pPr>
        <w:rPr/>
      </w:pPr>
      <w:r w:rsidDel="00000000" w:rsidR="00000000" w:rsidRPr="00000000">
        <w:rPr>
          <w:rtl w:val="0"/>
        </w:rPr>
        <w:t xml:space="preserve">Methods and Results CBC for the treatment of mitral stenosis was performed in 132 patients from 1986 through 1994. The use of CBC increased the mitral valve area (MVA) from 1.0±0.3 to 1.9±0.6 cm2 (P&lt;.001). There were six early deaths (4.5%) up to 1 month after CBC ("hospital" deaths). In the past 4.5 years, there have been no hospital deaths. Four late deaths occurred after elective mitral valve replacement (MVR). Actuarial 7-year survival was 95±1%; when mortality after MVR is included, 7-year survival was 83±6%. Actuarial 1-, 3-, 5-, and 7-year event-free survival (survival without MVR or repeat CBC) was 80±4%, 77±4%, 65±6%, and 65±6%. On multivariate analysis, the only two independent predictors (both after CBC) of 7-year event-free survival were MVA of &gt;= 1.5 versus &lt;1.5 cm2 (75±7% versus 32±12%) and mean pulmonary artery wedge pressure of &lt;= 18 versus &gt;18 mm Hg (84±6% versus 38±11%) (P&lt;.001 for both). Patients with MVA of &gt;= 1.5 cm2 (n=96) could be further subdivided into high- and low-risk subgroups for 7-year event-free survival by two post-CBC variables: mean pulmonary artery wedge pressure of &lt;= 18 versus &gt;18 mm Hg (90±6% versus 48±14%) (P=.0002) and cardiac index of &gt;= 2.5 versus &lt;2.5 L·min-1·m-2 (82±8% versus 61±13%) (P=.004). Patients with post-CBC MVA of &lt;1.5 cm2 (n=24) had no additional predictors of event-free survival. Of patients who did not undergo MVR or repeat CBC, 8% were in New York Heart Association functional class III and 92% were in class I or early class II at the last follow-up.</w:t>
      </w:r>
    </w:p>
    <w:p w:rsidR="00000000" w:rsidDel="00000000" w:rsidP="00000000" w:rsidRDefault="00000000" w:rsidRPr="00000000" w14:paraId="000008CF">
      <w:pPr>
        <w:rPr/>
      </w:pPr>
      <w:r w:rsidDel="00000000" w:rsidR="00000000" w:rsidRPr="00000000">
        <w:rPr>
          <w:rtl w:val="0"/>
        </w:rPr>
      </w:r>
    </w:p>
    <w:p w:rsidR="00000000" w:rsidDel="00000000" w:rsidP="00000000" w:rsidRDefault="00000000" w:rsidRPr="00000000" w14:paraId="000008D0">
      <w:pPr>
        <w:rPr/>
      </w:pPr>
      <w:r w:rsidDel="00000000" w:rsidR="00000000" w:rsidRPr="00000000">
        <w:rPr>
          <w:rtl w:val="0"/>
        </w:rPr>
        <w:t xml:space="preserve">Conclusions The rates for intermediate-term survival and event-free survival after CBC are very encouraging. Most patients without events were asymptomatic or minimally symptomatic. Thus, in selected patients with mitral stenosis who require an interventional procedure, CBC is the procedure of choice at centers with physicians who have experience and skill in performing this procedure.</w:t>
      </w:r>
    </w:p>
    <w:p w:rsidR="00000000" w:rsidDel="00000000" w:rsidP="00000000" w:rsidRDefault="00000000" w:rsidRPr="00000000" w14:paraId="000008D1">
      <w:pPr>
        <w:pBdr>
          <w:bottom w:color="000000" w:space="1" w:sz="6" w:val="single"/>
        </w:pBdr>
        <w:rPr/>
      </w:pPr>
      <w:r w:rsidDel="00000000" w:rsidR="00000000" w:rsidRPr="00000000">
        <w:rPr>
          <w:rtl w:val="0"/>
        </w:rPr>
      </w:r>
    </w:p>
    <w:p w:rsidR="00000000" w:rsidDel="00000000" w:rsidP="00000000" w:rsidRDefault="00000000" w:rsidRPr="00000000" w14:paraId="000008D2">
      <w:pPr>
        <w:rPr/>
      </w:pPr>
      <w:r w:rsidDel="00000000" w:rsidR="00000000" w:rsidRPr="00000000">
        <w:rPr>
          <w:rtl w:val="0"/>
        </w:rPr>
      </w:r>
    </w:p>
    <w:p w:rsidR="00000000" w:rsidDel="00000000" w:rsidP="00000000" w:rsidRDefault="00000000" w:rsidRPr="00000000" w14:paraId="000008D3">
      <w:pPr>
        <w:rPr/>
      </w:pPr>
      <w:r w:rsidDel="00000000" w:rsidR="00000000" w:rsidRPr="00000000">
        <w:rPr>
          <w:i w:val="1"/>
          <w:rtl w:val="0"/>
        </w:rPr>
        <w:t xml:space="preserve">Circulation.</w:t>
      </w:r>
      <w:r w:rsidDel="00000000" w:rsidR="00000000" w:rsidRPr="00000000">
        <w:rPr>
          <w:rtl w:val="0"/>
        </w:rPr>
        <w:t xml:space="preserve"> 2002;105:1465.)</w:t>
        <w:br w:type="textWrapping"/>
        <w:t xml:space="preserve">© 2002 American Heart Association, Inc. </w:t>
      </w:r>
    </w:p>
    <w:p w:rsidR="00000000" w:rsidDel="00000000" w:rsidP="00000000" w:rsidRDefault="00000000" w:rsidRPr="00000000" w14:paraId="000008D4">
      <w:pPr>
        <w:rPr/>
      </w:pPr>
      <w:r w:rsidDel="00000000" w:rsidR="00000000" w:rsidRPr="00000000">
        <w:rPr>
          <w:rtl w:val="0"/>
        </w:rPr>
        <w:t xml:space="preserve">Which Patients Benefit From Percutaneous Mitral Balloon Valvuloplasty? Prevalvuloplasty and Postvalvuloplasty Variables That Predict Long-Term Outcome </w:t>
      </w:r>
    </w:p>
    <w:p w:rsidR="00000000" w:rsidDel="00000000" w:rsidP="00000000" w:rsidRDefault="00000000" w:rsidRPr="00000000" w14:paraId="000008D5">
      <w:pPr>
        <w:rPr/>
      </w:pPr>
      <w:r w:rsidDel="00000000" w:rsidR="00000000" w:rsidRPr="00000000">
        <w:rPr>
          <w:b w:val="1"/>
          <w:i w:val="1"/>
          <w:rtl w:val="0"/>
        </w:rPr>
        <w:t xml:space="preserve">Background—</w:t>
      </w:r>
      <w:r w:rsidDel="00000000" w:rsidR="00000000" w:rsidRPr="00000000">
        <w:rPr>
          <w:rtl w:val="0"/>
        </w:rPr>
        <w:t xml:space="preserve"> Percutaneous mitral balloon valvuloplasty</w:t>
      </w:r>
      <w:r w:rsidDel="00000000" w:rsidR="00000000" w:rsidRPr="00000000">
        <w:rPr>
          <w:vertAlign w:val="superscript"/>
          <w:rtl w:val="0"/>
        </w:rPr>
        <w:t xml:space="preserve"> </w:t>
      </w:r>
      <w:r w:rsidDel="00000000" w:rsidR="00000000" w:rsidRPr="00000000">
        <w:rPr>
          <w:rtl w:val="0"/>
        </w:rPr>
        <w:t xml:space="preserve">(PMV) results in good immediate results, particularly in patients</w:t>
      </w:r>
      <w:r w:rsidDel="00000000" w:rsidR="00000000" w:rsidRPr="00000000">
        <w:rPr>
          <w:vertAlign w:val="superscript"/>
          <w:rtl w:val="0"/>
        </w:rPr>
        <w:t xml:space="preserve"> </w:t>
      </w:r>
      <w:r w:rsidDel="00000000" w:rsidR="00000000" w:rsidRPr="00000000">
        <w:rPr>
          <w:rtl w:val="0"/>
        </w:rPr>
        <w:t xml:space="preserve">with echocardiographic scores (Echo-Sc) </w:t>
      </w:r>
      <w:r w:rsidDel="00000000" w:rsidR="00000000" w:rsidRPr="00000000">
        <w:rPr/>
        <w:drawing>
          <wp:inline distB="0" distT="0" distL="0" distR="0">
            <wp:extent cx="66675" cy="95250"/>
            <wp:effectExtent b="0" l="0" r="0" t="0"/>
            <wp:docPr descr="&lt;=" id="20" name="image1.png"/>
            <a:graphic>
              <a:graphicData uri="http://schemas.openxmlformats.org/drawingml/2006/picture">
                <pic:pic>
                  <pic:nvPicPr>
                    <pic:cNvPr descr="&lt;=" id="0" name="image1.png"/>
                    <pic:cNvPicPr preferRelativeResize="0"/>
                  </pic:nvPicPr>
                  <pic:blipFill>
                    <a:blip r:embed="rId344"/>
                    <a:srcRect b="0" l="0" r="0" t="0"/>
                    <a:stretch>
                      <a:fillRect/>
                    </a:stretch>
                  </pic:blipFill>
                  <pic:spPr>
                    <a:xfrm>
                      <a:off x="0" y="0"/>
                      <a:ext cx="66675" cy="95250"/>
                    </a:xfrm>
                    <a:prstGeom prst="rect"/>
                    <a:ln/>
                  </pic:spPr>
                </pic:pic>
              </a:graphicData>
            </a:graphic>
          </wp:inline>
        </w:drawing>
      </w:r>
      <w:r w:rsidDel="00000000" w:rsidR="00000000" w:rsidRPr="00000000">
        <w:rPr>
          <w:rtl w:val="0"/>
        </w:rPr>
        <w:t xml:space="preserve">8. However, which variables</w:t>
      </w:r>
      <w:r w:rsidDel="00000000" w:rsidR="00000000" w:rsidRPr="00000000">
        <w:rPr>
          <w:vertAlign w:val="superscript"/>
          <w:rtl w:val="0"/>
        </w:rPr>
        <w:t xml:space="preserve"> </w:t>
      </w:r>
      <w:r w:rsidDel="00000000" w:rsidR="00000000" w:rsidRPr="00000000">
        <w:rPr>
          <w:rtl w:val="0"/>
        </w:rPr>
        <w:t xml:space="preserve">relate to long-term outcome is unclear.</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8D6">
      <w:pPr>
        <w:rPr/>
      </w:pPr>
      <w:r w:rsidDel="00000000" w:rsidR="00000000" w:rsidRPr="00000000">
        <w:rPr>
          <w:b w:val="1"/>
          <w:i w:val="1"/>
          <w:rtl w:val="0"/>
        </w:rPr>
        <w:t xml:space="preserve">Methods and Results—</w:t>
      </w:r>
      <w:r w:rsidDel="00000000" w:rsidR="00000000" w:rsidRPr="00000000">
        <w:rPr>
          <w:rtl w:val="0"/>
        </w:rPr>
        <w:t xml:space="preserve"> We report the immediate and long-term</w:t>
      </w:r>
      <w:r w:rsidDel="00000000" w:rsidR="00000000" w:rsidRPr="00000000">
        <w:rPr>
          <w:vertAlign w:val="superscript"/>
          <w:rtl w:val="0"/>
        </w:rPr>
        <w:t xml:space="preserve"> </w:t>
      </w:r>
      <w:r w:rsidDel="00000000" w:rsidR="00000000" w:rsidRPr="00000000">
        <w:rPr>
          <w:rtl w:val="0"/>
        </w:rPr>
        <w:t xml:space="preserve">clinical follow-up (mean, 4.2±3.7 years; range, 0.5 to</w:t>
      </w:r>
      <w:r w:rsidDel="00000000" w:rsidR="00000000" w:rsidRPr="00000000">
        <w:rPr>
          <w:vertAlign w:val="superscript"/>
          <w:rtl w:val="0"/>
        </w:rPr>
        <w:t xml:space="preserve"> </w:t>
      </w:r>
      <w:r w:rsidDel="00000000" w:rsidR="00000000" w:rsidRPr="00000000">
        <w:rPr>
          <w:rtl w:val="0"/>
        </w:rPr>
        <w:t xml:space="preserve">15) of 879 patients who underwent 939 PMV procedures. Patients</w:t>
      </w:r>
      <w:r w:rsidDel="00000000" w:rsidR="00000000" w:rsidRPr="00000000">
        <w:rPr>
          <w:vertAlign w:val="superscript"/>
          <w:rtl w:val="0"/>
        </w:rPr>
        <w:t xml:space="preserve"> </w:t>
      </w:r>
      <w:r w:rsidDel="00000000" w:rsidR="00000000" w:rsidRPr="00000000">
        <w:rPr>
          <w:rtl w:val="0"/>
        </w:rPr>
        <w:t xml:space="preserve">were divided into 2 groups, Echo-Sc </w:t>
      </w:r>
      <w:r w:rsidDel="00000000" w:rsidR="00000000" w:rsidRPr="00000000">
        <w:rPr/>
        <w:drawing>
          <wp:inline distB="0" distT="0" distL="0" distR="0">
            <wp:extent cx="66675" cy="95250"/>
            <wp:effectExtent b="0" l="0" r="0" t="0"/>
            <wp:docPr descr="&lt;=" id="19" name="image1.png"/>
            <a:graphic>
              <a:graphicData uri="http://schemas.openxmlformats.org/drawingml/2006/picture">
                <pic:pic>
                  <pic:nvPicPr>
                    <pic:cNvPr descr="&lt;=" id="0" name="image1.png"/>
                    <pic:cNvPicPr preferRelativeResize="0"/>
                  </pic:nvPicPr>
                  <pic:blipFill>
                    <a:blip r:embed="rId344"/>
                    <a:srcRect b="0" l="0" r="0" t="0"/>
                    <a:stretch>
                      <a:fillRect/>
                    </a:stretch>
                  </pic:blipFill>
                  <pic:spPr>
                    <a:xfrm>
                      <a:off x="0" y="0"/>
                      <a:ext cx="66675" cy="95250"/>
                    </a:xfrm>
                    <a:prstGeom prst="rect"/>
                    <a:ln/>
                  </pic:spPr>
                </pic:pic>
              </a:graphicData>
            </a:graphic>
          </wp:inline>
        </w:drawing>
      </w:r>
      <w:r w:rsidDel="00000000" w:rsidR="00000000" w:rsidRPr="00000000">
        <w:rPr>
          <w:rtl w:val="0"/>
        </w:rPr>
        <w:t xml:space="preserve">8 (n=601) and Echo-Sc &gt;8</w:t>
      </w:r>
      <w:r w:rsidDel="00000000" w:rsidR="00000000" w:rsidRPr="00000000">
        <w:rPr>
          <w:vertAlign w:val="superscript"/>
          <w:rtl w:val="0"/>
        </w:rPr>
        <w:t xml:space="preserve"> </w:t>
      </w:r>
      <w:r w:rsidDel="00000000" w:rsidR="00000000" w:rsidRPr="00000000">
        <w:rPr>
          <w:rtl w:val="0"/>
        </w:rPr>
        <w:t xml:space="preserve">(n=278). PMV resulted in an increase in mitral valve area from</w:t>
      </w:r>
      <w:r w:rsidDel="00000000" w:rsidR="00000000" w:rsidRPr="00000000">
        <w:rPr>
          <w:vertAlign w:val="superscript"/>
          <w:rtl w:val="0"/>
        </w:rPr>
        <w:t xml:space="preserve"> </w:t>
      </w:r>
      <w:r w:rsidDel="00000000" w:rsidR="00000000" w:rsidRPr="00000000">
        <w:rPr>
          <w:rtl w:val="0"/>
        </w:rPr>
        <w:t xml:space="preserve">1.0±0.3 to 2.0±0.6 cm</w:t>
      </w:r>
      <w:r w:rsidDel="00000000" w:rsidR="00000000" w:rsidRPr="00000000">
        <w:rPr>
          <w:vertAlign w:val="superscript"/>
          <w:rtl w:val="0"/>
        </w:rPr>
        <w:t xml:space="preserve">2</w:t>
      </w:r>
      <w:r w:rsidDel="00000000" w:rsidR="00000000" w:rsidRPr="00000000">
        <w:rPr>
          <w:rtl w:val="0"/>
        </w:rPr>
        <w:t xml:space="preserve"> in patients with Echo-Sc</w:t>
      </w:r>
      <w:r w:rsidDel="00000000" w:rsidR="00000000" w:rsidRPr="00000000">
        <w:rPr>
          <w:vertAlign w:val="superscript"/>
          <w:rtl w:val="0"/>
        </w:rPr>
        <w:t xml:space="preserve"> </w:t>
      </w:r>
      <w:r w:rsidDel="00000000" w:rsidR="00000000" w:rsidRPr="00000000">
        <w:rPr/>
        <w:drawing>
          <wp:inline distB="0" distT="0" distL="0" distR="0">
            <wp:extent cx="66675" cy="95250"/>
            <wp:effectExtent b="0" l="0" r="0" t="0"/>
            <wp:docPr descr="&lt;=" id="13" name="image1.png"/>
            <a:graphic>
              <a:graphicData uri="http://schemas.openxmlformats.org/drawingml/2006/picture">
                <pic:pic>
                  <pic:nvPicPr>
                    <pic:cNvPr descr="&lt;=" id="0" name="image1.png"/>
                    <pic:cNvPicPr preferRelativeResize="0"/>
                  </pic:nvPicPr>
                  <pic:blipFill>
                    <a:blip r:embed="rId344"/>
                    <a:srcRect b="0" l="0" r="0" t="0"/>
                    <a:stretch>
                      <a:fillRect/>
                    </a:stretch>
                  </pic:blipFill>
                  <pic:spPr>
                    <a:xfrm>
                      <a:off x="0" y="0"/>
                      <a:ext cx="66675" cy="95250"/>
                    </a:xfrm>
                    <a:prstGeom prst="rect"/>
                    <a:ln/>
                  </pic:spPr>
                </pic:pic>
              </a:graphicData>
            </a:graphic>
          </wp:inline>
        </w:drawing>
      </w:r>
      <w:r w:rsidDel="00000000" w:rsidR="00000000" w:rsidRPr="00000000">
        <w:rPr>
          <w:rtl w:val="0"/>
        </w:rPr>
        <w:t xml:space="preserve">8 and from 0.8±0.3 to 1.6±0.6 cm</w:t>
      </w:r>
      <w:r w:rsidDel="00000000" w:rsidR="00000000" w:rsidRPr="00000000">
        <w:rPr>
          <w:vertAlign w:val="superscript"/>
          <w:rtl w:val="0"/>
        </w:rPr>
        <w:t xml:space="preserve">2</w:t>
      </w:r>
      <w:r w:rsidDel="00000000" w:rsidR="00000000" w:rsidRPr="00000000">
        <w:rPr>
          <w:rtl w:val="0"/>
        </w:rPr>
        <w:t xml:space="preserve"> in patients</w:t>
      </w:r>
      <w:r w:rsidDel="00000000" w:rsidR="00000000" w:rsidRPr="00000000">
        <w:rPr>
          <w:vertAlign w:val="superscript"/>
          <w:rtl w:val="0"/>
        </w:rPr>
        <w:t xml:space="preserve"> </w:t>
      </w:r>
      <w:r w:rsidDel="00000000" w:rsidR="00000000" w:rsidRPr="00000000">
        <w:rPr>
          <w:rtl w:val="0"/>
        </w:rPr>
        <w:t xml:space="preserve">with Echo-Sc &gt;8 (</w:t>
      </w:r>
      <w:r w:rsidDel="00000000" w:rsidR="00000000" w:rsidRPr="00000000">
        <w:rPr>
          <w:i w:val="1"/>
          <w:rtl w:val="0"/>
        </w:rPr>
        <w:t xml:space="preserve">P</w:t>
      </w:r>
      <w:r w:rsidDel="00000000" w:rsidR="00000000" w:rsidRPr="00000000">
        <w:rPr>
          <w:rtl w:val="0"/>
        </w:rPr>
        <w:t xml:space="preserve">&lt;0.0001). Although adverse events (death,</w:t>
      </w:r>
      <w:r w:rsidDel="00000000" w:rsidR="00000000" w:rsidRPr="00000000">
        <w:rPr>
          <w:vertAlign w:val="superscript"/>
          <w:rtl w:val="0"/>
        </w:rPr>
        <w:t xml:space="preserve"> </w:t>
      </w:r>
      <w:r w:rsidDel="00000000" w:rsidR="00000000" w:rsidRPr="00000000">
        <w:rPr>
          <w:rtl w:val="0"/>
        </w:rPr>
        <w:t xml:space="preserve">mitral valve surgery, and redo PMV) were low within the first</w:t>
      </w:r>
      <w:r w:rsidDel="00000000" w:rsidR="00000000" w:rsidRPr="00000000">
        <w:rPr>
          <w:vertAlign w:val="superscript"/>
          <w:rtl w:val="0"/>
        </w:rPr>
        <w:t xml:space="preserve"> </w:t>
      </w:r>
      <w:r w:rsidDel="00000000" w:rsidR="00000000" w:rsidRPr="00000000">
        <w:rPr>
          <w:rtl w:val="0"/>
        </w:rPr>
        <w:t xml:space="preserve">5 years of follow-up, a progressive number of events occurred</w:t>
      </w:r>
      <w:r w:rsidDel="00000000" w:rsidR="00000000" w:rsidRPr="00000000">
        <w:rPr>
          <w:vertAlign w:val="superscript"/>
          <w:rtl w:val="0"/>
        </w:rPr>
        <w:t xml:space="preserve"> </w:t>
      </w:r>
      <w:r w:rsidDel="00000000" w:rsidR="00000000" w:rsidRPr="00000000">
        <w:rPr>
          <w:rtl w:val="0"/>
        </w:rPr>
        <w:t xml:space="preserve">beyond this period. Nevertheless, survival (82% versus 57%)</w:t>
      </w:r>
      <w:r w:rsidDel="00000000" w:rsidR="00000000" w:rsidRPr="00000000">
        <w:rPr>
          <w:vertAlign w:val="superscript"/>
          <w:rtl w:val="0"/>
        </w:rPr>
        <w:t xml:space="preserve"> </w:t>
      </w:r>
      <w:r w:rsidDel="00000000" w:rsidR="00000000" w:rsidRPr="00000000">
        <w:rPr>
          <w:rtl w:val="0"/>
        </w:rPr>
        <w:t xml:space="preserve">and event-free survival (38% versus 22%) at 12-year follow-up</w:t>
      </w:r>
      <w:r w:rsidDel="00000000" w:rsidR="00000000" w:rsidRPr="00000000">
        <w:rPr>
          <w:vertAlign w:val="superscript"/>
          <w:rtl w:val="0"/>
        </w:rPr>
        <w:t xml:space="preserve"> </w:t>
      </w:r>
      <w:r w:rsidDel="00000000" w:rsidR="00000000" w:rsidRPr="00000000">
        <w:rPr>
          <w:rtl w:val="0"/>
        </w:rPr>
        <w:t xml:space="preserve">was greater in patients with Echo-Sc </w:t>
      </w:r>
      <w:r w:rsidDel="00000000" w:rsidR="00000000" w:rsidRPr="00000000">
        <w:rPr/>
        <w:drawing>
          <wp:inline distB="0" distT="0" distL="0" distR="0">
            <wp:extent cx="66675" cy="95250"/>
            <wp:effectExtent b="0" l="0" r="0" t="0"/>
            <wp:docPr descr="&lt;=" id="12" name="image1.png"/>
            <a:graphic>
              <a:graphicData uri="http://schemas.openxmlformats.org/drawingml/2006/picture">
                <pic:pic>
                  <pic:nvPicPr>
                    <pic:cNvPr descr="&lt;=" id="0" name="image1.png"/>
                    <pic:cNvPicPr preferRelativeResize="0"/>
                  </pic:nvPicPr>
                  <pic:blipFill>
                    <a:blip r:embed="rId344"/>
                    <a:srcRect b="0" l="0" r="0" t="0"/>
                    <a:stretch>
                      <a:fillRect/>
                    </a:stretch>
                  </pic:blipFill>
                  <pic:spPr>
                    <a:xfrm>
                      <a:off x="0" y="0"/>
                      <a:ext cx="66675" cy="95250"/>
                    </a:xfrm>
                    <a:prstGeom prst="rect"/>
                    <a:ln/>
                  </pic:spPr>
                </pic:pic>
              </a:graphicData>
            </a:graphic>
          </wp:inline>
        </w:drawing>
      </w:r>
      <w:r w:rsidDel="00000000" w:rsidR="00000000" w:rsidRPr="00000000">
        <w:rPr>
          <w:rtl w:val="0"/>
        </w:rPr>
        <w:t xml:space="preserve">8 (</w:t>
      </w:r>
      <w:r w:rsidDel="00000000" w:rsidR="00000000" w:rsidRPr="00000000">
        <w:rPr>
          <w:i w:val="1"/>
          <w:rtl w:val="0"/>
        </w:rPr>
        <w:t xml:space="preserve">P</w:t>
      </w:r>
      <w:r w:rsidDel="00000000" w:rsidR="00000000" w:rsidRPr="00000000">
        <w:rPr>
          <w:rtl w:val="0"/>
        </w:rPr>
        <w:t xml:space="preserve">&lt;0.0001). Cox regression</w:t>
      </w:r>
      <w:r w:rsidDel="00000000" w:rsidR="00000000" w:rsidRPr="00000000">
        <w:rPr>
          <w:vertAlign w:val="superscript"/>
          <w:rtl w:val="0"/>
        </w:rPr>
        <w:t xml:space="preserve"> </w:t>
      </w:r>
      <w:r w:rsidDel="00000000" w:rsidR="00000000" w:rsidRPr="00000000">
        <w:rPr>
          <w:rtl w:val="0"/>
        </w:rPr>
        <w:t xml:space="preserve">analysis identified post-PMV mitral regurgitation </w:t>
      </w:r>
      <w:r w:rsidDel="00000000" w:rsidR="00000000" w:rsidRPr="00000000">
        <w:rPr/>
        <w:drawing>
          <wp:inline distB="0" distT="0" distL="0" distR="0">
            <wp:extent cx="66675" cy="95250"/>
            <wp:effectExtent b="0" l="0" r="0" t="0"/>
            <wp:docPr descr="&gt;=" id="15" name="image3.png"/>
            <a:graphic>
              <a:graphicData uri="http://schemas.openxmlformats.org/drawingml/2006/picture">
                <pic:pic>
                  <pic:nvPicPr>
                    <pic:cNvPr descr="&gt;=" id="0" name="image3.png"/>
                    <pic:cNvPicPr preferRelativeResize="0"/>
                  </pic:nvPicPr>
                  <pic:blipFill>
                    <a:blip r:embed="rId367"/>
                    <a:srcRect b="0" l="0" r="0" t="0"/>
                    <a:stretch>
                      <a:fillRect/>
                    </a:stretch>
                  </pic:blipFill>
                  <pic:spPr>
                    <a:xfrm>
                      <a:off x="0" y="0"/>
                      <a:ext cx="66675" cy="95250"/>
                    </a:xfrm>
                    <a:prstGeom prst="rect"/>
                    <a:ln/>
                  </pic:spPr>
                </pic:pic>
              </a:graphicData>
            </a:graphic>
          </wp:inline>
        </w:drawing>
      </w:r>
      <w:r w:rsidDel="00000000" w:rsidR="00000000" w:rsidRPr="00000000">
        <w:rPr>
          <w:rtl w:val="0"/>
        </w:rPr>
        <w:t xml:space="preserve">3+, Echo-Sc</w:t>
      </w:r>
      <w:r w:rsidDel="00000000" w:rsidR="00000000" w:rsidRPr="00000000">
        <w:rPr>
          <w:vertAlign w:val="superscript"/>
          <w:rtl w:val="0"/>
        </w:rPr>
        <w:t xml:space="preserve"> </w:t>
      </w:r>
      <w:r w:rsidDel="00000000" w:rsidR="00000000" w:rsidRPr="00000000">
        <w:rPr>
          <w:rtl w:val="0"/>
        </w:rPr>
        <w:t xml:space="preserve">&gt;8, age, prior surgical commissurotomy, NYHA functional class</w:t>
      </w:r>
      <w:r w:rsidDel="00000000" w:rsidR="00000000" w:rsidRPr="00000000">
        <w:rPr>
          <w:vertAlign w:val="superscript"/>
          <w:rtl w:val="0"/>
        </w:rPr>
        <w:t xml:space="preserve"> </w:t>
      </w:r>
      <w:r w:rsidDel="00000000" w:rsidR="00000000" w:rsidRPr="00000000">
        <w:rPr>
          <w:rtl w:val="0"/>
        </w:rPr>
        <w:t xml:space="preserve">IV, pre-PMV mitral regurgitation </w:t>
      </w:r>
      <w:r w:rsidDel="00000000" w:rsidR="00000000" w:rsidRPr="00000000">
        <w:rPr/>
        <w:drawing>
          <wp:inline distB="0" distT="0" distL="0" distR="0">
            <wp:extent cx="66675" cy="95250"/>
            <wp:effectExtent b="0" l="0" r="0" t="0"/>
            <wp:docPr descr="&gt;=" id="14" name="image3.png"/>
            <a:graphic>
              <a:graphicData uri="http://schemas.openxmlformats.org/drawingml/2006/picture">
                <pic:pic>
                  <pic:nvPicPr>
                    <pic:cNvPr descr="&gt;=" id="0" name="image3.png"/>
                    <pic:cNvPicPr preferRelativeResize="0"/>
                  </pic:nvPicPr>
                  <pic:blipFill>
                    <a:blip r:embed="rId367"/>
                    <a:srcRect b="0" l="0" r="0" t="0"/>
                    <a:stretch>
                      <a:fillRect/>
                    </a:stretch>
                  </pic:blipFill>
                  <pic:spPr>
                    <a:xfrm>
                      <a:off x="0" y="0"/>
                      <a:ext cx="66675" cy="95250"/>
                    </a:xfrm>
                    <a:prstGeom prst="rect"/>
                    <a:ln/>
                  </pic:spPr>
                </pic:pic>
              </a:graphicData>
            </a:graphic>
          </wp:inline>
        </w:drawing>
      </w:r>
      <w:r w:rsidDel="00000000" w:rsidR="00000000" w:rsidRPr="00000000">
        <w:rPr>
          <w:rtl w:val="0"/>
        </w:rPr>
        <w:t xml:space="preserve">2+, and higher post-PMV pulmonary</w:t>
      </w:r>
      <w:r w:rsidDel="00000000" w:rsidR="00000000" w:rsidRPr="00000000">
        <w:rPr>
          <w:vertAlign w:val="superscript"/>
          <w:rtl w:val="0"/>
        </w:rPr>
        <w:t xml:space="preserve"> </w:t>
      </w:r>
      <w:r w:rsidDel="00000000" w:rsidR="00000000" w:rsidRPr="00000000">
        <w:rPr>
          <w:rtl w:val="0"/>
        </w:rPr>
        <w:t xml:space="preserve">artery pressure as independent predictors of combined events</w:t>
      </w:r>
      <w:r w:rsidDel="00000000" w:rsidR="00000000" w:rsidRPr="00000000">
        <w:rPr>
          <w:vertAlign w:val="superscript"/>
          <w:rtl w:val="0"/>
        </w:rPr>
        <w:t xml:space="preserve"> </w:t>
      </w:r>
      <w:r w:rsidDel="00000000" w:rsidR="00000000" w:rsidRPr="00000000">
        <w:rPr>
          <w:rtl w:val="0"/>
        </w:rPr>
        <w:t xml:space="preserve">at long-term follow-up.</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8D7">
      <w:pPr>
        <w:rPr/>
      </w:pPr>
      <w:r w:rsidDel="00000000" w:rsidR="00000000" w:rsidRPr="00000000">
        <w:rPr>
          <w:b w:val="1"/>
          <w:i w:val="1"/>
          <w:rtl w:val="0"/>
        </w:rPr>
        <w:t xml:space="preserve">Conclusions—</w:t>
      </w:r>
      <w:r w:rsidDel="00000000" w:rsidR="00000000" w:rsidRPr="00000000">
        <w:rPr>
          <w:rtl w:val="0"/>
        </w:rPr>
        <w:t xml:space="preserve"> The immediate and long-term outcome of patients</w:t>
      </w:r>
      <w:r w:rsidDel="00000000" w:rsidR="00000000" w:rsidRPr="00000000">
        <w:rPr>
          <w:vertAlign w:val="superscript"/>
          <w:rtl w:val="0"/>
        </w:rPr>
        <w:t xml:space="preserve"> </w:t>
      </w:r>
      <w:r w:rsidDel="00000000" w:rsidR="00000000" w:rsidRPr="00000000">
        <w:rPr>
          <w:rtl w:val="0"/>
        </w:rPr>
        <w:t xml:space="preserve">undergoing PMV is multifactorial. The use of the Echo-Sc in</w:t>
      </w:r>
      <w:r w:rsidDel="00000000" w:rsidR="00000000" w:rsidRPr="00000000">
        <w:rPr>
          <w:vertAlign w:val="superscript"/>
          <w:rtl w:val="0"/>
        </w:rPr>
        <w:t xml:space="preserve"> </w:t>
      </w:r>
      <w:r w:rsidDel="00000000" w:rsidR="00000000" w:rsidRPr="00000000">
        <w:rPr>
          <w:rtl w:val="0"/>
        </w:rPr>
        <w:t xml:space="preserve">conjunction with other clinical and morphological predictors</w:t>
      </w:r>
      <w:r w:rsidDel="00000000" w:rsidR="00000000" w:rsidRPr="00000000">
        <w:rPr>
          <w:vertAlign w:val="superscript"/>
          <w:rtl w:val="0"/>
        </w:rPr>
        <w:t xml:space="preserve"> </w:t>
      </w:r>
      <w:r w:rsidDel="00000000" w:rsidR="00000000" w:rsidRPr="00000000">
        <w:rPr>
          <w:rtl w:val="0"/>
        </w:rPr>
        <w:t xml:space="preserve">of PMV outcome allows identification of patients who will obtain</w:t>
      </w:r>
      <w:r w:rsidDel="00000000" w:rsidR="00000000" w:rsidRPr="00000000">
        <w:rPr>
          <w:vertAlign w:val="superscript"/>
          <w:rtl w:val="0"/>
        </w:rPr>
        <w:t xml:space="preserve"> </w:t>
      </w:r>
      <w:r w:rsidDel="00000000" w:rsidR="00000000" w:rsidRPr="00000000">
        <w:rPr>
          <w:rtl w:val="0"/>
        </w:rPr>
        <w:t xml:space="preserve">the best outcome from PMV.</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8D8">
      <w:pPr>
        <w:rPr/>
      </w:pPr>
      <w:r w:rsidDel="00000000" w:rsidR="00000000" w:rsidRPr="00000000">
        <w:rPr>
          <w:rtl w:val="0"/>
        </w:rPr>
        <w:br w:type="textWrapping"/>
      </w:r>
      <w:r w:rsidDel="00000000" w:rsidR="00000000" w:rsidRPr="00000000">
        <w:rPr>
          <w:b w:val="1"/>
          <w:rtl w:val="0"/>
        </w:rPr>
        <w:t xml:space="preserve">Key Words:</w:t>
      </w:r>
      <w:r w:rsidDel="00000000" w:rsidR="00000000" w:rsidRPr="00000000">
        <w:rPr>
          <w:rtl w:val="0"/>
        </w:rPr>
        <w:t xml:space="preserve"> valvuloplasty • echocardiography • follow-up studies • mitral valve</w:t>
      </w:r>
    </w:p>
    <w:p w:rsidR="00000000" w:rsidDel="00000000" w:rsidP="00000000" w:rsidRDefault="00000000" w:rsidRPr="00000000" w14:paraId="000008D9">
      <w:pPr>
        <w:rPr/>
      </w:pPr>
      <w:r w:rsidDel="00000000" w:rsidR="00000000" w:rsidRPr="00000000">
        <w:rPr>
          <w:rtl w:val="0"/>
        </w:rPr>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tl w:val="0"/>
        </w:rPr>
      </w:r>
    </w:p>
    <w:p w:rsidR="00000000" w:rsidDel="00000000" w:rsidP="00000000" w:rsidRDefault="00000000" w:rsidRPr="00000000" w14:paraId="000008DC">
      <w:pPr>
        <w:pStyle w:val="Heading4"/>
        <w:rPr/>
      </w:pPr>
      <w:r w:rsidDel="00000000" w:rsidR="00000000" w:rsidRPr="00000000">
        <w:rPr>
          <w:rtl w:val="0"/>
        </w:rPr>
        <w:t xml:space="preserve">Patient Prosthesis Mismatch</w:t>
      </w:r>
    </w:p>
    <w:p w:rsidR="00000000" w:rsidDel="00000000" w:rsidP="00000000" w:rsidRDefault="00000000" w:rsidRPr="00000000" w14:paraId="000008DD">
      <w:pPr>
        <w:rPr/>
      </w:pPr>
      <w:r w:rsidDel="00000000" w:rsidR="00000000" w:rsidRPr="00000000">
        <w:rPr>
          <w:rtl w:val="0"/>
        </w:rPr>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rPr/>
      </w:pPr>
      <w:hyperlink r:id="rId368">
        <w:r w:rsidDel="00000000" w:rsidR="00000000" w:rsidRPr="00000000">
          <w:rPr>
            <w:color w:val="0000ff"/>
            <w:u w:val="single"/>
            <w:rtl w:val="0"/>
          </w:rPr>
          <w:t xml:space="preserve">Impact of Prosthesis-Patient Mismatch on Survival After Mitral Valve Replacement</w:t>
        </w:r>
      </w:hyperlink>
      <w:r w:rsidDel="00000000" w:rsidR="00000000" w:rsidRPr="00000000">
        <w:rPr>
          <w:rtl w:val="0"/>
        </w:rPr>
      </w:r>
    </w:p>
    <w:p w:rsidR="00000000" w:rsidDel="00000000" w:rsidP="00000000" w:rsidRDefault="00000000" w:rsidRPr="00000000" w14:paraId="000008E0">
      <w:pPr>
        <w:rPr/>
      </w:pPr>
      <w:r w:rsidDel="00000000" w:rsidR="00000000" w:rsidRPr="00000000">
        <w:rPr>
          <w:rtl w:val="0"/>
        </w:rPr>
        <w:t xml:space="preserve">Circulation 2008</w:t>
      </w:r>
    </w:p>
    <w:p w:rsidR="00000000" w:rsidDel="00000000" w:rsidP="00000000" w:rsidRDefault="00000000" w:rsidRPr="00000000" w14:paraId="000008E1">
      <w:pPr>
        <w:rPr/>
      </w:pPr>
      <w:r w:rsidDel="00000000" w:rsidR="00000000" w:rsidRPr="00000000">
        <w:rPr>
          <w:rtl w:val="0"/>
        </w:rPr>
        <w:t xml:space="preserve">Found those with severe PPM did have a worse prognosis- note an earlier paper I think with same patients had found those with PPM were more likely to have persisting pulmonary hypertension. But note about 50% had surgery for mitral stenosis so this could be important. </w:t>
      </w:r>
    </w:p>
    <w:p w:rsidR="00000000" w:rsidDel="00000000" w:rsidP="00000000" w:rsidRDefault="00000000" w:rsidRPr="00000000" w14:paraId="000008E2">
      <w:pPr>
        <w:rPr/>
      </w:pPr>
      <w:hyperlink r:id="rId369">
        <w:r w:rsidDel="00000000" w:rsidR="00000000" w:rsidRPr="00000000">
          <w:rPr>
            <w:color w:val="0000ff"/>
            <w:u w:val="single"/>
            <w:rtl w:val="0"/>
          </w:rPr>
          <w:t xml:space="preserve">Related editorial</w:t>
        </w:r>
      </w:hyperlink>
      <w:r w:rsidDel="00000000" w:rsidR="00000000" w:rsidRPr="00000000">
        <w:rPr>
          <w:rtl w:val="0"/>
        </w:rPr>
      </w:r>
    </w:p>
    <w:p w:rsidR="00000000" w:rsidDel="00000000" w:rsidP="00000000" w:rsidRDefault="00000000" w:rsidRPr="00000000" w14:paraId="000008E3">
      <w:pPr>
        <w:rPr/>
      </w:pPr>
      <w:r w:rsidDel="00000000" w:rsidR="00000000" w:rsidRPr="00000000">
        <w:rPr>
          <w:rtl w:val="0"/>
        </w:rPr>
      </w:r>
    </w:p>
    <w:p w:rsidR="00000000" w:rsidDel="00000000" w:rsidP="00000000" w:rsidRDefault="00000000" w:rsidRPr="00000000" w14:paraId="000008E4">
      <w:pPr>
        <w:rPr/>
      </w:pPr>
      <w:r w:rsidDel="00000000" w:rsidR="00000000" w:rsidRPr="00000000">
        <w:rPr>
          <w:rtl w:val="0"/>
        </w:rPr>
      </w:r>
    </w:p>
    <w:p w:rsidR="00000000" w:rsidDel="00000000" w:rsidP="00000000" w:rsidRDefault="00000000" w:rsidRPr="00000000" w14:paraId="000008E5">
      <w:pPr>
        <w:pStyle w:val="Heading4"/>
        <w:rPr/>
      </w:pPr>
      <w:r w:rsidDel="00000000" w:rsidR="00000000" w:rsidRPr="00000000">
        <w:rPr>
          <w:rtl w:val="0"/>
        </w:rPr>
        <w:t xml:space="preserve">Pulmonary hypertension</w:t>
      </w:r>
    </w:p>
    <w:p w:rsidR="00000000" w:rsidDel="00000000" w:rsidP="00000000" w:rsidRDefault="00000000" w:rsidRPr="00000000" w14:paraId="000008E6">
      <w:pPr>
        <w:rPr/>
      </w:pPr>
      <w:r w:rsidDel="00000000" w:rsidR="00000000" w:rsidRPr="00000000">
        <w:rPr>
          <w:rtl w:val="0"/>
        </w:rPr>
      </w:r>
    </w:p>
    <w:p w:rsidR="00000000" w:rsidDel="00000000" w:rsidP="00000000" w:rsidRDefault="00000000" w:rsidRPr="00000000" w14:paraId="000008E7">
      <w:pPr>
        <w:rPr/>
      </w:pPr>
      <w:r w:rsidDel="00000000" w:rsidR="00000000" w:rsidRPr="00000000">
        <w:rPr>
          <w:rtl w:val="0"/>
        </w:rPr>
        <w:t xml:space="preserve">This paper reports that </w:t>
      </w:r>
      <w:hyperlink r:id="rId370">
        <w:r w:rsidDel="00000000" w:rsidR="00000000" w:rsidRPr="00000000">
          <w:rPr>
            <w:color w:val="0000ff"/>
            <w:u w:val="single"/>
            <w:rtl w:val="0"/>
          </w:rPr>
          <w:t xml:space="preserve">surgery can be performed with acceptable risk</w:t>
        </w:r>
      </w:hyperlink>
      <w:r w:rsidDel="00000000" w:rsidR="00000000" w:rsidRPr="00000000">
        <w:rPr>
          <w:rtl w:val="0"/>
        </w:rPr>
        <w:t xml:space="preserve"> in those with MS and pulmonary hypertension.</w:t>
      </w:r>
    </w:p>
    <w:p w:rsidR="00000000" w:rsidDel="00000000" w:rsidP="00000000" w:rsidRDefault="00000000" w:rsidRPr="00000000" w14:paraId="000008E8">
      <w:pPr>
        <w:rPr/>
      </w:pPr>
      <w:r w:rsidDel="00000000" w:rsidR="00000000" w:rsidRPr="00000000">
        <w:rPr>
          <w:rtl w:val="0"/>
        </w:rPr>
      </w:r>
    </w:p>
    <w:p w:rsidR="00000000" w:rsidDel="00000000" w:rsidP="00000000" w:rsidRDefault="00000000" w:rsidRPr="00000000" w14:paraId="000008E9">
      <w:pPr>
        <w:pStyle w:val="Heading4"/>
        <w:rPr/>
      </w:pPr>
      <w:r w:rsidDel="00000000" w:rsidR="00000000" w:rsidRPr="00000000">
        <w:rPr>
          <w:rtl w:val="0"/>
        </w:rPr>
        <w:t xml:space="preserve">Miscellaneous</w:t>
      </w:r>
    </w:p>
    <w:p w:rsidR="00000000" w:rsidDel="00000000" w:rsidP="00000000" w:rsidRDefault="00000000" w:rsidRPr="00000000" w14:paraId="000008EA">
      <w:pPr>
        <w:rPr/>
      </w:pPr>
      <w:r w:rsidDel="00000000" w:rsidR="00000000" w:rsidRPr="00000000">
        <w:rPr>
          <w:rtl w:val="0"/>
        </w:rPr>
      </w:r>
    </w:p>
    <w:p w:rsidR="00000000" w:rsidDel="00000000" w:rsidP="00000000" w:rsidRDefault="00000000" w:rsidRPr="00000000" w14:paraId="000008EB">
      <w:pPr>
        <w:rPr/>
      </w:pPr>
      <w:r w:rsidDel="00000000" w:rsidR="00000000" w:rsidRPr="00000000">
        <w:rPr>
          <w:rtl w:val="0"/>
        </w:rPr>
      </w:r>
    </w:p>
    <w:p w:rsidR="00000000" w:rsidDel="00000000" w:rsidP="00000000" w:rsidRDefault="00000000" w:rsidRPr="00000000" w14:paraId="000008EC">
      <w:pPr>
        <w:rPr/>
      </w:pPr>
      <w:r w:rsidDel="00000000" w:rsidR="00000000" w:rsidRPr="00000000">
        <w:rPr>
          <w:rtl w:val="0"/>
        </w:rPr>
      </w:r>
    </w:p>
    <w:p w:rsidR="00000000" w:rsidDel="00000000" w:rsidP="00000000" w:rsidRDefault="00000000" w:rsidRPr="00000000" w14:paraId="000008ED">
      <w:pPr>
        <w:rPr/>
      </w:pPr>
      <w:r w:rsidDel="00000000" w:rsidR="00000000" w:rsidRPr="00000000">
        <w:rPr>
          <w:rtl w:val="0"/>
        </w:rPr>
        <w:t xml:space="preserve">Free floating thrombus in LA</w:t>
      </w:r>
    </w:p>
    <w:p w:rsidR="00000000" w:rsidDel="00000000" w:rsidP="00000000" w:rsidRDefault="00000000" w:rsidRPr="00000000" w14:paraId="000008EE">
      <w:pPr>
        <w:rPr/>
      </w:pPr>
      <w:hyperlink r:id="rId371">
        <w:r w:rsidDel="00000000" w:rsidR="00000000" w:rsidRPr="00000000">
          <w:rPr>
            <w:color w:val="0000ff"/>
            <w:u w:val="single"/>
            <w:rtl w:val="0"/>
          </w:rPr>
          <w:t xml:space="preserve">LA thrombus in AF with mitral stenosis</w:t>
        </w:r>
      </w:hyperlink>
      <w:r w:rsidDel="00000000" w:rsidR="00000000" w:rsidRPr="00000000">
        <w:rPr>
          <w:rtl w:val="0"/>
        </w:rPr>
      </w:r>
    </w:p>
    <w:p w:rsidR="00000000" w:rsidDel="00000000" w:rsidP="00000000" w:rsidRDefault="00000000" w:rsidRPr="00000000" w14:paraId="000008EF">
      <w:pPr>
        <w:rPr/>
      </w:pPr>
      <w:r w:rsidDel="00000000" w:rsidR="00000000" w:rsidRPr="00000000">
        <w:rPr>
          <w:rtl w:val="0"/>
        </w:rPr>
      </w:r>
    </w:p>
    <w:p w:rsidR="00000000" w:rsidDel="00000000" w:rsidP="00000000" w:rsidRDefault="00000000" w:rsidRPr="00000000" w14:paraId="000008F0">
      <w:pPr>
        <w:rPr/>
      </w:pPr>
      <w:r w:rsidDel="00000000" w:rsidR="00000000" w:rsidRPr="00000000">
        <w:rPr>
          <w:rtl w:val="0"/>
        </w:rPr>
        <w:t xml:space="preserve">Use of </w:t>
      </w:r>
      <w:hyperlink r:id="rId372">
        <w:r w:rsidDel="00000000" w:rsidR="00000000" w:rsidRPr="00000000">
          <w:rPr>
            <w:color w:val="0000ff"/>
            <w:u w:val="single"/>
            <w:rtl w:val="0"/>
          </w:rPr>
          <w:t xml:space="preserve">dobutamine stress</w:t>
        </w:r>
      </w:hyperlink>
      <w:r w:rsidDel="00000000" w:rsidR="00000000" w:rsidRPr="00000000">
        <w:rPr>
          <w:rtl w:val="0"/>
        </w:rPr>
        <w:t xml:space="preserve"> to assess severity of mitral stenosis. This suggests MVA calculation is not flow dependent.</w:t>
      </w:r>
    </w:p>
    <w:p w:rsidR="00000000" w:rsidDel="00000000" w:rsidP="00000000" w:rsidRDefault="00000000" w:rsidRPr="00000000" w14:paraId="000008F1">
      <w:pPr>
        <w:rPr/>
      </w:pPr>
      <w:r w:rsidDel="00000000" w:rsidR="00000000" w:rsidRPr="00000000">
        <w:rPr>
          <w:rtl w:val="0"/>
        </w:rPr>
      </w:r>
    </w:p>
    <w:p w:rsidR="00000000" w:rsidDel="00000000" w:rsidP="00000000" w:rsidRDefault="00000000" w:rsidRPr="00000000" w14:paraId="000008F2">
      <w:pPr>
        <w:pStyle w:val="Heading3"/>
        <w:rPr>
          <w:b w:val="1"/>
        </w:rPr>
      </w:pPr>
      <w:r w:rsidDel="00000000" w:rsidR="00000000" w:rsidRPr="00000000">
        <w:rPr>
          <w:b w:val="1"/>
          <w:rtl w:val="0"/>
        </w:rPr>
        <w:t xml:space="preserve">MITRAL Regurgitation</w:t>
      </w:r>
    </w:p>
    <w:p w:rsidR="00000000" w:rsidDel="00000000" w:rsidP="00000000" w:rsidRDefault="00000000" w:rsidRPr="00000000" w14:paraId="000008F3">
      <w:pPr>
        <w:rPr/>
      </w:pPr>
      <w:r w:rsidDel="00000000" w:rsidR="00000000" w:rsidRPr="00000000">
        <w:rPr>
          <w:rtl w:val="0"/>
        </w:rPr>
      </w:r>
    </w:p>
    <w:p w:rsidR="00000000" w:rsidDel="00000000" w:rsidP="00000000" w:rsidRDefault="00000000" w:rsidRPr="00000000" w14:paraId="000008F4">
      <w:pPr>
        <w:rPr/>
      </w:pPr>
      <w:r w:rsidDel="00000000" w:rsidR="00000000" w:rsidRPr="00000000">
        <w:rPr>
          <w:rtl w:val="0"/>
        </w:rPr>
      </w:r>
    </w:p>
    <w:p w:rsidR="00000000" w:rsidDel="00000000" w:rsidP="00000000" w:rsidRDefault="00000000" w:rsidRPr="00000000" w14:paraId="000008F5">
      <w:pPr>
        <w:rPr/>
      </w:pPr>
      <w:r w:rsidDel="00000000" w:rsidR="00000000" w:rsidRPr="00000000">
        <w:rPr>
          <w:rtl w:val="0"/>
        </w:rPr>
      </w:r>
    </w:p>
    <w:p w:rsidR="00000000" w:rsidDel="00000000" w:rsidP="00000000" w:rsidRDefault="00000000" w:rsidRPr="00000000" w14:paraId="000008F6">
      <w:pPr>
        <w:pStyle w:val="Heading4"/>
        <w:rPr/>
      </w:pPr>
      <w:r w:rsidDel="00000000" w:rsidR="00000000" w:rsidRPr="00000000">
        <w:rPr>
          <w:rtl w:val="0"/>
        </w:rPr>
        <w:t xml:space="preserve">Reviews/Editorials</w:t>
      </w:r>
    </w:p>
    <w:p w:rsidR="00000000" w:rsidDel="00000000" w:rsidP="00000000" w:rsidRDefault="00000000" w:rsidRPr="00000000" w14:paraId="000008F7">
      <w:pPr>
        <w:rPr/>
      </w:pPr>
      <w:r w:rsidDel="00000000" w:rsidR="00000000" w:rsidRPr="00000000">
        <w:rPr>
          <w:rtl w:val="0"/>
        </w:rPr>
      </w:r>
    </w:p>
    <w:p w:rsidR="00000000" w:rsidDel="00000000" w:rsidP="00000000" w:rsidRDefault="00000000" w:rsidRPr="00000000" w14:paraId="000008F8">
      <w:pPr>
        <w:rPr/>
      </w:pPr>
      <w:hyperlink r:id="rId373">
        <w:r w:rsidDel="00000000" w:rsidR="00000000" w:rsidRPr="00000000">
          <w:rPr>
            <w:color w:val="0000ff"/>
            <w:u w:val="single"/>
            <w:rtl w:val="0"/>
          </w:rPr>
          <w:t xml:space="preserve">European Association of Echocardiography- assessment of MR and TR</w:t>
        </w:r>
      </w:hyperlink>
      <w:r w:rsidDel="00000000" w:rsidR="00000000" w:rsidRPr="00000000">
        <w:rPr>
          <w:rtl w:val="0"/>
        </w:rPr>
      </w:r>
    </w:p>
    <w:p w:rsidR="00000000" w:rsidDel="00000000" w:rsidP="00000000" w:rsidRDefault="00000000" w:rsidRPr="00000000" w14:paraId="000008F9">
      <w:pPr>
        <w:rPr/>
      </w:pPr>
      <w:r w:rsidDel="00000000" w:rsidR="00000000" w:rsidRPr="00000000">
        <w:rPr>
          <w:rtl w:val="0"/>
        </w:rPr>
        <w:t xml:space="preserve">2010</w:t>
      </w:r>
    </w:p>
    <w:p w:rsidR="00000000" w:rsidDel="00000000" w:rsidP="00000000" w:rsidRDefault="00000000" w:rsidRPr="00000000" w14:paraId="000008FA">
      <w:pPr>
        <w:rPr/>
      </w:pPr>
      <w:r w:rsidDel="00000000" w:rsidR="00000000" w:rsidRPr="00000000">
        <w:rPr>
          <w:rtl w:val="0"/>
        </w:rPr>
      </w:r>
    </w:p>
    <w:p w:rsidR="00000000" w:rsidDel="00000000" w:rsidP="00000000" w:rsidRDefault="00000000" w:rsidRPr="00000000" w14:paraId="000008FB">
      <w:pPr>
        <w:rPr/>
      </w:pPr>
      <w:hyperlink r:id="rId374">
        <w:r w:rsidDel="00000000" w:rsidR="00000000" w:rsidRPr="00000000">
          <w:rPr>
            <w:color w:val="0000ff"/>
            <w:u w:val="single"/>
            <w:rtl w:val="0"/>
          </w:rPr>
          <w:t xml:space="preserve">Mitral valve surgery in advanced heart failure.</w:t>
        </w:r>
      </w:hyperlink>
      <w:r w:rsidDel="00000000" w:rsidR="00000000" w:rsidRPr="00000000">
        <w:rPr>
          <w:rtl w:val="0"/>
        </w:rPr>
      </w:r>
    </w:p>
    <w:p w:rsidR="00000000" w:rsidDel="00000000" w:rsidP="00000000" w:rsidRDefault="00000000" w:rsidRPr="00000000" w14:paraId="000008FC">
      <w:pPr>
        <w:rPr/>
      </w:pPr>
      <w:r w:rsidDel="00000000" w:rsidR="00000000" w:rsidRPr="00000000">
        <w:rPr>
          <w:rtl w:val="0"/>
        </w:rPr>
        <w:t xml:space="preserve">JACC 2010</w:t>
      </w:r>
    </w:p>
    <w:p w:rsidR="00000000" w:rsidDel="00000000" w:rsidP="00000000" w:rsidRDefault="00000000" w:rsidRPr="00000000" w14:paraId="000008FD">
      <w:pPr>
        <w:rPr/>
      </w:pPr>
      <w:r w:rsidDel="00000000" w:rsidR="00000000" w:rsidRPr="00000000">
        <w:rPr>
          <w:rtl w:val="0"/>
        </w:rPr>
      </w:r>
    </w:p>
    <w:p w:rsidR="00000000" w:rsidDel="00000000" w:rsidP="00000000" w:rsidRDefault="00000000" w:rsidRPr="00000000" w14:paraId="000008FE">
      <w:pPr>
        <w:rPr/>
      </w:pPr>
      <w:r w:rsidDel="00000000" w:rsidR="00000000" w:rsidRPr="00000000">
        <w:rPr>
          <w:rtl w:val="0"/>
        </w:rPr>
      </w:r>
    </w:p>
    <w:p w:rsidR="00000000" w:rsidDel="00000000" w:rsidP="00000000" w:rsidRDefault="00000000" w:rsidRPr="00000000" w14:paraId="000008FF">
      <w:pPr>
        <w:rPr/>
      </w:pPr>
      <w:hyperlink r:id="rId375">
        <w:r w:rsidDel="00000000" w:rsidR="00000000" w:rsidRPr="00000000">
          <w:rPr>
            <w:color w:val="0000ff"/>
            <w:u w:val="single"/>
            <w:rtl w:val="0"/>
          </w:rPr>
          <w:t xml:space="preserve">Degenerative mitral valve regurgitation: best practice revolution</w:t>
        </w:r>
      </w:hyperlink>
      <w:r w:rsidDel="00000000" w:rsidR="00000000" w:rsidRPr="00000000">
        <w:rPr>
          <w:rtl w:val="0"/>
        </w:rPr>
      </w:r>
    </w:p>
    <w:p w:rsidR="00000000" w:rsidDel="00000000" w:rsidP="00000000" w:rsidRDefault="00000000" w:rsidRPr="00000000" w14:paraId="00000900">
      <w:pPr>
        <w:rPr/>
      </w:pPr>
      <w:r w:rsidDel="00000000" w:rsidR="00000000" w:rsidRPr="00000000">
        <w:rPr>
          <w:rtl w:val="0"/>
        </w:rPr>
        <w:t xml:space="preserve">EHJ 2010</w:t>
      </w:r>
    </w:p>
    <w:p w:rsidR="00000000" w:rsidDel="00000000" w:rsidP="00000000" w:rsidRDefault="00000000" w:rsidRPr="00000000" w14:paraId="00000901">
      <w:pPr>
        <w:rPr/>
      </w:pPr>
      <w:r w:rsidDel="00000000" w:rsidR="00000000" w:rsidRPr="00000000">
        <w:rPr>
          <w:rtl w:val="0"/>
        </w:rPr>
      </w:r>
    </w:p>
    <w:p w:rsidR="00000000" w:rsidDel="00000000" w:rsidP="00000000" w:rsidRDefault="00000000" w:rsidRPr="00000000" w14:paraId="00000902">
      <w:pPr>
        <w:rPr/>
      </w:pPr>
      <w:hyperlink r:id="rId376">
        <w:r w:rsidDel="00000000" w:rsidR="00000000" w:rsidRPr="00000000">
          <w:rPr>
            <w:color w:val="0000ff"/>
            <w:u w:val="single"/>
            <w:rtl w:val="0"/>
          </w:rPr>
          <w:t xml:space="preserve">Anatomy of the mitral valve: understanding the mitral valve complex in mitral disease</w:t>
        </w:r>
      </w:hyperlink>
      <w:r w:rsidDel="00000000" w:rsidR="00000000" w:rsidRPr="00000000">
        <w:rPr>
          <w:rtl w:val="0"/>
        </w:rPr>
      </w:r>
    </w:p>
    <w:p w:rsidR="00000000" w:rsidDel="00000000" w:rsidP="00000000" w:rsidRDefault="00000000" w:rsidRPr="00000000" w14:paraId="00000903">
      <w:pPr>
        <w:rPr/>
      </w:pPr>
      <w:r w:rsidDel="00000000" w:rsidR="00000000" w:rsidRPr="00000000">
        <w:rPr>
          <w:rtl w:val="0"/>
        </w:rPr>
        <w:t xml:space="preserve">EHJ 2010</w:t>
      </w:r>
    </w:p>
    <w:p w:rsidR="00000000" w:rsidDel="00000000" w:rsidP="00000000" w:rsidRDefault="00000000" w:rsidRPr="00000000" w14:paraId="00000904">
      <w:pPr>
        <w:rPr/>
      </w:pPr>
      <w:r w:rsidDel="00000000" w:rsidR="00000000" w:rsidRPr="00000000">
        <w:rPr>
          <w:rtl w:val="0"/>
        </w:rPr>
      </w:r>
    </w:p>
    <w:p w:rsidR="00000000" w:rsidDel="00000000" w:rsidP="00000000" w:rsidRDefault="00000000" w:rsidRPr="00000000" w14:paraId="00000905">
      <w:pPr>
        <w:rPr/>
      </w:pPr>
      <w:r w:rsidDel="00000000" w:rsidR="00000000" w:rsidRPr="00000000">
        <w:rPr>
          <w:rtl w:val="0"/>
        </w:rPr>
        <w:t xml:space="preserve">State of the Art- </w:t>
      </w:r>
      <w:hyperlink r:id="rId377">
        <w:r w:rsidDel="00000000" w:rsidR="00000000" w:rsidRPr="00000000">
          <w:rPr>
            <w:color w:val="0000ff"/>
            <w:u w:val="single"/>
            <w:rtl w:val="0"/>
          </w:rPr>
          <w:t xml:space="preserve">Tricuspid valve surgery at the time of MV surgery</w:t>
        </w:r>
      </w:hyperlink>
      <w:r w:rsidDel="00000000" w:rsidR="00000000" w:rsidRPr="00000000">
        <w:rPr>
          <w:rtl w:val="0"/>
        </w:rPr>
      </w:r>
    </w:p>
    <w:p w:rsidR="00000000" w:rsidDel="00000000" w:rsidP="00000000" w:rsidRDefault="00000000" w:rsidRPr="00000000" w14:paraId="00000906">
      <w:pPr>
        <w:rPr/>
      </w:pPr>
      <w:r w:rsidDel="00000000" w:rsidR="00000000" w:rsidRPr="00000000">
        <w:rPr>
          <w:rtl w:val="0"/>
        </w:rPr>
        <w:t xml:space="preserve">TV surgery clearly indicated if there is severe TR. Consider it if the TV annulus has a diameter of more than 3.5cm.</w:t>
      </w:r>
    </w:p>
    <w:p w:rsidR="00000000" w:rsidDel="00000000" w:rsidP="00000000" w:rsidRDefault="00000000" w:rsidRPr="00000000" w14:paraId="00000907">
      <w:pPr>
        <w:rPr/>
      </w:pPr>
      <w:r w:rsidDel="00000000" w:rsidR="00000000" w:rsidRPr="00000000">
        <w:rPr>
          <w:rtl w:val="0"/>
        </w:rPr>
      </w:r>
    </w:p>
    <w:p w:rsidR="00000000" w:rsidDel="00000000" w:rsidP="00000000" w:rsidRDefault="00000000" w:rsidRPr="00000000" w14:paraId="00000908">
      <w:pPr>
        <w:rPr/>
      </w:pPr>
      <w:hyperlink r:id="rId378">
        <w:r w:rsidDel="00000000" w:rsidR="00000000" w:rsidRPr="00000000">
          <w:rPr>
            <w:color w:val="0000ff"/>
            <w:u w:val="single"/>
            <w:rtl w:val="0"/>
          </w:rPr>
          <w:t xml:space="preserve">MV repair for MVP- NEJM 2009</w:t>
        </w:r>
      </w:hyperlink>
      <w:r w:rsidDel="00000000" w:rsidR="00000000" w:rsidRPr="00000000">
        <w:rPr>
          <w:rtl w:val="0"/>
        </w:rPr>
      </w:r>
    </w:p>
    <w:p w:rsidR="00000000" w:rsidDel="00000000" w:rsidP="00000000" w:rsidRDefault="00000000" w:rsidRPr="00000000" w14:paraId="00000909">
      <w:pPr>
        <w:rPr/>
      </w:pPr>
      <w:r w:rsidDel="00000000" w:rsidR="00000000" w:rsidRPr="00000000">
        <w:rPr>
          <w:rtl w:val="0"/>
        </w:rPr>
      </w:r>
    </w:p>
    <w:p w:rsidR="00000000" w:rsidDel="00000000" w:rsidP="00000000" w:rsidRDefault="00000000" w:rsidRPr="00000000" w14:paraId="0000090A">
      <w:pPr>
        <w:rPr/>
      </w:pPr>
      <w:r w:rsidDel="00000000" w:rsidR="00000000" w:rsidRPr="00000000">
        <w:rPr>
          <w:rtl w:val="0"/>
        </w:rPr>
        <w:t xml:space="preserve">Review- </w:t>
      </w:r>
      <w:hyperlink r:id="rId379">
        <w:r w:rsidDel="00000000" w:rsidR="00000000" w:rsidRPr="00000000">
          <w:rPr>
            <w:color w:val="0000ff"/>
            <w:u w:val="single"/>
            <w:rtl w:val="0"/>
          </w:rPr>
          <w:t xml:space="preserve">The Lancet 2009</w:t>
        </w:r>
      </w:hyperlink>
      <w:r w:rsidDel="00000000" w:rsidR="00000000" w:rsidRPr="00000000">
        <w:rPr>
          <w:rtl w:val="0"/>
        </w:rPr>
      </w:r>
    </w:p>
    <w:p w:rsidR="00000000" w:rsidDel="00000000" w:rsidP="00000000" w:rsidRDefault="00000000" w:rsidRPr="00000000" w14:paraId="0000090B">
      <w:pPr>
        <w:rPr/>
      </w:pPr>
      <w:r w:rsidDel="00000000" w:rsidR="00000000" w:rsidRPr="00000000">
        <w:rPr>
          <w:rtl w:val="0"/>
        </w:rPr>
      </w:r>
    </w:p>
    <w:p w:rsidR="00000000" w:rsidDel="00000000" w:rsidP="00000000" w:rsidRDefault="00000000" w:rsidRPr="00000000" w14:paraId="0000090C">
      <w:pPr>
        <w:rPr/>
      </w:pPr>
      <w:r w:rsidDel="00000000" w:rsidR="00000000" w:rsidRPr="00000000">
        <w:rPr>
          <w:rtl w:val="0"/>
        </w:rPr>
        <w:t xml:space="preserve">State of the Art- </w:t>
      </w:r>
      <w:hyperlink r:id="rId380">
        <w:r w:rsidDel="00000000" w:rsidR="00000000" w:rsidRPr="00000000">
          <w:rPr>
            <w:color w:val="0000ff"/>
            <w:u w:val="single"/>
            <w:rtl w:val="0"/>
          </w:rPr>
          <w:t xml:space="preserve">Management of mitral regurgitation in 2008</w:t>
        </w:r>
      </w:hyperlink>
      <w:r w:rsidDel="00000000" w:rsidR="00000000" w:rsidRPr="00000000">
        <w:rPr>
          <w:rtl w:val="0"/>
        </w:rPr>
      </w:r>
    </w:p>
    <w:p w:rsidR="00000000" w:rsidDel="00000000" w:rsidP="00000000" w:rsidRDefault="00000000" w:rsidRPr="00000000" w14:paraId="0000090D">
      <w:pPr>
        <w:rPr/>
      </w:pPr>
      <w:r w:rsidDel="00000000" w:rsidR="00000000" w:rsidRPr="00000000">
        <w:rPr>
          <w:rtl w:val="0"/>
        </w:rPr>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38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Evolving Concepts and Technologies in Mitral Valve Repair- Circulation 2008</w:t>
        </w:r>
      </w:hyperlink>
      <w:r w:rsidDel="00000000" w:rsidR="00000000" w:rsidRPr="00000000">
        <w:rPr>
          <w:rtl w:val="0"/>
        </w:rPr>
      </w:r>
    </w:p>
    <w:p w:rsidR="00000000" w:rsidDel="00000000" w:rsidP="00000000" w:rsidRDefault="00000000" w:rsidRPr="00000000" w14:paraId="0000090F">
      <w:pPr>
        <w:rPr/>
      </w:pPr>
      <w:r w:rsidDel="00000000" w:rsidR="00000000" w:rsidRPr="00000000">
        <w:rPr>
          <w:rtl w:val="0"/>
        </w:rPr>
      </w:r>
    </w:p>
    <w:p w:rsidR="00000000" w:rsidDel="00000000" w:rsidP="00000000" w:rsidRDefault="00000000" w:rsidRPr="00000000" w14:paraId="00000910">
      <w:pPr>
        <w:rPr/>
      </w:pPr>
      <w:hyperlink r:id="rId382">
        <w:r w:rsidDel="00000000" w:rsidR="00000000" w:rsidRPr="00000000">
          <w:rPr>
            <w:color w:val="0000ff"/>
            <w:u w:val="single"/>
            <w:rtl w:val="0"/>
          </w:rPr>
          <w:t xml:space="preserve">EchoAustralia 2006</w:t>
        </w:r>
      </w:hyperlink>
      <w:r w:rsidDel="00000000" w:rsidR="00000000" w:rsidRPr="00000000">
        <w:rPr>
          <w:rtl w:val="0"/>
        </w:rPr>
      </w:r>
    </w:p>
    <w:p w:rsidR="00000000" w:rsidDel="00000000" w:rsidP="00000000" w:rsidRDefault="00000000" w:rsidRPr="00000000" w14:paraId="00000911">
      <w:pPr>
        <w:rPr/>
      </w:pPr>
      <w:r w:rsidDel="00000000" w:rsidR="00000000" w:rsidRPr="00000000">
        <w:rPr>
          <w:rtl w:val="0"/>
        </w:rPr>
      </w:r>
    </w:p>
    <w:p w:rsidR="00000000" w:rsidDel="00000000" w:rsidP="00000000" w:rsidRDefault="00000000" w:rsidRPr="00000000" w14:paraId="00000912">
      <w:pPr>
        <w:rPr/>
      </w:pPr>
      <w:hyperlink r:id="rId383">
        <w:r w:rsidDel="00000000" w:rsidR="00000000" w:rsidRPr="00000000">
          <w:rPr>
            <w:color w:val="0000ff"/>
            <w:u w:val="single"/>
            <w:rtl w:val="0"/>
          </w:rPr>
          <w:t xml:space="preserve">Anatomy of the mitral valve</w:t>
        </w:r>
      </w:hyperlink>
      <w:hyperlink r:id="rId384">
        <w:r w:rsidDel="00000000" w:rsidR="00000000" w:rsidRPr="00000000">
          <w:rPr>
            <w:rtl w:val="0"/>
          </w:rPr>
          <w:br w:type="textWrapping"/>
          <w:br w:type="textWrapping"/>
          <w:br w:type="textWrapping"/>
          <w:t xml:space="preserve">Review: </w:t>
        </w:r>
      </w:hyperlink>
      <w:hyperlink r:id="rId385">
        <w:r w:rsidDel="00000000" w:rsidR="00000000" w:rsidRPr="00000000">
          <w:rPr>
            <w:color w:val="0000ff"/>
            <w:u w:val="single"/>
            <w:rtl w:val="0"/>
          </w:rPr>
          <w:t xml:space="preserve">VHD uses of vena contracta.pdf</w:t>
        </w:r>
      </w:hyperlink>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913">
      <w:pPr>
        <w:rPr/>
      </w:pPr>
      <w:r w:rsidDel="00000000" w:rsidR="00000000" w:rsidRPr="00000000">
        <w:rPr>
          <w:rtl w:val="0"/>
        </w:rPr>
      </w:r>
    </w:p>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REVIEW: Recommendations for Evaluation of the Severity of Native Valvular Regurgitation with</w:t>
      </w:r>
    </w:p>
    <w:p w:rsidR="00000000" w:rsidDel="00000000" w:rsidP="00000000" w:rsidRDefault="00000000" w:rsidRPr="00000000" w14:paraId="00000915">
      <w:pPr>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t xml:space="preserve">Two-dimensional and Doppler Echocardiography 2003</w:t>
      </w:r>
    </w:p>
    <w:p w:rsidR="00000000" w:rsidDel="00000000" w:rsidP="00000000" w:rsidRDefault="00000000" w:rsidRPr="00000000" w14:paraId="00000916">
      <w:pPr>
        <w:rPr/>
      </w:pPr>
      <w:r w:rsidDel="00000000" w:rsidR="00000000" w:rsidRPr="00000000">
        <w:fldChar w:fldCharType="end"/>
      </w:r>
      <w:hyperlink r:id="rId386">
        <w:r w:rsidDel="00000000" w:rsidR="00000000" w:rsidRPr="00000000">
          <w:rPr>
            <w:color w:val="0000ff"/>
            <w:u w:val="single"/>
            <w:rtl w:val="0"/>
          </w:rPr>
          <w:t xml:space="preserve">Echo valvularregurg.pdf</w:t>
        </w:r>
      </w:hyperlink>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917">
      <w:pPr>
        <w:rPr/>
      </w:pPr>
      <w:r w:rsidDel="00000000" w:rsidR="00000000" w:rsidRPr="00000000">
        <w:rPr>
          <w:rtl w:val="0"/>
        </w:rPr>
      </w:r>
    </w:p>
    <w:p w:rsidR="00000000" w:rsidDel="00000000" w:rsidP="00000000" w:rsidRDefault="00000000" w:rsidRPr="00000000" w14:paraId="00000918">
      <w:pPr>
        <w:rPr/>
      </w:pPr>
      <w:r w:rsidDel="00000000" w:rsidR="00000000" w:rsidRPr="00000000">
        <w:rPr>
          <w:rtl w:val="0"/>
        </w:rPr>
        <w:t xml:space="preserve">TOE MV assessment</w:t>
      </w:r>
    </w:p>
    <w:p w:rsidR="00000000" w:rsidDel="00000000" w:rsidP="00000000" w:rsidRDefault="00000000" w:rsidRPr="00000000" w14:paraId="00000919">
      <w:pPr>
        <w:rPr/>
      </w:pPr>
      <w:r w:rsidDel="00000000" w:rsidR="00000000" w:rsidRPr="00000000">
        <w:fldChar w:fldCharType="end"/>
      </w:r>
      <w:hyperlink r:id="rId387">
        <w:r w:rsidDel="00000000" w:rsidR="00000000" w:rsidRPr="00000000">
          <w:rPr>
            <w:color w:val="0000ff"/>
            <w:u w:val="single"/>
            <w:rtl w:val="0"/>
          </w:rPr>
          <w:t xml:space="preserve">MVP assessment1</w:t>
        </w:r>
      </w:hyperlink>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91A">
      <w:pPr>
        <w:rPr/>
      </w:pPr>
      <w:r w:rsidDel="00000000" w:rsidR="00000000" w:rsidRPr="00000000">
        <w:fldChar w:fldCharType="end"/>
      </w:r>
      <w:hyperlink r:id="rId388">
        <w:r w:rsidDel="00000000" w:rsidR="00000000" w:rsidRPr="00000000">
          <w:rPr>
            <w:color w:val="0000ff"/>
            <w:u w:val="single"/>
            <w:rtl w:val="0"/>
          </w:rPr>
          <w:t xml:space="preserve">MVP assessment2</w:t>
        </w:r>
      </w:hyperlink>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91B">
      <w:pPr>
        <w:rPr/>
      </w:pPr>
      <w:r w:rsidDel="00000000" w:rsidR="00000000" w:rsidRPr="00000000">
        <w:fldChar w:fldCharType="end"/>
      </w:r>
      <w:hyperlink r:id="rId389">
        <w:r w:rsidDel="00000000" w:rsidR="00000000" w:rsidRPr="00000000">
          <w:rPr>
            <w:color w:val="0000ff"/>
            <w:u w:val="single"/>
            <w:rtl w:val="0"/>
          </w:rPr>
          <w:t xml:space="preserve">EchoAustralia 2003</w:t>
        </w:r>
      </w:hyperlink>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91C">
      <w:pPr>
        <w:rPr/>
      </w:pPr>
      <w:r w:rsidDel="00000000" w:rsidR="00000000" w:rsidRPr="00000000">
        <w:rPr>
          <w:rtl w:val="0"/>
        </w:rPr>
        <w:t xml:space="preserve">TTE MV assessment</w:t>
      </w:r>
    </w:p>
    <w:p w:rsidR="00000000" w:rsidDel="00000000" w:rsidP="00000000" w:rsidRDefault="00000000" w:rsidRPr="00000000" w14:paraId="0000091D">
      <w:pPr>
        <w:rPr/>
      </w:pPr>
      <w:r w:rsidDel="00000000" w:rsidR="00000000" w:rsidRPr="00000000">
        <w:fldChar w:fldCharType="end"/>
      </w:r>
      <w:hyperlink r:id="rId390">
        <w:r w:rsidDel="00000000" w:rsidR="00000000" w:rsidRPr="00000000">
          <w:rPr>
            <w:color w:val="0000ff"/>
            <w:u w:val="single"/>
            <w:rtl w:val="0"/>
          </w:rPr>
          <w:t xml:space="preserve">Mitral Valve Anatomy TTE</w:t>
        </w:r>
      </w:hyperlink>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91E">
      <w:pPr>
        <w:rPr/>
      </w:pPr>
      <w:r w:rsidDel="00000000" w:rsidR="00000000" w:rsidRPr="00000000">
        <w:fldChar w:fldCharType="end"/>
      </w:r>
      <w:hyperlink r:id="rId391">
        <w:r w:rsidDel="00000000" w:rsidR="00000000" w:rsidRPr="00000000">
          <w:rPr>
            <w:color w:val="0000ff"/>
            <w:u w:val="single"/>
            <w:rtl w:val="0"/>
          </w:rPr>
          <w:t xml:space="preserve">MV anatomy</w:t>
        </w:r>
      </w:hyperlink>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91F">
      <w:pPr>
        <w:rPr/>
      </w:pPr>
      <w:r w:rsidDel="00000000" w:rsidR="00000000" w:rsidRPr="00000000">
        <w:fldChar w:fldCharType="end"/>
      </w:r>
      <w:r w:rsidDel="00000000" w:rsidR="00000000" w:rsidRPr="00000000">
        <w:rPr>
          <w:rtl w:val="0"/>
        </w:rPr>
      </w:r>
    </w:p>
    <w:p w:rsidR="00000000" w:rsidDel="00000000" w:rsidP="00000000" w:rsidRDefault="00000000" w:rsidRPr="00000000" w14:paraId="00000920">
      <w:pPr>
        <w:rPr/>
      </w:pPr>
      <w:r w:rsidDel="00000000" w:rsidR="00000000" w:rsidRPr="00000000">
        <w:rPr>
          <w:rtl w:val="0"/>
        </w:rPr>
      </w:r>
    </w:p>
    <w:p w:rsidR="00000000" w:rsidDel="00000000" w:rsidP="00000000" w:rsidRDefault="00000000" w:rsidRPr="00000000" w14:paraId="00000921">
      <w:pPr>
        <w:rPr/>
      </w:pPr>
      <w:r w:rsidDel="00000000" w:rsidR="00000000" w:rsidRPr="00000000">
        <w:rPr>
          <w:rtl w:val="0"/>
        </w:rPr>
        <w:t xml:space="preserve">Review: </w:t>
      </w:r>
      <w:hyperlink r:id="rId392">
        <w:r w:rsidDel="00000000" w:rsidR="00000000" w:rsidRPr="00000000">
          <w:rPr>
            <w:color w:val="0000ff"/>
            <w:u w:val="single"/>
            <w:rtl w:val="0"/>
          </w:rPr>
          <w:t xml:space="preserve">VHD uses of vena contracta.pdf</w:t>
        </w:r>
      </w:hyperlink>
      <w:r w:rsidDel="00000000" w:rsidR="00000000" w:rsidRPr="00000000">
        <w:rPr>
          <w:rtl w:val="0"/>
        </w:rPr>
      </w:r>
    </w:p>
    <w:p w:rsidR="00000000" w:rsidDel="00000000" w:rsidP="00000000" w:rsidRDefault="00000000" w:rsidRPr="00000000" w14:paraId="00000922">
      <w:pPr>
        <w:rPr/>
      </w:pPr>
      <w:r w:rsidDel="00000000" w:rsidR="00000000" w:rsidRPr="00000000">
        <w:rPr>
          <w:rtl w:val="0"/>
        </w:rPr>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REVIEW: Recommendations for Evaluation of the Severity of Native Valvular Regurgitation with</w:t>
      </w:r>
    </w:p>
    <w:p w:rsidR="00000000" w:rsidDel="00000000" w:rsidP="00000000" w:rsidRDefault="00000000" w:rsidRPr="00000000" w14:paraId="00000924">
      <w:pPr>
        <w:rPr/>
      </w:pPr>
      <w:r w:rsidDel="00000000" w:rsidR="00000000" w:rsidRPr="00000000">
        <w:rPr>
          <w:rtl w:val="0"/>
        </w:rPr>
        <w:t xml:space="preserve">Two-dimensional and Doppler Echocardiography 2003</w:t>
      </w:r>
    </w:p>
    <w:p w:rsidR="00000000" w:rsidDel="00000000" w:rsidP="00000000" w:rsidRDefault="00000000" w:rsidRPr="00000000" w14:paraId="00000925">
      <w:pPr>
        <w:rPr/>
      </w:pPr>
      <w:hyperlink r:id="rId393">
        <w:r w:rsidDel="00000000" w:rsidR="00000000" w:rsidRPr="00000000">
          <w:rPr>
            <w:color w:val="0000ff"/>
            <w:u w:val="single"/>
            <w:rtl w:val="0"/>
          </w:rPr>
          <w:t xml:space="preserve">Echo valvularregurg.pdf</w:t>
        </w:r>
      </w:hyperlink>
      <w:r w:rsidDel="00000000" w:rsidR="00000000" w:rsidRPr="00000000">
        <w:rPr>
          <w:rtl w:val="0"/>
        </w:rPr>
      </w:r>
    </w:p>
    <w:p w:rsidR="00000000" w:rsidDel="00000000" w:rsidP="00000000" w:rsidRDefault="00000000" w:rsidRPr="00000000" w14:paraId="00000926">
      <w:pPr>
        <w:rPr/>
      </w:pPr>
      <w:r w:rsidDel="00000000" w:rsidR="00000000" w:rsidRPr="00000000">
        <w:rPr>
          <w:rtl w:val="0"/>
        </w:rPr>
      </w:r>
    </w:p>
    <w:p w:rsidR="00000000" w:rsidDel="00000000" w:rsidP="00000000" w:rsidRDefault="00000000" w:rsidRPr="00000000" w14:paraId="00000927">
      <w:pPr>
        <w:rPr/>
      </w:pPr>
      <w:r w:rsidDel="00000000" w:rsidR="00000000" w:rsidRPr="00000000">
        <w:rPr>
          <w:rtl w:val="0"/>
        </w:rPr>
        <w:t xml:space="preserve">Review in Circulation 2003</w:t>
      </w:r>
    </w:p>
    <w:p w:rsidR="00000000" w:rsidDel="00000000" w:rsidP="00000000" w:rsidRDefault="00000000" w:rsidRPr="00000000" w14:paraId="00000928">
      <w:pPr>
        <w:rPr/>
      </w:pPr>
      <w:hyperlink r:id="rId394">
        <w:r w:rsidDel="00000000" w:rsidR="00000000" w:rsidRPr="00000000">
          <w:rPr>
            <w:color w:val="0000ff"/>
            <w:u w:val="single"/>
            <w:rtl w:val="0"/>
          </w:rPr>
          <w:t xml:space="preserve">VHD review MR and AR.pdf</w:t>
        </w:r>
      </w:hyperlink>
      <w:r w:rsidDel="00000000" w:rsidR="00000000" w:rsidRPr="00000000">
        <w:rPr>
          <w:rtl w:val="0"/>
        </w:rPr>
      </w:r>
    </w:p>
    <w:p w:rsidR="00000000" w:rsidDel="00000000" w:rsidP="00000000" w:rsidRDefault="00000000" w:rsidRPr="00000000" w14:paraId="00000929">
      <w:pPr>
        <w:rPr/>
      </w:pPr>
      <w:r w:rsidDel="00000000" w:rsidR="00000000" w:rsidRPr="00000000">
        <w:rPr>
          <w:rtl w:val="0"/>
        </w:rPr>
      </w:r>
    </w:p>
    <w:p w:rsidR="00000000" w:rsidDel="00000000" w:rsidP="00000000" w:rsidRDefault="00000000" w:rsidRPr="00000000" w14:paraId="0000092A">
      <w:pPr>
        <w:pBdr>
          <w:bottom w:color="000000" w:space="1" w:sz="6" w:val="single"/>
        </w:pBdr>
        <w:rPr/>
      </w:pPr>
      <w:r w:rsidDel="00000000" w:rsidR="00000000" w:rsidRPr="00000000">
        <w:rPr>
          <w:rtl w:val="0"/>
        </w:rPr>
      </w:r>
    </w:p>
    <w:p w:rsidR="00000000" w:rsidDel="00000000" w:rsidP="00000000" w:rsidRDefault="00000000" w:rsidRPr="00000000" w14:paraId="0000092B">
      <w:pPr>
        <w:rPr/>
      </w:pPr>
      <w:r w:rsidDel="00000000" w:rsidR="00000000" w:rsidRPr="00000000">
        <w:rPr>
          <w:rtl w:val="0"/>
        </w:rPr>
      </w:r>
    </w:p>
    <w:p w:rsidR="00000000" w:rsidDel="00000000" w:rsidP="00000000" w:rsidRDefault="00000000" w:rsidRPr="00000000" w14:paraId="0000092C">
      <w:pPr>
        <w:rPr>
          <w:sz w:val="20"/>
          <w:szCs w:val="20"/>
        </w:rPr>
      </w:pPr>
      <w:r w:rsidDel="00000000" w:rsidR="00000000" w:rsidRPr="00000000">
        <w:rPr>
          <w:sz w:val="20"/>
          <w:szCs w:val="20"/>
          <w:rtl w:val="0"/>
        </w:rPr>
        <w:t xml:space="preserve">Mitral Ring Annuloplasty:</w:t>
      </w:r>
    </w:p>
    <w:p w:rsidR="00000000" w:rsidDel="00000000" w:rsidP="00000000" w:rsidRDefault="00000000" w:rsidRPr="00000000" w14:paraId="0000092D">
      <w:pPr>
        <w:rPr>
          <w:sz w:val="20"/>
          <w:szCs w:val="20"/>
        </w:rPr>
      </w:pPr>
      <w:r w:rsidDel="00000000" w:rsidR="00000000" w:rsidRPr="00000000">
        <w:rPr>
          <w:sz w:val="20"/>
          <w:szCs w:val="20"/>
          <w:rtl w:val="0"/>
        </w:rPr>
        <w:t xml:space="preserve">An Incomplete Correction of Functional Mitral Regurgitation Associated with</w:t>
      </w:r>
    </w:p>
    <w:p w:rsidR="00000000" w:rsidDel="00000000" w:rsidP="00000000" w:rsidRDefault="00000000" w:rsidRPr="00000000" w14:paraId="0000092E">
      <w:pPr>
        <w:rPr>
          <w:sz w:val="20"/>
          <w:szCs w:val="20"/>
        </w:rPr>
      </w:pPr>
      <w:r w:rsidDel="00000000" w:rsidR="00000000" w:rsidRPr="00000000">
        <w:rPr>
          <w:sz w:val="20"/>
          <w:szCs w:val="20"/>
          <w:rtl w:val="0"/>
        </w:rPr>
        <w:t xml:space="preserve">Left Ventricular Remodeling</w:t>
      </w:r>
    </w:p>
    <w:p w:rsidR="00000000" w:rsidDel="00000000" w:rsidP="00000000" w:rsidRDefault="00000000" w:rsidRPr="00000000" w14:paraId="0000092F">
      <w:pPr>
        <w:rPr>
          <w:sz w:val="20"/>
          <w:szCs w:val="20"/>
        </w:rPr>
      </w:pPr>
      <w:r w:rsidDel="00000000" w:rsidR="00000000" w:rsidRPr="00000000">
        <w:rPr>
          <w:b w:val="1"/>
          <w:sz w:val="20"/>
          <w:szCs w:val="20"/>
          <w:rtl w:val="0"/>
        </w:rPr>
        <w:t xml:space="preserve">Current Cardiology Reports </w:t>
      </w:r>
      <w:r w:rsidDel="00000000" w:rsidR="00000000" w:rsidRPr="00000000">
        <w:rPr>
          <w:sz w:val="20"/>
          <w:szCs w:val="20"/>
          <w:rtl w:val="0"/>
        </w:rPr>
        <w:t xml:space="preserve">2001, 3:241–246</w:t>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9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VHD Functional MR Repair.pdf</w:t>
        </w:r>
      </w:hyperlink>
      <w:r w:rsidDel="00000000" w:rsidR="00000000" w:rsidRPr="00000000">
        <w:rPr>
          <w:rtl w:val="0"/>
        </w:rPr>
      </w:r>
    </w:p>
    <w:p w:rsidR="00000000" w:rsidDel="00000000" w:rsidP="00000000" w:rsidRDefault="00000000" w:rsidRPr="00000000" w14:paraId="00000931">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9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Poor LV after MV repair editorial.pdf</w:t>
        </w:r>
      </w:hyperlink>
      <w:r w:rsidDel="00000000" w:rsidR="00000000" w:rsidRPr="00000000">
        <w:rPr>
          <w:rtl w:val="0"/>
        </w:rPr>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5">
      <w:pPr>
        <w:rPr/>
      </w:pPr>
      <w:hyperlink r:id="rId397">
        <w:r w:rsidDel="00000000" w:rsidR="00000000" w:rsidRPr="00000000">
          <w:rPr>
            <w:color w:val="0000ff"/>
            <w:u w:val="single"/>
            <w:rtl w:val="0"/>
          </w:rPr>
          <w:t xml:space="preserve">Editorial in JACC 2004</w:t>
        </w:r>
      </w:hyperlink>
      <w:r w:rsidDel="00000000" w:rsidR="00000000" w:rsidRPr="00000000">
        <w:rPr>
          <w:rtl w:val="0"/>
        </w:rPr>
        <w:t xml:space="preserve">- </w:t>
      </w:r>
      <w:r w:rsidDel="00000000" w:rsidR="00000000" w:rsidRPr="00000000">
        <w:rPr>
          <w:b w:val="1"/>
          <w:rtl w:val="0"/>
        </w:rPr>
        <w:t xml:space="preserve">is it ever too late to operate on a patient with valve disease and LV dysfunction?</w:t>
      </w:r>
      <w:r w:rsidDel="00000000" w:rsidR="00000000" w:rsidRPr="00000000">
        <w:rPr>
          <w:rtl w:val="0"/>
        </w:rPr>
        <w:t xml:space="preserve"> Suggests, in many instances, the answer is “no”.</w:t>
      </w:r>
    </w:p>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7">
      <w:pPr>
        <w:pStyle w:val="Heading4"/>
        <w:pBdr>
          <w:bottom w:color="000000" w:space="1" w:sz="6" w:val="single"/>
        </w:pBdr>
        <w:rPr/>
      </w:pPr>
      <w:r w:rsidDel="00000000" w:rsidR="00000000" w:rsidRPr="00000000">
        <w:rPr>
          <w:rtl w:val="0"/>
        </w:rPr>
        <w:t xml:space="preserve">Timing of Mitral Valve Surgery</w:t>
      </w:r>
    </w:p>
    <w:p w:rsidR="00000000" w:rsidDel="00000000" w:rsidP="00000000" w:rsidRDefault="00000000" w:rsidRPr="00000000" w14:paraId="00000938">
      <w:pPr>
        <w:rPr>
          <w:sz w:val="20"/>
          <w:szCs w:val="20"/>
        </w:rPr>
      </w:pPr>
      <w:r w:rsidDel="00000000" w:rsidR="00000000" w:rsidRPr="00000000">
        <w:rPr>
          <w:rtl w:val="0"/>
        </w:rPr>
      </w:r>
    </w:p>
    <w:p w:rsidR="00000000" w:rsidDel="00000000" w:rsidP="00000000" w:rsidRDefault="00000000" w:rsidRPr="00000000" w14:paraId="00000939">
      <w:pPr>
        <w:pStyle w:val="Heading6"/>
        <w:rPr/>
      </w:pPr>
      <w:r w:rsidDel="00000000" w:rsidR="00000000" w:rsidRPr="00000000">
        <w:rPr>
          <w:rtl w:val="0"/>
        </w:rPr>
        <w:t xml:space="preserve">Editorials/reviews</w:t>
      </w:r>
    </w:p>
    <w:p w:rsidR="00000000" w:rsidDel="00000000" w:rsidP="00000000" w:rsidRDefault="00000000" w:rsidRPr="00000000" w14:paraId="0000093A">
      <w:pPr>
        <w:rPr/>
      </w:pPr>
      <w:r w:rsidDel="00000000" w:rsidR="00000000" w:rsidRPr="00000000">
        <w:rPr>
          <w:rtl w:val="0"/>
        </w:rPr>
      </w:r>
    </w:p>
    <w:p w:rsidR="00000000" w:rsidDel="00000000" w:rsidP="00000000" w:rsidRDefault="00000000" w:rsidRPr="00000000" w14:paraId="0000093B">
      <w:pPr>
        <w:rPr/>
      </w:pPr>
      <w:r w:rsidDel="00000000" w:rsidR="00000000" w:rsidRPr="00000000">
        <w:rPr>
          <w:rtl w:val="0"/>
        </w:rPr>
      </w:r>
    </w:p>
    <w:p w:rsidR="00000000" w:rsidDel="00000000" w:rsidP="00000000" w:rsidRDefault="00000000" w:rsidRPr="00000000" w14:paraId="0000093C">
      <w:pPr>
        <w:rPr>
          <w:sz w:val="20"/>
          <w:szCs w:val="20"/>
        </w:rPr>
      </w:pPr>
      <w:hyperlink r:id="rId398">
        <w:r w:rsidDel="00000000" w:rsidR="00000000" w:rsidRPr="00000000">
          <w:rPr>
            <w:color w:val="0000ff"/>
            <w:sz w:val="20"/>
            <w:szCs w:val="20"/>
            <w:u w:val="single"/>
            <w:rtl w:val="0"/>
          </w:rPr>
          <w:t xml:space="preserve">Echo Australia 2009- Tom Marwick</w:t>
        </w:r>
      </w:hyperlink>
      <w:r w:rsidDel="00000000" w:rsidR="00000000" w:rsidRPr="00000000">
        <w:rPr>
          <w:rtl w:val="0"/>
        </w:rPr>
      </w:r>
    </w:p>
    <w:p w:rsidR="00000000" w:rsidDel="00000000" w:rsidP="00000000" w:rsidRDefault="00000000" w:rsidRPr="00000000" w14:paraId="0000093D">
      <w:pPr>
        <w:rPr/>
      </w:pPr>
      <w:r w:rsidDel="00000000" w:rsidR="00000000" w:rsidRPr="00000000">
        <w:rPr>
          <w:rtl w:val="0"/>
        </w:rPr>
      </w:r>
    </w:p>
    <w:p w:rsidR="00000000" w:rsidDel="00000000" w:rsidP="00000000" w:rsidRDefault="00000000" w:rsidRPr="00000000" w14:paraId="0000093E">
      <w:pPr>
        <w:rPr>
          <w:sz w:val="20"/>
          <w:szCs w:val="20"/>
        </w:rPr>
      </w:pPr>
      <w:hyperlink r:id="rId399">
        <w:r w:rsidDel="00000000" w:rsidR="00000000" w:rsidRPr="00000000">
          <w:rPr>
            <w:color w:val="0000ff"/>
            <w:sz w:val="20"/>
            <w:szCs w:val="20"/>
            <w:u w:val="single"/>
            <w:rtl w:val="0"/>
          </w:rPr>
          <w:t xml:space="preserve">Mitral regurgitation slide set 2009</w:t>
        </w:r>
      </w:hyperlink>
      <w:r w:rsidDel="00000000" w:rsidR="00000000" w:rsidRPr="00000000">
        <w:rPr>
          <w:rtl w:val="0"/>
        </w:rPr>
      </w:r>
    </w:p>
    <w:p w:rsidR="00000000" w:rsidDel="00000000" w:rsidP="00000000" w:rsidRDefault="00000000" w:rsidRPr="00000000" w14:paraId="0000093F">
      <w:pPr>
        <w:rPr>
          <w:sz w:val="20"/>
          <w:szCs w:val="20"/>
        </w:rPr>
      </w:pPr>
      <w:r w:rsidDel="00000000" w:rsidR="00000000" w:rsidRPr="00000000">
        <w:rPr>
          <w:rtl w:val="0"/>
        </w:rPr>
      </w:r>
    </w:p>
    <w:p w:rsidR="00000000" w:rsidDel="00000000" w:rsidP="00000000" w:rsidRDefault="00000000" w:rsidRPr="00000000" w14:paraId="00000940">
      <w:pPr>
        <w:rPr>
          <w:sz w:val="20"/>
          <w:szCs w:val="20"/>
        </w:rPr>
      </w:pPr>
      <w:r w:rsidDel="00000000" w:rsidR="00000000" w:rsidRPr="00000000">
        <w:rPr>
          <w:sz w:val="20"/>
          <w:szCs w:val="20"/>
          <w:rtl w:val="0"/>
        </w:rPr>
        <w:t xml:space="preserve">Circulation 2009</w:t>
      </w:r>
    </w:p>
    <w:p w:rsidR="00000000" w:rsidDel="00000000" w:rsidP="00000000" w:rsidRDefault="00000000" w:rsidRPr="00000000" w14:paraId="00000941">
      <w:pPr>
        <w:rPr>
          <w:sz w:val="20"/>
          <w:szCs w:val="20"/>
        </w:rPr>
      </w:pPr>
      <w:hyperlink r:id="rId400">
        <w:r w:rsidDel="00000000" w:rsidR="00000000" w:rsidRPr="00000000">
          <w:rPr>
            <w:color w:val="0000ff"/>
            <w:sz w:val="20"/>
            <w:szCs w:val="20"/>
            <w:u w:val="single"/>
            <w:rtl w:val="0"/>
          </w:rPr>
          <w:t xml:space="preserve">Editorial in response to the paper “Comparison of early surgery versus conventional treatment in asymptomatic severe mitral regurgitation”.</w:t>
        </w:r>
      </w:hyperlink>
      <w:r w:rsidDel="00000000" w:rsidR="00000000" w:rsidRPr="00000000">
        <w:rPr>
          <w:rtl w:val="0"/>
        </w:rPr>
      </w:r>
    </w:p>
    <w:p w:rsidR="00000000" w:rsidDel="00000000" w:rsidP="00000000" w:rsidRDefault="00000000" w:rsidRPr="00000000" w14:paraId="00000942">
      <w:pPr>
        <w:rPr>
          <w:sz w:val="20"/>
          <w:szCs w:val="20"/>
        </w:rPr>
      </w:pPr>
      <w:r w:rsidDel="00000000" w:rsidR="00000000" w:rsidRPr="00000000">
        <w:rPr>
          <w:sz w:val="20"/>
          <w:szCs w:val="20"/>
          <w:rtl w:val="0"/>
        </w:rPr>
        <w:t xml:space="preserve">Editorialist favours early surgery</w:t>
      </w:r>
    </w:p>
    <w:p w:rsidR="00000000" w:rsidDel="00000000" w:rsidP="00000000" w:rsidRDefault="00000000" w:rsidRPr="00000000" w14:paraId="00000943">
      <w:pPr>
        <w:rPr>
          <w:sz w:val="20"/>
          <w:szCs w:val="20"/>
        </w:rPr>
      </w:pPr>
      <w:r w:rsidDel="00000000" w:rsidR="00000000" w:rsidRPr="00000000">
        <w:rPr>
          <w:rtl w:val="0"/>
        </w:rPr>
      </w:r>
    </w:p>
    <w:p w:rsidR="00000000" w:rsidDel="00000000" w:rsidP="00000000" w:rsidRDefault="00000000" w:rsidRPr="00000000" w14:paraId="00000944">
      <w:pPr>
        <w:rPr>
          <w:sz w:val="20"/>
          <w:szCs w:val="20"/>
        </w:rPr>
      </w:pPr>
      <w:r w:rsidDel="00000000" w:rsidR="00000000" w:rsidRPr="00000000">
        <w:rPr>
          <w:rtl w:val="0"/>
        </w:rPr>
      </w:r>
    </w:p>
    <w:p w:rsidR="00000000" w:rsidDel="00000000" w:rsidP="00000000" w:rsidRDefault="00000000" w:rsidRPr="00000000" w14:paraId="00000945">
      <w:pPr>
        <w:rPr>
          <w:sz w:val="20"/>
          <w:szCs w:val="20"/>
        </w:rPr>
      </w:pPr>
      <w:hyperlink r:id="rId401">
        <w:r w:rsidDel="00000000" w:rsidR="00000000" w:rsidRPr="00000000">
          <w:rPr>
            <w:color w:val="0000ff"/>
            <w:sz w:val="20"/>
            <w:szCs w:val="20"/>
            <w:u w:val="single"/>
            <w:rtl w:val="0"/>
          </w:rPr>
          <w:t xml:space="preserve">Left Ventricular Response to Mitral Regurgitation- Implications for Management. Circulation 2008</w:t>
        </w:r>
      </w:hyperlink>
      <w:r w:rsidDel="00000000" w:rsidR="00000000" w:rsidRPr="00000000">
        <w:rPr>
          <w:rtl w:val="0"/>
        </w:rPr>
      </w:r>
    </w:p>
    <w:p w:rsidR="00000000" w:rsidDel="00000000" w:rsidP="00000000" w:rsidRDefault="00000000" w:rsidRPr="00000000" w14:paraId="00000946">
      <w:pPr>
        <w:rPr>
          <w:sz w:val="20"/>
          <w:szCs w:val="20"/>
        </w:rPr>
      </w:pPr>
      <w:r w:rsidDel="00000000" w:rsidR="00000000" w:rsidRPr="00000000">
        <w:rPr>
          <w:rtl w:val="0"/>
        </w:rPr>
      </w:r>
    </w:p>
    <w:p w:rsidR="00000000" w:rsidDel="00000000" w:rsidP="00000000" w:rsidRDefault="00000000" w:rsidRPr="00000000" w14:paraId="00000947">
      <w:pPr>
        <w:rPr>
          <w:sz w:val="20"/>
          <w:szCs w:val="20"/>
        </w:rPr>
      </w:pPr>
      <w:r w:rsidDel="00000000" w:rsidR="00000000" w:rsidRPr="00000000">
        <w:rPr>
          <w:rtl w:val="0"/>
        </w:rPr>
      </w:r>
    </w:p>
    <w:p w:rsidR="00000000" w:rsidDel="00000000" w:rsidP="00000000" w:rsidRDefault="00000000" w:rsidRPr="00000000" w14:paraId="00000948">
      <w:pPr>
        <w:rPr>
          <w:sz w:val="20"/>
          <w:szCs w:val="20"/>
        </w:rPr>
      </w:pPr>
      <w:hyperlink r:id="rId402">
        <w:r w:rsidDel="00000000" w:rsidR="00000000" w:rsidRPr="00000000">
          <w:rPr>
            <w:color w:val="0000ff"/>
            <w:sz w:val="20"/>
            <w:szCs w:val="20"/>
            <w:u w:val="single"/>
            <w:rtl w:val="0"/>
          </w:rPr>
          <w:t xml:space="preserve">EchoAustralia 2006</w:t>
        </w:r>
      </w:hyperlink>
      <w:r w:rsidDel="00000000" w:rsidR="00000000" w:rsidRPr="00000000">
        <w:rPr>
          <w:rtl w:val="0"/>
        </w:rPr>
      </w:r>
    </w:p>
    <w:p w:rsidR="00000000" w:rsidDel="00000000" w:rsidP="00000000" w:rsidRDefault="00000000" w:rsidRPr="00000000" w14:paraId="00000949">
      <w:pPr>
        <w:rPr>
          <w:sz w:val="20"/>
          <w:szCs w:val="20"/>
        </w:rPr>
      </w:pPr>
      <w:r w:rsidDel="00000000" w:rsidR="00000000" w:rsidRPr="00000000">
        <w:rPr>
          <w:rtl w:val="0"/>
        </w:rPr>
      </w:r>
    </w:p>
    <w:p w:rsidR="00000000" w:rsidDel="00000000" w:rsidP="00000000" w:rsidRDefault="00000000" w:rsidRPr="00000000" w14:paraId="0000094A">
      <w:pPr>
        <w:rPr>
          <w:sz w:val="20"/>
          <w:szCs w:val="20"/>
        </w:rPr>
      </w:pPr>
      <w:r w:rsidDel="00000000" w:rsidR="00000000" w:rsidRPr="00000000">
        <w:rPr>
          <w:b w:val="1"/>
          <w:sz w:val="20"/>
          <w:szCs w:val="20"/>
          <w:rtl w:val="0"/>
        </w:rPr>
        <w:t xml:space="preserve">Timing of Surgery in Asymptomatic Mitral Regurgitation</w:t>
      </w:r>
      <w:r w:rsidDel="00000000" w:rsidR="00000000" w:rsidRPr="00000000">
        <w:rPr>
          <w:rtl w:val="0"/>
        </w:rPr>
      </w:r>
    </w:p>
    <w:p w:rsidR="00000000" w:rsidDel="00000000" w:rsidP="00000000" w:rsidRDefault="00000000" w:rsidRPr="00000000" w14:paraId="0000094B">
      <w:pPr>
        <w:rPr>
          <w:sz w:val="20"/>
          <w:szCs w:val="20"/>
        </w:rPr>
      </w:pPr>
      <w:hyperlink r:id="rId403">
        <w:r w:rsidDel="00000000" w:rsidR="00000000" w:rsidRPr="00000000">
          <w:rPr>
            <w:color w:val="0000ff"/>
            <w:sz w:val="20"/>
            <w:szCs w:val="20"/>
            <w:u w:val="single"/>
            <w:rtl w:val="0"/>
          </w:rPr>
          <w:t xml:space="preserve">Editorial NEJM 2005</w:t>
        </w:r>
      </w:hyperlink>
      <w:r w:rsidDel="00000000" w:rsidR="00000000" w:rsidRPr="00000000">
        <w:rPr>
          <w:rtl w:val="0"/>
        </w:rPr>
      </w:r>
    </w:p>
    <w:p w:rsidR="00000000" w:rsidDel="00000000" w:rsidP="00000000" w:rsidRDefault="00000000" w:rsidRPr="00000000" w14:paraId="0000094C">
      <w:pPr>
        <w:rPr>
          <w:sz w:val="20"/>
          <w:szCs w:val="20"/>
        </w:rPr>
      </w:pPr>
      <w:r w:rsidDel="00000000" w:rsidR="00000000" w:rsidRPr="00000000">
        <w:rPr>
          <w:sz w:val="20"/>
          <w:szCs w:val="20"/>
          <w:rtl w:val="0"/>
        </w:rPr>
        <w:t xml:space="preserve">See below- editorial comment on a Mayo clinic paper in this issue of NEJM- the problem is that the patients followup was not defined- so all it tells us is that these patients potentially can progress poorly if not followed closely- this study does not inform us about the outcome of patients that are followed carefully with serial echocardiograms.</w:t>
      </w:r>
    </w:p>
    <w:p w:rsidR="00000000" w:rsidDel="00000000" w:rsidP="00000000" w:rsidRDefault="00000000" w:rsidRPr="00000000" w14:paraId="0000094D">
      <w:pPr>
        <w:rPr>
          <w:sz w:val="20"/>
          <w:szCs w:val="20"/>
        </w:rPr>
      </w:pPr>
      <w:r w:rsidDel="00000000" w:rsidR="00000000" w:rsidRPr="00000000">
        <w:rPr>
          <w:rtl w:val="0"/>
        </w:rPr>
      </w:r>
    </w:p>
    <w:p w:rsidR="00000000" w:rsidDel="00000000" w:rsidP="00000000" w:rsidRDefault="00000000" w:rsidRPr="00000000" w14:paraId="0000094E">
      <w:pPr>
        <w:rPr>
          <w:sz w:val="20"/>
          <w:szCs w:val="20"/>
        </w:rPr>
      </w:pPr>
      <w:r w:rsidDel="00000000" w:rsidR="00000000" w:rsidRPr="00000000">
        <w:rPr>
          <w:rtl w:val="0"/>
        </w:rPr>
      </w:r>
    </w:p>
    <w:p w:rsidR="00000000" w:rsidDel="00000000" w:rsidP="00000000" w:rsidRDefault="00000000" w:rsidRPr="00000000" w14:paraId="0000094F">
      <w:pPr>
        <w:pStyle w:val="Heading6"/>
        <w:rPr/>
      </w:pPr>
      <w:r w:rsidDel="00000000" w:rsidR="00000000" w:rsidRPr="00000000">
        <w:rPr>
          <w:rtl w:val="0"/>
        </w:rPr>
        <w:t xml:space="preserve">Other</w:t>
      </w:r>
    </w:p>
    <w:p w:rsidR="00000000" w:rsidDel="00000000" w:rsidP="00000000" w:rsidRDefault="00000000" w:rsidRPr="00000000" w14:paraId="00000950">
      <w:pPr>
        <w:rPr>
          <w:sz w:val="20"/>
          <w:szCs w:val="20"/>
        </w:rPr>
      </w:pPr>
      <w:r w:rsidDel="00000000" w:rsidR="00000000" w:rsidRPr="00000000">
        <w:rPr>
          <w:rtl w:val="0"/>
        </w:rPr>
      </w:r>
    </w:p>
    <w:p w:rsidR="00000000" w:rsidDel="00000000" w:rsidP="00000000" w:rsidRDefault="00000000" w:rsidRPr="00000000" w14:paraId="00000951">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952">
      <w:pPr>
        <w:rPr>
          <w:sz w:val="20"/>
          <w:szCs w:val="20"/>
        </w:rPr>
      </w:pPr>
      <w:r w:rsidDel="00000000" w:rsidR="00000000" w:rsidRPr="00000000">
        <w:rPr>
          <w:rtl w:val="0"/>
        </w:rPr>
      </w:r>
    </w:p>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40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Comparison of Early Surgery Versus Conventional Treatment in Asymptomatic Severe Mitral Regurgitation</w:t>
        </w:r>
      </w:hyperlink>
      <w:r w:rsidDel="00000000" w:rsidR="00000000" w:rsidRPr="00000000">
        <w:rPr>
          <w:rtl w:val="0"/>
        </w:rPr>
      </w:r>
    </w:p>
    <w:p w:rsidR="00000000" w:rsidDel="00000000" w:rsidP="00000000" w:rsidRDefault="00000000" w:rsidRPr="00000000" w14:paraId="00000954">
      <w:pPr>
        <w:rPr>
          <w:sz w:val="20"/>
          <w:szCs w:val="20"/>
        </w:rPr>
      </w:pPr>
      <w:r w:rsidDel="00000000" w:rsidR="00000000" w:rsidRPr="00000000">
        <w:rPr>
          <w:sz w:val="20"/>
          <w:szCs w:val="20"/>
          <w:rtl w:val="0"/>
        </w:rPr>
        <w:t xml:space="preserve">Circulation 2009</w:t>
      </w:r>
    </w:p>
    <w:p w:rsidR="00000000" w:rsidDel="00000000" w:rsidP="00000000" w:rsidRDefault="00000000" w:rsidRPr="00000000" w14:paraId="00000955">
      <w:pPr>
        <w:rPr>
          <w:sz w:val="20"/>
          <w:szCs w:val="20"/>
        </w:rPr>
      </w:pPr>
      <w:r w:rsidDel="00000000" w:rsidR="00000000" w:rsidRPr="00000000">
        <w:rPr>
          <w:sz w:val="20"/>
          <w:szCs w:val="20"/>
          <w:rtl w:val="0"/>
        </w:rPr>
        <w:t xml:space="preserve">This observational study from Korea also reports that after propensity matching, the early surgery group had a better outcome, that the risks of surgery in the conservative group was higher and there was more LV dysfunction in the conservative group with time.</w:t>
      </w:r>
    </w:p>
    <w:p w:rsidR="00000000" w:rsidDel="00000000" w:rsidP="00000000" w:rsidRDefault="00000000" w:rsidRPr="00000000" w14:paraId="00000956">
      <w:pPr>
        <w:rPr>
          <w:sz w:val="20"/>
          <w:szCs w:val="20"/>
        </w:rPr>
      </w:pPr>
      <w:r w:rsidDel="00000000" w:rsidR="00000000" w:rsidRPr="00000000">
        <w:rPr>
          <w:sz w:val="20"/>
          <w:szCs w:val="20"/>
          <w:rtl w:val="0"/>
        </w:rPr>
        <w:t xml:space="preserve">This study was from Korea- it is possible that LV dimensions that trigger decisions for surgery should have been lower in the conservative arm because of the generally smaller body habitus of Asians.</w:t>
      </w:r>
    </w:p>
    <w:p w:rsidR="00000000" w:rsidDel="00000000" w:rsidP="00000000" w:rsidRDefault="00000000" w:rsidRPr="00000000" w14:paraId="00000957">
      <w:pPr>
        <w:rPr>
          <w:sz w:val="20"/>
          <w:szCs w:val="20"/>
        </w:rPr>
      </w:pPr>
      <w:hyperlink r:id="rId405">
        <w:r w:rsidDel="00000000" w:rsidR="00000000" w:rsidRPr="00000000">
          <w:rPr>
            <w:color w:val="0000ff"/>
            <w:sz w:val="20"/>
            <w:szCs w:val="20"/>
            <w:u w:val="single"/>
            <w:rtl w:val="0"/>
          </w:rPr>
          <w:t xml:space="preserve">Editorial:</w:t>
        </w:r>
      </w:hyperlink>
      <w:r w:rsidDel="00000000" w:rsidR="00000000" w:rsidRPr="00000000">
        <w:rPr>
          <w:sz w:val="20"/>
          <w:szCs w:val="20"/>
          <w:rtl w:val="0"/>
        </w:rPr>
        <w:t xml:space="preserve"> </w:t>
      </w:r>
    </w:p>
    <w:p w:rsidR="00000000" w:rsidDel="00000000" w:rsidP="00000000" w:rsidRDefault="00000000" w:rsidRPr="00000000" w14:paraId="00000958">
      <w:pPr>
        <w:rPr>
          <w:sz w:val="20"/>
          <w:szCs w:val="20"/>
        </w:rPr>
      </w:pPr>
      <w:r w:rsidDel="00000000" w:rsidR="00000000" w:rsidRPr="00000000">
        <w:rPr>
          <w:rtl w:val="0"/>
        </w:rPr>
      </w:r>
    </w:p>
    <w:p w:rsidR="00000000" w:rsidDel="00000000" w:rsidP="00000000" w:rsidRDefault="00000000" w:rsidRPr="00000000" w14:paraId="00000959">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95A">
      <w:pPr>
        <w:rPr>
          <w:sz w:val="20"/>
          <w:szCs w:val="20"/>
        </w:rPr>
      </w:pPr>
      <w:r w:rsidDel="00000000" w:rsidR="00000000" w:rsidRPr="00000000">
        <w:rPr>
          <w:rtl w:val="0"/>
        </w:rPr>
      </w:r>
    </w:p>
    <w:p w:rsidR="00000000" w:rsidDel="00000000" w:rsidP="00000000" w:rsidRDefault="00000000" w:rsidRPr="00000000" w14:paraId="0000095B">
      <w:pPr>
        <w:rPr>
          <w:sz w:val="20"/>
          <w:szCs w:val="20"/>
        </w:rPr>
      </w:pPr>
      <w:r w:rsidDel="00000000" w:rsidR="00000000" w:rsidRPr="00000000">
        <w:rPr>
          <w:sz w:val="20"/>
          <w:szCs w:val="20"/>
          <w:rtl w:val="0"/>
        </w:rPr>
        <w:t xml:space="preserve">AHA 2007</w:t>
      </w:r>
    </w:p>
    <w:p w:rsidR="00000000" w:rsidDel="00000000" w:rsidP="00000000" w:rsidRDefault="00000000" w:rsidRPr="00000000" w14:paraId="0000095C">
      <w:pPr>
        <w:rPr>
          <w:sz w:val="20"/>
          <w:szCs w:val="20"/>
        </w:rPr>
      </w:pPr>
      <w:hyperlink r:id="rId406">
        <w:r w:rsidDel="00000000" w:rsidR="00000000" w:rsidRPr="00000000">
          <w:rPr>
            <w:color w:val="0000ff"/>
            <w:sz w:val="20"/>
            <w:szCs w:val="20"/>
            <w:u w:val="single"/>
            <w:rtl w:val="0"/>
          </w:rPr>
          <w:t xml:space="preserve">Two observational studies reporting that early surgery was associated with better outcome</w:t>
        </w:r>
      </w:hyperlink>
      <w:r w:rsidDel="00000000" w:rsidR="00000000" w:rsidRPr="00000000">
        <w:rPr>
          <w:sz w:val="20"/>
          <w:szCs w:val="20"/>
          <w:rtl w:val="0"/>
        </w:rPr>
        <w:t xml:space="preserve"> in those with severe MR, either with or without complications. Have the studies been published since? Tells us that if are going to elect for watchful waiting these patients will need close followup, I think, rather than telling us there is no place for a conservative approach. It is not clear in the report but presumably the patients in the conservative arm may have suffered from less than optimal followup.</w:t>
      </w:r>
    </w:p>
    <w:p w:rsidR="00000000" w:rsidDel="00000000" w:rsidP="00000000" w:rsidRDefault="00000000" w:rsidRPr="00000000" w14:paraId="0000095D">
      <w:pPr>
        <w:rPr>
          <w:sz w:val="20"/>
          <w:szCs w:val="20"/>
        </w:rPr>
      </w:pPr>
      <w:r w:rsidDel="00000000" w:rsidR="00000000" w:rsidRPr="00000000">
        <w:rPr>
          <w:rtl w:val="0"/>
        </w:rPr>
      </w:r>
    </w:p>
    <w:p w:rsidR="00000000" w:rsidDel="00000000" w:rsidP="00000000" w:rsidRDefault="00000000" w:rsidRPr="00000000" w14:paraId="0000095E">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60">
      <w:pPr>
        <w:rPr>
          <w:sz w:val="20"/>
          <w:szCs w:val="20"/>
        </w:rPr>
      </w:pPr>
      <w:hyperlink r:id="rId407">
        <w:r w:rsidDel="00000000" w:rsidR="00000000" w:rsidRPr="00000000">
          <w:rPr>
            <w:color w:val="0000ff"/>
            <w:sz w:val="20"/>
            <w:szCs w:val="20"/>
            <w:u w:val="single"/>
            <w:rtl w:val="0"/>
          </w:rPr>
          <w:t xml:space="preserve">Outcome of Watchful Waiting in Asymptomatic Severe Mitral Regurgitation</w:t>
        </w:r>
      </w:hyperlink>
      <w:r w:rsidDel="00000000" w:rsidR="00000000" w:rsidRPr="00000000">
        <w:rPr>
          <w:rtl w:val="0"/>
        </w:rPr>
      </w:r>
    </w:p>
    <w:p w:rsidR="00000000" w:rsidDel="00000000" w:rsidP="00000000" w:rsidRDefault="00000000" w:rsidRPr="00000000" w14:paraId="00000961">
      <w:pPr>
        <w:rPr>
          <w:sz w:val="20"/>
          <w:szCs w:val="20"/>
        </w:rPr>
      </w:pPr>
      <w:r w:rsidDel="00000000" w:rsidR="00000000" w:rsidRPr="00000000">
        <w:rPr>
          <w:sz w:val="20"/>
          <w:szCs w:val="20"/>
          <w:rtl w:val="0"/>
        </w:rPr>
        <w:t xml:space="preserve">Circulation 2006</w:t>
      </w:r>
    </w:p>
    <w:p w:rsidR="00000000" w:rsidDel="00000000" w:rsidP="00000000" w:rsidRDefault="00000000" w:rsidRPr="00000000" w14:paraId="00000962">
      <w:pPr>
        <w:rPr>
          <w:sz w:val="20"/>
          <w:szCs w:val="20"/>
        </w:rPr>
      </w:pPr>
      <w:r w:rsidDel="00000000" w:rsidR="00000000" w:rsidRPr="00000000">
        <w:rPr>
          <w:sz w:val="20"/>
          <w:szCs w:val="20"/>
          <w:rtl w:val="0"/>
        </w:rPr>
        <w:t xml:space="preserve">Only a quarter had had surgery at four years- and outcome with watchful waiting it is concluded was satisfactory. Of course this is not a randomised trial of two strategies but an observational study.</w:t>
      </w:r>
    </w:p>
    <w:p w:rsidR="00000000" w:rsidDel="00000000" w:rsidP="00000000" w:rsidRDefault="00000000" w:rsidRPr="00000000" w14:paraId="00000963">
      <w:pPr>
        <w:tabs>
          <w:tab w:val="left" w:pos="930"/>
        </w:tabs>
        <w:rPr>
          <w:sz w:val="20"/>
          <w:szCs w:val="20"/>
        </w:rPr>
      </w:pPr>
      <w:r w:rsidDel="00000000" w:rsidR="00000000" w:rsidRPr="00000000">
        <w:rPr>
          <w:sz w:val="20"/>
          <w:szCs w:val="20"/>
          <w:rtl w:val="0"/>
        </w:rPr>
        <w:tab/>
      </w:r>
    </w:p>
    <w:p w:rsidR="00000000" w:rsidDel="00000000" w:rsidP="00000000" w:rsidRDefault="00000000" w:rsidRPr="00000000" w14:paraId="00000964">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965">
      <w:pPr>
        <w:rPr>
          <w:sz w:val="20"/>
          <w:szCs w:val="20"/>
        </w:rPr>
      </w:pPr>
      <w:r w:rsidDel="00000000" w:rsidR="00000000" w:rsidRPr="00000000">
        <w:rPr>
          <w:rtl w:val="0"/>
        </w:rPr>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Quantitative Determinants of the Outcome of Asymptomatic Mitral Regurgitation</w:t>
      </w:r>
    </w:p>
    <w:p w:rsidR="00000000" w:rsidDel="00000000" w:rsidP="00000000" w:rsidRDefault="00000000" w:rsidRPr="00000000" w14:paraId="00000968">
      <w:pPr>
        <w:rPr>
          <w:sz w:val="20"/>
          <w:szCs w:val="20"/>
        </w:rPr>
      </w:pPr>
      <w:r w:rsidDel="00000000" w:rsidR="00000000" w:rsidRPr="00000000">
        <w:rPr>
          <w:rtl w:val="0"/>
        </w:rPr>
      </w:r>
    </w:p>
    <w:p w:rsidR="00000000" w:rsidDel="00000000" w:rsidP="00000000" w:rsidRDefault="00000000" w:rsidRPr="00000000" w14:paraId="00000969">
      <w:pPr>
        <w:rPr>
          <w:sz w:val="20"/>
          <w:szCs w:val="20"/>
        </w:rPr>
      </w:pPr>
      <w:r w:rsidDel="00000000" w:rsidR="00000000" w:rsidRPr="00000000">
        <w:rPr>
          <w:sz w:val="20"/>
          <w:szCs w:val="20"/>
          <w:rtl w:val="0"/>
        </w:rPr>
        <w:t xml:space="preserve">Quantitative grading of mitral regurgitation is a powerful predictor of the clinical outcome</w:t>
      </w:r>
    </w:p>
    <w:p w:rsidR="00000000" w:rsidDel="00000000" w:rsidP="00000000" w:rsidRDefault="00000000" w:rsidRPr="00000000" w14:paraId="0000096A">
      <w:pPr>
        <w:rPr>
          <w:sz w:val="20"/>
          <w:szCs w:val="20"/>
        </w:rPr>
      </w:pPr>
      <w:r w:rsidDel="00000000" w:rsidR="00000000" w:rsidRPr="00000000">
        <w:rPr>
          <w:sz w:val="20"/>
          <w:szCs w:val="20"/>
          <w:rtl w:val="0"/>
        </w:rPr>
        <w:t xml:space="preserve">of asymptomatic mitral regurgitation. Patients with an effective regurgitant orifice</w:t>
      </w:r>
    </w:p>
    <w:p w:rsidR="00000000" w:rsidDel="00000000" w:rsidP="00000000" w:rsidRDefault="00000000" w:rsidRPr="00000000" w14:paraId="0000096B">
      <w:pPr>
        <w:rPr>
          <w:sz w:val="20"/>
          <w:szCs w:val="20"/>
        </w:rPr>
      </w:pPr>
      <w:r w:rsidDel="00000000" w:rsidR="00000000" w:rsidRPr="00000000">
        <w:rPr>
          <w:sz w:val="20"/>
          <w:szCs w:val="20"/>
          <w:rtl w:val="0"/>
        </w:rPr>
        <w:t xml:space="preserve">of at least 40 mm2 should promptly be considered for cardiac surgery.</w:t>
      </w:r>
    </w:p>
    <w:p w:rsidR="00000000" w:rsidDel="00000000" w:rsidP="00000000" w:rsidRDefault="00000000" w:rsidRPr="00000000" w14:paraId="0000096C">
      <w:pPr>
        <w:rPr>
          <w:sz w:val="20"/>
          <w:szCs w:val="20"/>
        </w:rPr>
      </w:pPr>
      <w:hyperlink r:id="rId408">
        <w:r w:rsidDel="00000000" w:rsidR="00000000" w:rsidRPr="00000000">
          <w:rPr>
            <w:color w:val="0000ff"/>
            <w:sz w:val="20"/>
            <w:szCs w:val="20"/>
            <w:u w:val="single"/>
            <w:rtl w:val="0"/>
          </w:rPr>
          <w:t xml:space="preserve">N Engl J Med 2005;352:875-83.</w:t>
        </w:r>
      </w:hyperlink>
      <w:r w:rsidDel="00000000" w:rsidR="00000000" w:rsidRPr="00000000">
        <w:rPr>
          <w:rtl w:val="0"/>
        </w:rPr>
      </w:r>
    </w:p>
    <w:p w:rsidR="00000000" w:rsidDel="00000000" w:rsidP="00000000" w:rsidRDefault="00000000" w:rsidRPr="00000000" w14:paraId="0000096D">
      <w:pPr>
        <w:rPr>
          <w:sz w:val="20"/>
          <w:szCs w:val="20"/>
        </w:rPr>
      </w:pPr>
      <w:hyperlink r:id="rId409">
        <w:r w:rsidDel="00000000" w:rsidR="00000000" w:rsidRPr="00000000">
          <w:rPr>
            <w:color w:val="0000ff"/>
            <w:sz w:val="20"/>
            <w:szCs w:val="20"/>
            <w:u w:val="single"/>
            <w:rtl w:val="0"/>
          </w:rPr>
          <w:t xml:space="preserve">Editorial NEJM 2005</w:t>
        </w:r>
      </w:hyperlink>
      <w:r w:rsidDel="00000000" w:rsidR="00000000" w:rsidRPr="00000000">
        <w:rPr>
          <w:rtl w:val="0"/>
        </w:rPr>
      </w:r>
    </w:p>
    <w:p w:rsidR="00000000" w:rsidDel="00000000" w:rsidP="00000000" w:rsidRDefault="00000000" w:rsidRPr="00000000" w14:paraId="0000096E">
      <w:pPr>
        <w:rPr>
          <w:sz w:val="20"/>
          <w:szCs w:val="20"/>
        </w:rPr>
      </w:pPr>
      <w:r w:rsidDel="00000000" w:rsidR="00000000" w:rsidRPr="00000000">
        <w:rPr>
          <w:rtl w:val="0"/>
        </w:rPr>
      </w:r>
    </w:p>
    <w:p w:rsidR="00000000" w:rsidDel="00000000" w:rsidP="00000000" w:rsidRDefault="00000000" w:rsidRPr="00000000" w14:paraId="0000096F">
      <w:pPr>
        <w:rPr>
          <w:sz w:val="20"/>
          <w:szCs w:val="20"/>
        </w:rPr>
      </w:pPr>
      <w:r w:rsidDel="00000000" w:rsidR="00000000" w:rsidRPr="00000000">
        <w:rPr>
          <w:sz w:val="20"/>
          <w:szCs w:val="20"/>
          <w:rtl w:val="0"/>
        </w:rPr>
        <w:t xml:space="preserve">See below- editorial comment on a Mayo clinic paper in this issue of NEJM- the problem is that the patients followup was not defined- so all it tells us is that these patients potentially can progress poorly if not followed closely- this study does not inform us about the outcome of patients that are followed carefully with serial echocardiograms.</w:t>
      </w:r>
    </w:p>
    <w:p w:rsidR="00000000" w:rsidDel="00000000" w:rsidP="00000000" w:rsidRDefault="00000000" w:rsidRPr="00000000" w14:paraId="00000970">
      <w:pPr>
        <w:rPr>
          <w:sz w:val="20"/>
          <w:szCs w:val="20"/>
        </w:rPr>
      </w:pPr>
      <w:r w:rsidDel="00000000" w:rsidR="00000000" w:rsidRPr="00000000">
        <w:rPr>
          <w:rtl w:val="0"/>
        </w:rPr>
      </w:r>
    </w:p>
    <w:p w:rsidR="00000000" w:rsidDel="00000000" w:rsidP="00000000" w:rsidRDefault="00000000" w:rsidRPr="00000000" w14:paraId="00000971">
      <w:pPr>
        <w:rPr>
          <w:sz w:val="20"/>
          <w:szCs w:val="20"/>
        </w:rPr>
      </w:pPr>
      <w:r w:rsidDel="00000000" w:rsidR="00000000" w:rsidRPr="00000000">
        <w:rPr>
          <w:rtl w:val="0"/>
        </w:rPr>
      </w:r>
    </w:p>
    <w:p w:rsidR="00000000" w:rsidDel="00000000" w:rsidP="00000000" w:rsidRDefault="00000000" w:rsidRPr="00000000" w14:paraId="00000972">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973">
      <w:pPr>
        <w:rPr>
          <w:sz w:val="20"/>
          <w:szCs w:val="20"/>
        </w:rPr>
      </w:pPr>
      <w:r w:rsidDel="00000000" w:rsidR="00000000" w:rsidRPr="00000000">
        <w:rPr>
          <w:rtl w:val="0"/>
        </w:rPr>
      </w:r>
    </w:p>
    <w:p w:rsidR="00000000" w:rsidDel="00000000" w:rsidP="00000000" w:rsidRDefault="00000000" w:rsidRPr="00000000" w14:paraId="00000974">
      <w:pPr>
        <w:rPr>
          <w:sz w:val="20"/>
          <w:szCs w:val="20"/>
        </w:rPr>
      </w:pPr>
      <w:hyperlink r:id="rId410">
        <w:r w:rsidDel="00000000" w:rsidR="00000000" w:rsidRPr="00000000">
          <w:rPr>
            <w:color w:val="0000ff"/>
            <w:sz w:val="20"/>
            <w:szCs w:val="20"/>
            <w:u w:val="single"/>
            <w:rtl w:val="0"/>
          </w:rPr>
          <w:t xml:space="preserve">Predictors of LV dysfunction  after MV repair.pdf</w:t>
        </w:r>
      </w:hyperlink>
      <w:r w:rsidDel="00000000" w:rsidR="00000000" w:rsidRPr="00000000">
        <w:rPr>
          <w:rtl w:val="0"/>
        </w:rPr>
      </w:r>
    </w:p>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Echocardiographic Prediction of Left Ventricular Dysfunction After Mitral Valve Repair for Mitral Regurgitation as an Indicator to Decide the Optimal Timing of Repair</w:t>
      </w:r>
    </w:p>
    <w:p w:rsidR="00000000" w:rsidDel="00000000" w:rsidP="00000000" w:rsidRDefault="00000000" w:rsidRPr="00000000" w14:paraId="00000976">
      <w:pPr>
        <w:rPr>
          <w:sz w:val="20"/>
          <w:szCs w:val="20"/>
        </w:rPr>
      </w:pPr>
      <w:r w:rsidDel="00000000" w:rsidR="00000000" w:rsidRPr="00000000">
        <w:rPr>
          <w:rtl w:val="0"/>
        </w:rPr>
      </w:r>
    </w:p>
    <w:p w:rsidR="00000000" w:rsidDel="00000000" w:rsidP="00000000" w:rsidRDefault="00000000" w:rsidRPr="00000000" w14:paraId="00000977">
      <w:pPr>
        <w:rPr>
          <w:sz w:val="20"/>
          <w:szCs w:val="20"/>
        </w:rPr>
      </w:pPr>
      <w:r w:rsidDel="00000000" w:rsidR="00000000" w:rsidRPr="00000000">
        <w:rPr>
          <w:sz w:val="20"/>
          <w:szCs w:val="20"/>
          <w:rtl w:val="0"/>
        </w:rPr>
        <w:t xml:space="preserve">In patients with MR, the echocardiographic data of LVEF and LVDs were good predictors</w:t>
      </w:r>
    </w:p>
    <w:p w:rsidR="00000000" w:rsidDel="00000000" w:rsidP="00000000" w:rsidRDefault="00000000" w:rsidRPr="00000000" w14:paraId="00000978">
      <w:pPr>
        <w:rPr>
          <w:sz w:val="20"/>
          <w:szCs w:val="20"/>
        </w:rPr>
      </w:pPr>
      <w:r w:rsidDel="00000000" w:rsidR="00000000" w:rsidRPr="00000000">
        <w:rPr>
          <w:sz w:val="20"/>
          <w:szCs w:val="20"/>
          <w:rtl w:val="0"/>
        </w:rPr>
        <w:t xml:space="preserve">of postoperative LV dysfunction. When a decrease in LVEF or an increase in LVDs is</w:t>
      </w:r>
    </w:p>
    <w:p w:rsidR="00000000" w:rsidDel="00000000" w:rsidP="00000000" w:rsidRDefault="00000000" w:rsidRPr="00000000" w14:paraId="00000979">
      <w:pPr>
        <w:rPr>
          <w:sz w:val="20"/>
          <w:szCs w:val="20"/>
        </w:rPr>
      </w:pPr>
      <w:r w:rsidDel="00000000" w:rsidR="00000000" w:rsidRPr="00000000">
        <w:rPr>
          <w:sz w:val="20"/>
          <w:szCs w:val="20"/>
          <w:rtl w:val="0"/>
        </w:rPr>
        <w:t xml:space="preserve">detected, MVR should be considered to preserve postoperative LV function. (J Am Coll</w:t>
      </w:r>
    </w:p>
    <w:p w:rsidR="00000000" w:rsidDel="00000000" w:rsidP="00000000" w:rsidRDefault="00000000" w:rsidRPr="00000000" w14:paraId="0000097A">
      <w:pPr>
        <w:rPr>
          <w:sz w:val="20"/>
          <w:szCs w:val="20"/>
        </w:rPr>
      </w:pPr>
      <w:r w:rsidDel="00000000" w:rsidR="00000000" w:rsidRPr="00000000">
        <w:rPr>
          <w:sz w:val="20"/>
          <w:szCs w:val="20"/>
          <w:rtl w:val="0"/>
        </w:rPr>
        <w:t xml:space="preserve">Cardiol 2003;42:458 –63)</w:t>
      </w:r>
    </w:p>
    <w:p w:rsidR="00000000" w:rsidDel="00000000" w:rsidP="00000000" w:rsidRDefault="00000000" w:rsidRPr="00000000" w14:paraId="0000097B">
      <w:pPr>
        <w:rPr>
          <w:sz w:val="20"/>
          <w:szCs w:val="20"/>
        </w:rPr>
      </w:pPr>
      <w:r w:rsidDel="00000000" w:rsidR="00000000" w:rsidRPr="00000000">
        <w:rPr>
          <w:sz w:val="20"/>
          <w:szCs w:val="20"/>
          <w:rtl w:val="0"/>
        </w:rPr>
        <w:t xml:space="preserve">___________________________________________</w:t>
      </w:r>
    </w:p>
    <w:p w:rsidR="00000000" w:rsidDel="00000000" w:rsidP="00000000" w:rsidRDefault="00000000" w:rsidRPr="00000000" w14:paraId="0000097C">
      <w:pPr>
        <w:rPr>
          <w:sz w:val="20"/>
          <w:szCs w:val="20"/>
        </w:rPr>
      </w:pPr>
      <w:r w:rsidDel="00000000" w:rsidR="00000000" w:rsidRPr="00000000">
        <w:rPr>
          <w:rtl w:val="0"/>
        </w:rPr>
      </w:r>
    </w:p>
    <w:p w:rsidR="00000000" w:rsidDel="00000000" w:rsidP="00000000" w:rsidRDefault="00000000" w:rsidRPr="00000000" w14:paraId="0000097D">
      <w:pPr>
        <w:rPr>
          <w:sz w:val="20"/>
          <w:szCs w:val="20"/>
        </w:rPr>
      </w:pPr>
      <w:r w:rsidDel="00000000" w:rsidR="00000000" w:rsidRPr="00000000">
        <w:rPr>
          <w:sz w:val="20"/>
          <w:szCs w:val="20"/>
          <w:rtl w:val="0"/>
        </w:rPr>
        <w:t xml:space="preserve">Echocardiographic prediction of left ventricular function after correction of mitral regurgitation: results and clinical implication, JACC 1994;24:1536</w:t>
      </w:r>
    </w:p>
    <w:p w:rsidR="00000000" w:rsidDel="00000000" w:rsidP="00000000" w:rsidRDefault="00000000" w:rsidRPr="00000000" w14:paraId="0000097E">
      <w:pPr>
        <w:rPr>
          <w:sz w:val="20"/>
          <w:szCs w:val="20"/>
        </w:rPr>
      </w:pPr>
      <w:r w:rsidDel="00000000" w:rsidR="00000000" w:rsidRPr="00000000">
        <w:rPr>
          <w:rtl w:val="0"/>
        </w:rPr>
      </w:r>
    </w:p>
    <w:p w:rsidR="00000000" w:rsidDel="00000000" w:rsidP="00000000" w:rsidRDefault="00000000" w:rsidRPr="00000000" w14:paraId="0000097F">
      <w:pPr>
        <w:rPr>
          <w:sz w:val="20"/>
          <w:szCs w:val="20"/>
        </w:rPr>
      </w:pPr>
      <w:r w:rsidDel="00000000" w:rsidR="00000000" w:rsidRPr="00000000">
        <w:rPr>
          <w:sz w:val="20"/>
          <w:szCs w:val="20"/>
          <w:rtl w:val="0"/>
        </w:rPr>
        <w:t xml:space="preserve">Retrospective study. they found LVESD and ejection fraction preoperatively were predictors of postoperative LV dysfunction, postoperative LV dysfunction (ejection fraction&lt;50%) also related to reduced survival (8 year survival 38% vs 69%).</w:t>
      </w:r>
    </w:p>
    <w:p w:rsidR="00000000" w:rsidDel="00000000" w:rsidP="00000000" w:rsidRDefault="00000000" w:rsidRPr="00000000" w14:paraId="00000980">
      <w:pPr>
        <w:rPr>
          <w:sz w:val="20"/>
          <w:szCs w:val="20"/>
        </w:rPr>
      </w:pPr>
      <w:r w:rsidDel="00000000" w:rsidR="00000000" w:rsidRPr="00000000">
        <w:rPr>
          <w:rtl w:val="0"/>
        </w:rPr>
      </w:r>
    </w:p>
    <w:p w:rsidR="00000000" w:rsidDel="00000000" w:rsidP="00000000" w:rsidRDefault="00000000" w:rsidRPr="00000000" w14:paraId="00000981">
      <w:pPr>
        <w:rPr>
          <w:sz w:val="20"/>
          <w:szCs w:val="20"/>
        </w:rPr>
      </w:pPr>
      <w:r w:rsidDel="00000000" w:rsidR="00000000" w:rsidRPr="00000000">
        <w:rPr>
          <w:sz w:val="20"/>
          <w:szCs w:val="20"/>
          <w:rtl w:val="0"/>
        </w:rPr>
        <w:tab/>
        <w:tab/>
        <w:t xml:space="preserve">postoperative LV dysfunction</w:t>
      </w:r>
    </w:p>
    <w:p w:rsidR="00000000" w:rsidDel="00000000" w:rsidP="00000000" w:rsidRDefault="00000000" w:rsidRPr="00000000" w14:paraId="00000982">
      <w:pPr>
        <w:rPr>
          <w:sz w:val="20"/>
          <w:szCs w:val="20"/>
        </w:rPr>
      </w:pPr>
      <w:r w:rsidDel="00000000" w:rsidR="00000000" w:rsidRPr="00000000">
        <w:rPr>
          <w:sz w:val="20"/>
          <w:szCs w:val="20"/>
          <w:rtl w:val="0"/>
        </w:rPr>
        <w:tab/>
        <w:tab/>
        <w:t xml:space="preserve">present</w:t>
        <w:tab/>
        <w:tab/>
        <w:t xml:space="preserve">absent</w:t>
      </w:r>
    </w:p>
    <w:p w:rsidR="00000000" w:rsidDel="00000000" w:rsidP="00000000" w:rsidRDefault="00000000" w:rsidRPr="00000000" w14:paraId="00000983">
      <w:pPr>
        <w:rPr>
          <w:sz w:val="20"/>
          <w:szCs w:val="20"/>
        </w:rPr>
      </w:pPr>
      <w:r w:rsidDel="00000000" w:rsidR="00000000" w:rsidRPr="00000000">
        <w:rPr>
          <w:sz w:val="20"/>
          <w:szCs w:val="20"/>
          <w:rtl w:val="0"/>
        </w:rPr>
        <w:t xml:space="preserve">EF preop</w:t>
        <w:tab/>
        <w:t xml:space="preserve">48(15)</w:t>
        <w:tab/>
        <w:tab/>
        <w:t xml:space="preserve">64(8)</w:t>
      </w:r>
    </w:p>
    <w:p w:rsidR="00000000" w:rsidDel="00000000" w:rsidP="00000000" w:rsidRDefault="00000000" w:rsidRPr="00000000" w14:paraId="00000984">
      <w:pPr>
        <w:rPr>
          <w:sz w:val="20"/>
          <w:szCs w:val="20"/>
        </w:rPr>
      </w:pPr>
      <w:r w:rsidDel="00000000" w:rsidR="00000000" w:rsidRPr="00000000">
        <w:rPr>
          <w:sz w:val="20"/>
          <w:szCs w:val="20"/>
          <w:rtl w:val="0"/>
        </w:rPr>
        <w:t xml:space="preserve">LVESD</w:t>
        <w:tab/>
        <w:t xml:space="preserve">44(10)</w:t>
        <w:tab/>
        <w:tab/>
        <w:t xml:space="preserve">36(6)</w:t>
      </w:r>
    </w:p>
    <w:p w:rsidR="00000000" w:rsidDel="00000000" w:rsidP="00000000" w:rsidRDefault="00000000" w:rsidRPr="00000000" w14:paraId="00000985">
      <w:pPr>
        <w:rPr>
          <w:sz w:val="20"/>
          <w:szCs w:val="20"/>
        </w:rPr>
      </w:pPr>
      <w:r w:rsidDel="00000000" w:rsidR="00000000" w:rsidRPr="00000000">
        <w:rPr>
          <w:rtl w:val="0"/>
        </w:rPr>
      </w:r>
    </w:p>
    <w:p w:rsidR="00000000" w:rsidDel="00000000" w:rsidP="00000000" w:rsidRDefault="00000000" w:rsidRPr="00000000" w14:paraId="00000986">
      <w:pPr>
        <w:rPr>
          <w:sz w:val="20"/>
          <w:szCs w:val="20"/>
        </w:rPr>
      </w:pPr>
      <w:r w:rsidDel="00000000" w:rsidR="00000000" w:rsidRPr="00000000">
        <w:rPr>
          <w:sz w:val="20"/>
          <w:szCs w:val="20"/>
          <w:rtl w:val="0"/>
        </w:rPr>
        <w:t xml:space="preserve">clearly suggests LVESD alone not enough to decide when to intervene, need to review other studies- how do they compare with this study. Suggests that the figure of 45mm for ESD may be a little high, that was the average dimension in those that developed dysfunction. But see below.</w:t>
      </w:r>
    </w:p>
    <w:p w:rsidR="00000000" w:rsidDel="00000000" w:rsidP="00000000" w:rsidRDefault="00000000" w:rsidRPr="00000000" w14:paraId="00000987">
      <w:pPr>
        <w:rPr>
          <w:sz w:val="20"/>
          <w:szCs w:val="20"/>
        </w:rPr>
      </w:pPr>
      <w:r w:rsidDel="00000000" w:rsidR="00000000" w:rsidRPr="00000000">
        <w:rPr>
          <w:rtl w:val="0"/>
        </w:rPr>
      </w:r>
    </w:p>
    <w:p w:rsidR="00000000" w:rsidDel="00000000" w:rsidP="00000000" w:rsidRDefault="00000000" w:rsidRPr="00000000" w14:paraId="00000988">
      <w:pPr>
        <w:rPr>
          <w:sz w:val="20"/>
          <w:szCs w:val="20"/>
        </w:rPr>
      </w:pPr>
      <w:r w:rsidDel="00000000" w:rsidR="00000000" w:rsidRPr="00000000">
        <w:rPr>
          <w:rtl w:val="0"/>
        </w:rPr>
      </w:r>
    </w:p>
    <w:p w:rsidR="00000000" w:rsidDel="00000000" w:rsidP="00000000" w:rsidRDefault="00000000" w:rsidRPr="00000000" w14:paraId="00000989">
      <w:pPr>
        <w:rPr>
          <w:sz w:val="20"/>
          <w:szCs w:val="20"/>
        </w:rPr>
      </w:pPr>
      <w:r w:rsidDel="00000000" w:rsidR="00000000" w:rsidRPr="00000000">
        <w:rPr>
          <w:sz w:val="20"/>
          <w:szCs w:val="20"/>
          <w:rtl w:val="0"/>
        </w:rPr>
        <w:t xml:space="preserve">Simplified recommendations for management of asymptomatic severe aortic and mitral regurgitation based solely on transthoracic echocardiographic determination of left ventricular end-systolic cavity diameter. ACC highlights 1996</w:t>
      </w:r>
    </w:p>
    <w:p w:rsidR="00000000" w:rsidDel="00000000" w:rsidP="00000000" w:rsidRDefault="00000000" w:rsidRPr="00000000" w14:paraId="0000098A">
      <w:pPr>
        <w:rPr>
          <w:sz w:val="20"/>
          <w:szCs w:val="20"/>
        </w:rPr>
      </w:pPr>
      <w:r w:rsidDel="00000000" w:rsidR="00000000" w:rsidRPr="00000000">
        <w:rPr>
          <w:rtl w:val="0"/>
        </w:rPr>
      </w:r>
    </w:p>
    <w:tbl>
      <w:tblPr>
        <w:tblStyle w:val="Table4"/>
        <w:tblW w:w="8520.0" w:type="dxa"/>
        <w:jc w:val="left"/>
        <w:tblInd w:w="-115.0" w:type="dxa"/>
        <w:tblLayout w:type="fixed"/>
        <w:tblLook w:val="0000"/>
      </w:tblPr>
      <w:tblGrid>
        <w:gridCol w:w="2840"/>
        <w:gridCol w:w="2840"/>
        <w:gridCol w:w="2840"/>
        <w:tblGridChange w:id="0">
          <w:tblGrid>
            <w:gridCol w:w="2840"/>
            <w:gridCol w:w="2840"/>
            <w:gridCol w:w="2840"/>
          </w:tblGrid>
        </w:tblGridChange>
      </w:tblGrid>
      <w:tr>
        <w:trPr>
          <w:cantSplit w:val="0"/>
          <w:tblHeader w:val="0"/>
        </w:trPr>
        <w:tc>
          <w:tcPr/>
          <w:p w:rsidR="00000000" w:rsidDel="00000000" w:rsidP="00000000" w:rsidRDefault="00000000" w:rsidRPr="00000000" w14:paraId="0000098B">
            <w:pPr>
              <w:rPr>
                <w:sz w:val="20"/>
                <w:szCs w:val="20"/>
              </w:rPr>
            </w:pPr>
            <w:r w:rsidDel="00000000" w:rsidR="00000000" w:rsidRPr="00000000">
              <w:rPr>
                <w:sz w:val="20"/>
                <w:szCs w:val="20"/>
                <w:rtl w:val="0"/>
              </w:rPr>
              <w:t xml:space="preserve">recommendation</w:t>
            </w:r>
          </w:p>
        </w:tc>
        <w:tc>
          <w:tcPr/>
          <w:p w:rsidR="00000000" w:rsidDel="00000000" w:rsidP="00000000" w:rsidRDefault="00000000" w:rsidRPr="00000000" w14:paraId="0000098C">
            <w:pPr>
              <w:rPr>
                <w:sz w:val="20"/>
                <w:szCs w:val="20"/>
              </w:rPr>
            </w:pPr>
            <w:r w:rsidDel="00000000" w:rsidR="00000000" w:rsidRPr="00000000">
              <w:rPr>
                <w:sz w:val="20"/>
                <w:szCs w:val="20"/>
                <w:rtl w:val="0"/>
              </w:rPr>
              <w:t xml:space="preserve">AR</w:t>
            </w:r>
          </w:p>
        </w:tc>
        <w:tc>
          <w:tcPr/>
          <w:p w:rsidR="00000000" w:rsidDel="00000000" w:rsidP="00000000" w:rsidRDefault="00000000" w:rsidRPr="00000000" w14:paraId="0000098D">
            <w:pPr>
              <w:rPr>
                <w:sz w:val="20"/>
                <w:szCs w:val="20"/>
              </w:rPr>
            </w:pPr>
            <w:r w:rsidDel="00000000" w:rsidR="00000000" w:rsidRPr="00000000">
              <w:rPr>
                <w:sz w:val="20"/>
                <w:szCs w:val="20"/>
                <w:rtl w:val="0"/>
              </w:rPr>
              <w:t xml:space="preserve">MR</w:t>
            </w:r>
          </w:p>
        </w:tc>
      </w:tr>
      <w:tr>
        <w:trPr>
          <w:cantSplit w:val="0"/>
          <w:tblHeader w:val="0"/>
        </w:trPr>
        <w:tc>
          <w:tcPr/>
          <w:p w:rsidR="00000000" w:rsidDel="00000000" w:rsidP="00000000" w:rsidRDefault="00000000" w:rsidRPr="00000000" w14:paraId="0000098E">
            <w:pPr>
              <w:rPr>
                <w:sz w:val="20"/>
                <w:szCs w:val="20"/>
              </w:rPr>
            </w:pPr>
            <w:r w:rsidDel="00000000" w:rsidR="00000000" w:rsidRPr="00000000">
              <w:rPr>
                <w:sz w:val="20"/>
                <w:szCs w:val="20"/>
                <w:rtl w:val="0"/>
              </w:rPr>
              <w:t xml:space="preserve">ob, echocardiogram q 12months</w:t>
            </w:r>
          </w:p>
        </w:tc>
        <w:tc>
          <w:tcPr/>
          <w:p w:rsidR="00000000" w:rsidDel="00000000" w:rsidP="00000000" w:rsidRDefault="00000000" w:rsidRPr="00000000" w14:paraId="0000098F">
            <w:pPr>
              <w:rPr>
                <w:sz w:val="20"/>
                <w:szCs w:val="20"/>
              </w:rPr>
            </w:pPr>
            <w:r w:rsidDel="00000000" w:rsidR="00000000" w:rsidRPr="00000000">
              <w:rPr>
                <w:sz w:val="20"/>
                <w:szCs w:val="20"/>
                <w:rtl w:val="0"/>
              </w:rPr>
              <w:t xml:space="preserve">&lt;45mm</w:t>
            </w:r>
          </w:p>
        </w:tc>
        <w:tc>
          <w:tcPr/>
          <w:p w:rsidR="00000000" w:rsidDel="00000000" w:rsidP="00000000" w:rsidRDefault="00000000" w:rsidRPr="00000000" w14:paraId="00000990">
            <w:pPr>
              <w:rPr>
                <w:sz w:val="20"/>
                <w:szCs w:val="20"/>
              </w:rPr>
            </w:pPr>
            <w:r w:rsidDel="00000000" w:rsidR="00000000" w:rsidRPr="00000000">
              <w:rPr>
                <w:sz w:val="20"/>
                <w:szCs w:val="20"/>
                <w:rtl w:val="0"/>
              </w:rPr>
              <w:t xml:space="preserve">&lt;40mm</w:t>
            </w:r>
          </w:p>
        </w:tc>
      </w:tr>
      <w:tr>
        <w:trPr>
          <w:cantSplit w:val="0"/>
          <w:tblHeader w:val="0"/>
        </w:trPr>
        <w:tc>
          <w:tcPr/>
          <w:p w:rsidR="00000000" w:rsidDel="00000000" w:rsidP="00000000" w:rsidRDefault="00000000" w:rsidRPr="00000000" w14:paraId="00000991">
            <w:pPr>
              <w:rPr>
                <w:sz w:val="20"/>
                <w:szCs w:val="20"/>
              </w:rPr>
            </w:pPr>
            <w:r w:rsidDel="00000000" w:rsidR="00000000" w:rsidRPr="00000000">
              <w:rPr>
                <w:sz w:val="20"/>
                <w:szCs w:val="20"/>
                <w:rtl w:val="0"/>
              </w:rPr>
              <w:t xml:space="preserve">ob, echocardiogram 6 6months</w:t>
            </w:r>
          </w:p>
        </w:tc>
        <w:tc>
          <w:tcPr/>
          <w:p w:rsidR="00000000" w:rsidDel="00000000" w:rsidP="00000000" w:rsidRDefault="00000000" w:rsidRPr="00000000" w14:paraId="00000992">
            <w:pPr>
              <w:rPr>
                <w:sz w:val="20"/>
                <w:szCs w:val="20"/>
              </w:rPr>
            </w:pPr>
            <w:r w:rsidDel="00000000" w:rsidR="00000000" w:rsidRPr="00000000">
              <w:rPr>
                <w:sz w:val="20"/>
                <w:szCs w:val="20"/>
                <w:rtl w:val="0"/>
              </w:rPr>
              <w:t xml:space="preserve">46-55mm</w:t>
            </w:r>
          </w:p>
        </w:tc>
        <w:tc>
          <w:tcPr/>
          <w:p w:rsidR="00000000" w:rsidDel="00000000" w:rsidP="00000000" w:rsidRDefault="00000000" w:rsidRPr="00000000" w14:paraId="00000993">
            <w:pPr>
              <w:rPr>
                <w:sz w:val="20"/>
                <w:szCs w:val="20"/>
              </w:rPr>
            </w:pPr>
            <w:r w:rsidDel="00000000" w:rsidR="00000000" w:rsidRPr="00000000">
              <w:rPr>
                <w:sz w:val="20"/>
                <w:szCs w:val="20"/>
                <w:rtl w:val="0"/>
              </w:rPr>
              <w:t xml:space="preserve">41-45mm</w:t>
            </w:r>
          </w:p>
        </w:tc>
      </w:tr>
      <w:tr>
        <w:trPr>
          <w:cantSplit w:val="0"/>
          <w:tblHeader w:val="0"/>
        </w:trPr>
        <w:tc>
          <w:tcPr/>
          <w:p w:rsidR="00000000" w:rsidDel="00000000" w:rsidP="00000000" w:rsidRDefault="00000000" w:rsidRPr="00000000" w14:paraId="00000994">
            <w:pPr>
              <w:rPr>
                <w:sz w:val="20"/>
                <w:szCs w:val="20"/>
              </w:rPr>
            </w:pPr>
            <w:r w:rsidDel="00000000" w:rsidR="00000000" w:rsidRPr="00000000">
              <w:rPr>
                <w:sz w:val="20"/>
                <w:szCs w:val="20"/>
                <w:rtl w:val="0"/>
              </w:rPr>
              <w:t xml:space="preserve">operate, even in absence of symptom</w:t>
            </w:r>
          </w:p>
        </w:tc>
        <w:tc>
          <w:tcPr/>
          <w:p w:rsidR="00000000" w:rsidDel="00000000" w:rsidP="00000000" w:rsidRDefault="00000000" w:rsidRPr="00000000" w14:paraId="00000995">
            <w:pPr>
              <w:rPr>
                <w:sz w:val="20"/>
                <w:szCs w:val="20"/>
              </w:rPr>
            </w:pPr>
            <w:r w:rsidDel="00000000" w:rsidR="00000000" w:rsidRPr="00000000">
              <w:rPr>
                <w:sz w:val="20"/>
                <w:szCs w:val="20"/>
                <w:rtl w:val="0"/>
              </w:rPr>
              <w:t xml:space="preserve">&gt;55</w:t>
            </w:r>
          </w:p>
        </w:tc>
        <w:tc>
          <w:tcPr/>
          <w:p w:rsidR="00000000" w:rsidDel="00000000" w:rsidP="00000000" w:rsidRDefault="00000000" w:rsidRPr="00000000" w14:paraId="00000996">
            <w:pPr>
              <w:rPr>
                <w:sz w:val="20"/>
                <w:szCs w:val="20"/>
              </w:rPr>
            </w:pPr>
            <w:r w:rsidDel="00000000" w:rsidR="00000000" w:rsidRPr="00000000">
              <w:rPr>
                <w:sz w:val="20"/>
                <w:szCs w:val="20"/>
                <w:rtl w:val="0"/>
              </w:rPr>
              <w:t xml:space="preserve">&gt;45</w:t>
            </w:r>
          </w:p>
        </w:tc>
      </w:tr>
      <w:tr>
        <w:trPr>
          <w:cantSplit w:val="0"/>
          <w:tblHeader w:val="0"/>
        </w:trPr>
        <w:tc>
          <w:tcPr/>
          <w:p w:rsidR="00000000" w:rsidDel="00000000" w:rsidP="00000000" w:rsidRDefault="00000000" w:rsidRPr="00000000" w14:paraId="00000997">
            <w:pPr>
              <w:rPr>
                <w:sz w:val="20"/>
                <w:szCs w:val="20"/>
              </w:rPr>
            </w:pPr>
            <w:r w:rsidDel="00000000" w:rsidR="00000000" w:rsidRPr="00000000">
              <w:rPr>
                <w:rtl w:val="0"/>
              </w:rPr>
            </w:r>
          </w:p>
        </w:tc>
        <w:tc>
          <w:tcPr/>
          <w:p w:rsidR="00000000" w:rsidDel="00000000" w:rsidP="00000000" w:rsidRDefault="00000000" w:rsidRPr="00000000" w14:paraId="00000998">
            <w:pPr>
              <w:rPr>
                <w:sz w:val="20"/>
                <w:szCs w:val="20"/>
              </w:rPr>
            </w:pPr>
            <w:r w:rsidDel="00000000" w:rsidR="00000000" w:rsidRPr="00000000">
              <w:rPr>
                <w:rtl w:val="0"/>
              </w:rPr>
            </w:r>
          </w:p>
        </w:tc>
        <w:tc>
          <w:tcPr/>
          <w:p w:rsidR="00000000" w:rsidDel="00000000" w:rsidP="00000000" w:rsidRDefault="00000000" w:rsidRPr="00000000" w14:paraId="00000999">
            <w:pPr>
              <w:rPr>
                <w:sz w:val="20"/>
                <w:szCs w:val="20"/>
              </w:rPr>
            </w:pPr>
            <w:r w:rsidDel="00000000" w:rsidR="00000000" w:rsidRPr="00000000">
              <w:rPr>
                <w:rtl w:val="0"/>
              </w:rPr>
            </w:r>
          </w:p>
        </w:tc>
      </w:tr>
    </w:tbl>
    <w:p w:rsidR="00000000" w:rsidDel="00000000" w:rsidP="00000000" w:rsidRDefault="00000000" w:rsidRPr="00000000" w14:paraId="0000099A">
      <w:pPr>
        <w:rPr>
          <w:sz w:val="20"/>
          <w:szCs w:val="20"/>
        </w:rPr>
      </w:pPr>
      <w:r w:rsidDel="00000000" w:rsidR="00000000" w:rsidRPr="00000000">
        <w:rPr>
          <w:rtl w:val="0"/>
        </w:rPr>
      </w:r>
    </w:p>
    <w:p w:rsidR="00000000" w:rsidDel="00000000" w:rsidP="00000000" w:rsidRDefault="00000000" w:rsidRPr="00000000" w14:paraId="0000099B">
      <w:pPr>
        <w:rPr>
          <w:sz w:val="20"/>
          <w:szCs w:val="20"/>
        </w:rPr>
      </w:pPr>
      <w:r w:rsidDel="00000000" w:rsidR="00000000" w:rsidRPr="00000000">
        <w:rPr>
          <w:sz w:val="20"/>
          <w:szCs w:val="20"/>
          <w:rtl w:val="0"/>
        </w:rPr>
        <w:t xml:space="preserve">_________________________________________</w:t>
      </w:r>
    </w:p>
    <w:p w:rsidR="00000000" w:rsidDel="00000000" w:rsidP="00000000" w:rsidRDefault="00000000" w:rsidRPr="00000000" w14:paraId="0000099C">
      <w:pPr>
        <w:rPr>
          <w:sz w:val="20"/>
          <w:szCs w:val="20"/>
        </w:rPr>
      </w:pPr>
      <w:r w:rsidDel="00000000" w:rsidR="00000000" w:rsidRPr="00000000">
        <w:rPr>
          <w:rtl w:val="0"/>
        </w:rPr>
      </w:r>
    </w:p>
    <w:p w:rsidR="00000000" w:rsidDel="00000000" w:rsidP="00000000" w:rsidRDefault="00000000" w:rsidRPr="00000000" w14:paraId="0000099D">
      <w:pPr>
        <w:rPr>
          <w:sz w:val="20"/>
          <w:szCs w:val="20"/>
        </w:rPr>
      </w:pPr>
      <w:r w:rsidDel="00000000" w:rsidR="00000000" w:rsidRPr="00000000">
        <w:rPr>
          <w:sz w:val="20"/>
          <w:szCs w:val="20"/>
          <w:rtl w:val="0"/>
        </w:rPr>
        <w:t xml:space="preserve">Circulation 1997;95:899-904</w:t>
      </w:r>
    </w:p>
    <w:p w:rsidR="00000000" w:rsidDel="00000000" w:rsidP="00000000" w:rsidRDefault="00000000" w:rsidRPr="00000000" w14:paraId="0000099E">
      <w:pPr>
        <w:rPr>
          <w:sz w:val="20"/>
          <w:szCs w:val="20"/>
        </w:rPr>
      </w:pPr>
      <w:r w:rsidDel="00000000" w:rsidR="00000000" w:rsidRPr="00000000">
        <w:rPr>
          <w:rtl w:val="0"/>
        </w:rPr>
      </w:r>
    </w:p>
    <w:p w:rsidR="00000000" w:rsidDel="00000000" w:rsidP="00000000" w:rsidRDefault="00000000" w:rsidRPr="00000000" w14:paraId="0000099F">
      <w:pPr>
        <w:rPr>
          <w:sz w:val="20"/>
          <w:szCs w:val="20"/>
        </w:rPr>
      </w:pPr>
      <w:r w:rsidDel="00000000" w:rsidR="00000000" w:rsidRPr="00000000">
        <w:rPr>
          <w:sz w:val="20"/>
          <w:szCs w:val="20"/>
          <w:rtl w:val="0"/>
        </w:rPr>
        <w:t xml:space="preserve">Feb 18 issue.</w:t>
      </w:r>
    </w:p>
    <w:p w:rsidR="00000000" w:rsidDel="00000000" w:rsidP="00000000" w:rsidRDefault="00000000" w:rsidRPr="00000000" w14:paraId="000009A0">
      <w:pPr>
        <w:rPr>
          <w:sz w:val="20"/>
          <w:szCs w:val="20"/>
        </w:rPr>
      </w:pPr>
      <w:r w:rsidDel="00000000" w:rsidR="00000000" w:rsidRPr="00000000">
        <w:rPr>
          <w:rtl w:val="0"/>
        </w:rPr>
      </w:r>
    </w:p>
    <w:p w:rsidR="00000000" w:rsidDel="00000000" w:rsidP="00000000" w:rsidRDefault="00000000" w:rsidRPr="00000000" w14:paraId="000009A1">
      <w:pPr>
        <w:rPr>
          <w:sz w:val="20"/>
          <w:szCs w:val="20"/>
        </w:rPr>
      </w:pPr>
      <w:r w:rsidDel="00000000" w:rsidR="00000000" w:rsidRPr="00000000">
        <w:rPr>
          <w:sz w:val="20"/>
          <w:szCs w:val="20"/>
          <w:rtl w:val="0"/>
        </w:rPr>
        <w:t xml:space="preserve">Need abstract off internet.</w:t>
      </w:r>
    </w:p>
    <w:p w:rsidR="00000000" w:rsidDel="00000000" w:rsidP="00000000" w:rsidRDefault="00000000" w:rsidRPr="00000000" w14:paraId="000009A2">
      <w:pPr>
        <w:rPr>
          <w:sz w:val="20"/>
          <w:szCs w:val="20"/>
        </w:rPr>
      </w:pPr>
      <w:r w:rsidDel="00000000" w:rsidR="00000000" w:rsidRPr="00000000">
        <w:rPr>
          <w:rtl w:val="0"/>
        </w:rPr>
      </w:r>
    </w:p>
    <w:p w:rsidR="00000000" w:rsidDel="00000000" w:rsidP="00000000" w:rsidRDefault="00000000" w:rsidRPr="00000000" w14:paraId="000009A3">
      <w:pPr>
        <w:rPr>
          <w:sz w:val="20"/>
          <w:szCs w:val="20"/>
        </w:rPr>
      </w:pPr>
      <w:r w:rsidDel="00000000" w:rsidR="00000000" w:rsidRPr="00000000">
        <w:rPr>
          <w:sz w:val="20"/>
          <w:szCs w:val="20"/>
          <w:rtl w:val="0"/>
        </w:rPr>
        <w:t xml:space="preserve">Calculated risk of postoperative left ventricular dysfunction after operation for double valve replacement:</w:t>
      </w:r>
    </w:p>
    <w:p w:rsidR="00000000" w:rsidDel="00000000" w:rsidP="00000000" w:rsidRDefault="00000000" w:rsidRPr="00000000" w14:paraId="000009A4">
      <w:pPr>
        <w:rPr>
          <w:sz w:val="20"/>
          <w:szCs w:val="20"/>
        </w:rPr>
      </w:pPr>
      <w:r w:rsidDel="00000000" w:rsidR="00000000" w:rsidRPr="00000000">
        <w:rPr>
          <w:rtl w:val="0"/>
        </w:rPr>
      </w:r>
    </w:p>
    <w:p w:rsidR="00000000" w:rsidDel="00000000" w:rsidP="00000000" w:rsidRDefault="00000000" w:rsidRPr="00000000" w14:paraId="000009A5">
      <w:pPr>
        <w:rPr>
          <w:sz w:val="20"/>
          <w:szCs w:val="20"/>
        </w:rPr>
      </w:pPr>
      <w:r w:rsidDel="00000000" w:rsidR="00000000" w:rsidRPr="00000000">
        <w:rPr>
          <w:sz w:val="20"/>
          <w:szCs w:val="20"/>
          <w:rtl w:val="0"/>
        </w:rPr>
        <w:t xml:space="preserve">for LVESD preop:</w:t>
      </w:r>
    </w:p>
    <w:p w:rsidR="00000000" w:rsidDel="00000000" w:rsidP="00000000" w:rsidRDefault="00000000" w:rsidRPr="00000000" w14:paraId="000009A6">
      <w:pPr>
        <w:rPr>
          <w:sz w:val="20"/>
          <w:szCs w:val="20"/>
        </w:rPr>
      </w:pPr>
      <w:r w:rsidDel="00000000" w:rsidR="00000000" w:rsidRPr="00000000">
        <w:rPr>
          <w:rtl w:val="0"/>
        </w:rPr>
      </w:r>
    </w:p>
    <w:tbl>
      <w:tblPr>
        <w:tblStyle w:val="Table5"/>
        <w:tblW w:w="284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20"/>
        <w:gridCol w:w="1420"/>
        <w:tblGridChange w:id="0">
          <w:tblGrid>
            <w:gridCol w:w="1420"/>
            <w:gridCol w:w="1420"/>
          </w:tblGrid>
        </w:tblGridChange>
      </w:tblGrid>
      <w:tr>
        <w:trPr>
          <w:cantSplit w:val="0"/>
          <w:tblHeader w:val="0"/>
        </w:trPr>
        <w:tc>
          <w:tcPr/>
          <w:p w:rsidR="00000000" w:rsidDel="00000000" w:rsidP="00000000" w:rsidRDefault="00000000" w:rsidRPr="00000000" w14:paraId="000009A7">
            <w:pPr>
              <w:rPr>
                <w:sz w:val="20"/>
                <w:szCs w:val="20"/>
              </w:rPr>
            </w:pPr>
            <w:r w:rsidDel="00000000" w:rsidR="00000000" w:rsidRPr="00000000">
              <w:rPr>
                <w:sz w:val="20"/>
                <w:szCs w:val="20"/>
                <w:rtl w:val="0"/>
              </w:rPr>
              <w:t xml:space="preserve">ESD (mm)</w:t>
            </w:r>
          </w:p>
        </w:tc>
        <w:tc>
          <w:tcPr/>
          <w:p w:rsidR="00000000" w:rsidDel="00000000" w:rsidP="00000000" w:rsidRDefault="00000000" w:rsidRPr="00000000" w14:paraId="000009A8">
            <w:pPr>
              <w:rPr>
                <w:sz w:val="20"/>
                <w:szCs w:val="20"/>
              </w:rPr>
            </w:pPr>
            <w:r w:rsidDel="00000000" w:rsidR="00000000" w:rsidRPr="00000000">
              <w:rPr>
                <w:sz w:val="20"/>
                <w:szCs w:val="20"/>
                <w:rtl w:val="0"/>
              </w:rPr>
              <w:t xml:space="preserve">Probability of dysfunction</w:t>
            </w:r>
          </w:p>
        </w:tc>
      </w:tr>
      <w:tr>
        <w:trPr>
          <w:cantSplit w:val="0"/>
          <w:tblHeader w:val="0"/>
        </w:trPr>
        <w:tc>
          <w:tcPr/>
          <w:p w:rsidR="00000000" w:rsidDel="00000000" w:rsidP="00000000" w:rsidRDefault="00000000" w:rsidRPr="00000000" w14:paraId="000009A9">
            <w:pPr>
              <w:rPr>
                <w:sz w:val="20"/>
                <w:szCs w:val="20"/>
              </w:rPr>
            </w:pPr>
            <w:r w:rsidDel="00000000" w:rsidR="00000000" w:rsidRPr="00000000">
              <w:rPr>
                <w:sz w:val="20"/>
                <w:szCs w:val="20"/>
                <w:rtl w:val="0"/>
              </w:rPr>
              <w:t xml:space="preserve">29</w:t>
            </w:r>
          </w:p>
        </w:tc>
        <w:tc>
          <w:tcPr/>
          <w:p w:rsidR="00000000" w:rsidDel="00000000" w:rsidP="00000000" w:rsidRDefault="00000000" w:rsidRPr="00000000" w14:paraId="000009AA">
            <w:pP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9AB">
            <w:pPr>
              <w:rPr>
                <w:sz w:val="20"/>
                <w:szCs w:val="20"/>
              </w:rPr>
            </w:pPr>
            <w:r w:rsidDel="00000000" w:rsidR="00000000" w:rsidRPr="00000000">
              <w:rPr>
                <w:sz w:val="20"/>
                <w:szCs w:val="20"/>
                <w:rtl w:val="0"/>
              </w:rPr>
              <w:t xml:space="preserve">35</w:t>
            </w:r>
          </w:p>
        </w:tc>
        <w:tc>
          <w:tcPr/>
          <w:p w:rsidR="00000000" w:rsidDel="00000000" w:rsidP="00000000" w:rsidRDefault="00000000" w:rsidRPr="00000000" w14:paraId="000009AC">
            <w:pPr>
              <w:rPr>
                <w:sz w:val="20"/>
                <w:szCs w:val="20"/>
              </w:rPr>
            </w:pPr>
            <w:r w:rsidDel="00000000" w:rsidR="00000000" w:rsidRPr="00000000">
              <w:rPr>
                <w:sz w:val="20"/>
                <w:szCs w:val="20"/>
                <w:rtl w:val="0"/>
              </w:rPr>
              <w:t xml:space="preserve">4%</w:t>
            </w:r>
          </w:p>
        </w:tc>
      </w:tr>
      <w:tr>
        <w:trPr>
          <w:cantSplit w:val="0"/>
          <w:tblHeader w:val="0"/>
        </w:trPr>
        <w:tc>
          <w:tcPr/>
          <w:p w:rsidR="00000000" w:rsidDel="00000000" w:rsidP="00000000" w:rsidRDefault="00000000" w:rsidRPr="00000000" w14:paraId="000009AD">
            <w:pPr>
              <w:rPr>
                <w:sz w:val="20"/>
                <w:szCs w:val="20"/>
              </w:rPr>
            </w:pPr>
            <w:r w:rsidDel="00000000" w:rsidR="00000000" w:rsidRPr="00000000">
              <w:rPr>
                <w:sz w:val="20"/>
                <w:szCs w:val="20"/>
                <w:rtl w:val="0"/>
              </w:rPr>
              <w:t xml:space="preserve">38</w:t>
            </w:r>
          </w:p>
        </w:tc>
        <w:tc>
          <w:tcPr/>
          <w:p w:rsidR="00000000" w:rsidDel="00000000" w:rsidP="00000000" w:rsidRDefault="00000000" w:rsidRPr="00000000" w14:paraId="000009AE">
            <w:pPr>
              <w:rPr>
                <w:sz w:val="20"/>
                <w:szCs w:val="20"/>
              </w:rPr>
            </w:pPr>
            <w:r w:rsidDel="00000000" w:rsidR="00000000" w:rsidRPr="00000000">
              <w:rPr>
                <w:sz w:val="20"/>
                <w:szCs w:val="20"/>
                <w:rtl w:val="0"/>
              </w:rPr>
              <w:t xml:space="preserve">6%</w:t>
            </w:r>
          </w:p>
        </w:tc>
      </w:tr>
      <w:tr>
        <w:trPr>
          <w:cantSplit w:val="0"/>
          <w:tblHeader w:val="0"/>
        </w:trPr>
        <w:tc>
          <w:tcPr/>
          <w:p w:rsidR="00000000" w:rsidDel="00000000" w:rsidP="00000000" w:rsidRDefault="00000000" w:rsidRPr="00000000" w14:paraId="000009AF">
            <w:pPr>
              <w:rPr>
                <w:sz w:val="20"/>
                <w:szCs w:val="20"/>
              </w:rPr>
            </w:pPr>
            <w:r w:rsidDel="00000000" w:rsidR="00000000" w:rsidRPr="00000000">
              <w:rPr>
                <w:sz w:val="20"/>
                <w:szCs w:val="20"/>
                <w:rtl w:val="0"/>
              </w:rPr>
              <w:t xml:space="preserve">40</w:t>
            </w:r>
          </w:p>
        </w:tc>
        <w:tc>
          <w:tcPr/>
          <w:p w:rsidR="00000000" w:rsidDel="00000000" w:rsidP="00000000" w:rsidRDefault="00000000" w:rsidRPr="00000000" w14:paraId="000009B0">
            <w:pPr>
              <w:rPr>
                <w:sz w:val="20"/>
                <w:szCs w:val="20"/>
              </w:rPr>
            </w:pPr>
            <w:r w:rsidDel="00000000" w:rsidR="00000000" w:rsidRPr="00000000">
              <w:rPr>
                <w:sz w:val="20"/>
                <w:szCs w:val="20"/>
                <w:rtl w:val="0"/>
              </w:rPr>
              <w:t xml:space="preserve">8%</w:t>
            </w:r>
          </w:p>
        </w:tc>
      </w:tr>
      <w:tr>
        <w:trPr>
          <w:cantSplit w:val="0"/>
          <w:tblHeader w:val="0"/>
        </w:trPr>
        <w:tc>
          <w:tcPr/>
          <w:p w:rsidR="00000000" w:rsidDel="00000000" w:rsidP="00000000" w:rsidRDefault="00000000" w:rsidRPr="00000000" w14:paraId="000009B1">
            <w:pPr>
              <w:rPr>
                <w:sz w:val="20"/>
                <w:szCs w:val="20"/>
              </w:rPr>
            </w:pPr>
            <w:r w:rsidDel="00000000" w:rsidR="00000000" w:rsidRPr="00000000">
              <w:rPr>
                <w:sz w:val="20"/>
                <w:szCs w:val="20"/>
                <w:rtl w:val="0"/>
              </w:rPr>
              <w:t xml:space="preserve">42</w:t>
            </w:r>
          </w:p>
        </w:tc>
        <w:tc>
          <w:tcPr/>
          <w:p w:rsidR="00000000" w:rsidDel="00000000" w:rsidP="00000000" w:rsidRDefault="00000000" w:rsidRPr="00000000" w14:paraId="000009B2">
            <w:pPr>
              <w:rPr>
                <w:sz w:val="20"/>
                <w:szCs w:val="20"/>
              </w:rPr>
            </w:pPr>
            <w:r w:rsidDel="00000000" w:rsidR="00000000" w:rsidRPr="00000000">
              <w:rPr>
                <w:sz w:val="20"/>
                <w:szCs w:val="20"/>
                <w:rtl w:val="0"/>
              </w:rPr>
              <w:t xml:space="preserve">10%</w:t>
            </w:r>
          </w:p>
        </w:tc>
      </w:tr>
      <w:tr>
        <w:trPr>
          <w:cantSplit w:val="0"/>
          <w:tblHeader w:val="0"/>
        </w:trPr>
        <w:tc>
          <w:tcPr/>
          <w:p w:rsidR="00000000" w:rsidDel="00000000" w:rsidP="00000000" w:rsidRDefault="00000000" w:rsidRPr="00000000" w14:paraId="000009B3">
            <w:pPr>
              <w:rPr>
                <w:sz w:val="20"/>
                <w:szCs w:val="20"/>
              </w:rPr>
            </w:pPr>
            <w:r w:rsidDel="00000000" w:rsidR="00000000" w:rsidRPr="00000000">
              <w:rPr>
                <w:sz w:val="20"/>
                <w:szCs w:val="20"/>
                <w:rtl w:val="0"/>
              </w:rPr>
              <w:t xml:space="preserve">45</w:t>
            </w:r>
          </w:p>
        </w:tc>
        <w:tc>
          <w:tcPr/>
          <w:p w:rsidR="00000000" w:rsidDel="00000000" w:rsidP="00000000" w:rsidRDefault="00000000" w:rsidRPr="00000000" w14:paraId="000009B4">
            <w:pPr>
              <w:rPr>
                <w:sz w:val="20"/>
                <w:szCs w:val="20"/>
              </w:rPr>
            </w:pPr>
            <w:r w:rsidDel="00000000" w:rsidR="00000000" w:rsidRPr="00000000">
              <w:rPr>
                <w:sz w:val="20"/>
                <w:szCs w:val="20"/>
                <w:rtl w:val="0"/>
              </w:rPr>
              <w:t xml:space="preserve">14%</w:t>
            </w:r>
          </w:p>
        </w:tc>
      </w:tr>
      <w:tr>
        <w:trPr>
          <w:cantSplit w:val="0"/>
          <w:tblHeader w:val="0"/>
        </w:trPr>
        <w:tc>
          <w:tcPr/>
          <w:p w:rsidR="00000000" w:rsidDel="00000000" w:rsidP="00000000" w:rsidRDefault="00000000" w:rsidRPr="00000000" w14:paraId="000009B5">
            <w:pPr>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9B6">
            <w:pPr>
              <w:rPr>
                <w:sz w:val="20"/>
                <w:szCs w:val="20"/>
              </w:rPr>
            </w:pPr>
            <w:r w:rsidDel="00000000" w:rsidR="00000000" w:rsidRPr="00000000">
              <w:rPr>
                <w:sz w:val="20"/>
                <w:szCs w:val="20"/>
                <w:rtl w:val="0"/>
              </w:rPr>
              <w:t xml:space="preserve">19%</w:t>
            </w:r>
          </w:p>
        </w:tc>
      </w:tr>
      <w:tr>
        <w:trPr>
          <w:cantSplit w:val="0"/>
          <w:tblHeader w:val="0"/>
        </w:trPr>
        <w:tc>
          <w:tcPr/>
          <w:p w:rsidR="00000000" w:rsidDel="00000000" w:rsidP="00000000" w:rsidRDefault="00000000" w:rsidRPr="00000000" w14:paraId="000009B7">
            <w:pPr>
              <w:rPr>
                <w:sz w:val="20"/>
                <w:szCs w:val="20"/>
              </w:rPr>
            </w:pPr>
            <w:r w:rsidDel="00000000" w:rsidR="00000000" w:rsidRPr="00000000">
              <w:rPr>
                <w:sz w:val="20"/>
                <w:szCs w:val="20"/>
                <w:rtl w:val="0"/>
              </w:rPr>
              <w:t xml:space="preserve">50</w:t>
            </w:r>
          </w:p>
        </w:tc>
        <w:tc>
          <w:tcPr/>
          <w:p w:rsidR="00000000" w:rsidDel="00000000" w:rsidP="00000000" w:rsidRDefault="00000000" w:rsidRPr="00000000" w14:paraId="000009B8">
            <w:pPr>
              <w:rPr>
                <w:sz w:val="20"/>
                <w:szCs w:val="20"/>
              </w:rPr>
            </w:pPr>
            <w:r w:rsidDel="00000000" w:rsidR="00000000" w:rsidRPr="00000000">
              <w:rPr>
                <w:sz w:val="20"/>
                <w:szCs w:val="20"/>
                <w:rtl w:val="0"/>
              </w:rPr>
              <w:t xml:space="preserve">23%</w:t>
            </w:r>
          </w:p>
        </w:tc>
      </w:tr>
      <w:tr>
        <w:trPr>
          <w:cantSplit w:val="0"/>
          <w:tblHeader w:val="0"/>
        </w:trPr>
        <w:tc>
          <w:tcPr/>
          <w:p w:rsidR="00000000" w:rsidDel="00000000" w:rsidP="00000000" w:rsidRDefault="00000000" w:rsidRPr="00000000" w14:paraId="000009B9">
            <w:pPr>
              <w:rPr>
                <w:sz w:val="20"/>
                <w:szCs w:val="20"/>
              </w:rPr>
            </w:pPr>
            <w:r w:rsidDel="00000000" w:rsidR="00000000" w:rsidRPr="00000000">
              <w:rPr>
                <w:sz w:val="20"/>
                <w:szCs w:val="20"/>
                <w:rtl w:val="0"/>
              </w:rPr>
              <w:t xml:space="preserve">53</w:t>
            </w:r>
          </w:p>
        </w:tc>
        <w:tc>
          <w:tcPr/>
          <w:p w:rsidR="00000000" w:rsidDel="00000000" w:rsidP="00000000" w:rsidRDefault="00000000" w:rsidRPr="00000000" w14:paraId="000009BA">
            <w:pPr>
              <w:rPr>
                <w:sz w:val="20"/>
                <w:szCs w:val="20"/>
              </w:rPr>
            </w:pPr>
            <w:r w:rsidDel="00000000" w:rsidR="00000000" w:rsidRPr="00000000">
              <w:rPr>
                <w:sz w:val="20"/>
                <w:szCs w:val="20"/>
                <w:rtl w:val="0"/>
              </w:rPr>
              <w:t xml:space="preserve">30%</w:t>
            </w:r>
          </w:p>
        </w:tc>
      </w:tr>
      <w:tr>
        <w:trPr>
          <w:cantSplit w:val="0"/>
          <w:tblHeader w:val="0"/>
        </w:trPr>
        <w:tc>
          <w:tcPr/>
          <w:p w:rsidR="00000000" w:rsidDel="00000000" w:rsidP="00000000" w:rsidRDefault="00000000" w:rsidRPr="00000000" w14:paraId="000009BB">
            <w:pPr>
              <w:rPr>
                <w:sz w:val="20"/>
                <w:szCs w:val="20"/>
              </w:rPr>
            </w:pPr>
            <w:r w:rsidDel="00000000" w:rsidR="00000000" w:rsidRPr="00000000">
              <w:rPr>
                <w:sz w:val="20"/>
                <w:szCs w:val="20"/>
                <w:rtl w:val="0"/>
              </w:rPr>
              <w:t xml:space="preserve">55</w:t>
            </w:r>
          </w:p>
        </w:tc>
        <w:tc>
          <w:tcPr/>
          <w:p w:rsidR="00000000" w:rsidDel="00000000" w:rsidP="00000000" w:rsidRDefault="00000000" w:rsidRPr="00000000" w14:paraId="000009BC">
            <w:pPr>
              <w:rPr>
                <w:sz w:val="20"/>
                <w:szCs w:val="20"/>
              </w:rPr>
            </w:pPr>
            <w:r w:rsidDel="00000000" w:rsidR="00000000" w:rsidRPr="00000000">
              <w:rPr>
                <w:sz w:val="20"/>
                <w:szCs w:val="20"/>
                <w:rtl w:val="0"/>
              </w:rPr>
              <w:t xml:space="preserve">36%</w:t>
            </w:r>
          </w:p>
        </w:tc>
      </w:tr>
      <w:tr>
        <w:trPr>
          <w:cantSplit w:val="0"/>
          <w:tblHeader w:val="0"/>
        </w:trPr>
        <w:tc>
          <w:tcPr/>
          <w:p w:rsidR="00000000" w:rsidDel="00000000" w:rsidP="00000000" w:rsidRDefault="00000000" w:rsidRPr="00000000" w14:paraId="000009BD">
            <w:pPr>
              <w:rPr>
                <w:sz w:val="20"/>
                <w:szCs w:val="20"/>
              </w:rPr>
            </w:pPr>
            <w:r w:rsidDel="00000000" w:rsidR="00000000" w:rsidRPr="00000000">
              <w:rPr>
                <w:sz w:val="20"/>
                <w:szCs w:val="20"/>
                <w:rtl w:val="0"/>
              </w:rPr>
              <w:t xml:space="preserve">60</w:t>
            </w:r>
          </w:p>
        </w:tc>
        <w:tc>
          <w:tcPr/>
          <w:p w:rsidR="00000000" w:rsidDel="00000000" w:rsidP="00000000" w:rsidRDefault="00000000" w:rsidRPr="00000000" w14:paraId="000009BE">
            <w:pPr>
              <w:rPr>
                <w:sz w:val="20"/>
                <w:szCs w:val="20"/>
              </w:rPr>
            </w:pPr>
            <w:r w:rsidDel="00000000" w:rsidR="00000000" w:rsidRPr="00000000">
              <w:rPr>
                <w:sz w:val="20"/>
                <w:szCs w:val="20"/>
                <w:rtl w:val="0"/>
              </w:rPr>
              <w:t xml:space="preserve">51%</w:t>
            </w:r>
          </w:p>
        </w:tc>
      </w:tr>
      <w:tr>
        <w:trPr>
          <w:cantSplit w:val="0"/>
          <w:tblHeader w:val="0"/>
        </w:trPr>
        <w:tc>
          <w:tcPr/>
          <w:p w:rsidR="00000000" w:rsidDel="00000000" w:rsidP="00000000" w:rsidRDefault="00000000" w:rsidRPr="00000000" w14:paraId="000009BF">
            <w:pPr>
              <w:rPr>
                <w:sz w:val="20"/>
                <w:szCs w:val="20"/>
              </w:rPr>
            </w:pPr>
            <w:r w:rsidDel="00000000" w:rsidR="00000000" w:rsidRPr="00000000">
              <w:rPr>
                <w:sz w:val="20"/>
                <w:szCs w:val="20"/>
                <w:rtl w:val="0"/>
              </w:rPr>
              <w:t xml:space="preserve">62</w:t>
            </w:r>
          </w:p>
        </w:tc>
        <w:tc>
          <w:tcPr/>
          <w:p w:rsidR="00000000" w:rsidDel="00000000" w:rsidP="00000000" w:rsidRDefault="00000000" w:rsidRPr="00000000" w14:paraId="000009C0">
            <w:pPr>
              <w:rPr>
                <w:sz w:val="20"/>
                <w:szCs w:val="20"/>
              </w:rPr>
            </w:pPr>
            <w:r w:rsidDel="00000000" w:rsidR="00000000" w:rsidRPr="00000000">
              <w:rPr>
                <w:sz w:val="20"/>
                <w:szCs w:val="20"/>
                <w:rtl w:val="0"/>
              </w:rPr>
              <w:t xml:space="preserve">58%</w:t>
            </w:r>
          </w:p>
        </w:tc>
      </w:tr>
      <w:tr>
        <w:trPr>
          <w:cantSplit w:val="0"/>
          <w:tblHeader w:val="0"/>
        </w:trPr>
        <w:tc>
          <w:tcPr/>
          <w:p w:rsidR="00000000" w:rsidDel="00000000" w:rsidP="00000000" w:rsidRDefault="00000000" w:rsidRPr="00000000" w14:paraId="000009C1">
            <w:pPr>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9C2">
            <w:pPr>
              <w:rPr>
                <w:sz w:val="20"/>
                <w:szCs w:val="20"/>
              </w:rPr>
            </w:pPr>
            <w:r w:rsidDel="00000000" w:rsidR="00000000" w:rsidRPr="00000000">
              <w:rPr>
                <w:sz w:val="20"/>
                <w:szCs w:val="20"/>
                <w:rtl w:val="0"/>
              </w:rPr>
              <w:t xml:space="preserve">95%</w:t>
            </w:r>
          </w:p>
        </w:tc>
      </w:tr>
    </w:tbl>
    <w:p w:rsidR="00000000" w:rsidDel="00000000" w:rsidP="00000000" w:rsidRDefault="00000000" w:rsidRPr="00000000" w14:paraId="000009C3">
      <w:pPr>
        <w:rPr>
          <w:sz w:val="20"/>
          <w:szCs w:val="20"/>
        </w:rPr>
      </w:pPr>
      <w:r w:rsidDel="00000000" w:rsidR="00000000" w:rsidRPr="00000000">
        <w:rPr>
          <w:rtl w:val="0"/>
        </w:rPr>
      </w:r>
    </w:p>
    <w:p w:rsidR="00000000" w:rsidDel="00000000" w:rsidP="00000000" w:rsidRDefault="00000000" w:rsidRPr="00000000" w14:paraId="000009C4">
      <w:pPr>
        <w:rPr>
          <w:sz w:val="20"/>
          <w:szCs w:val="20"/>
        </w:rPr>
      </w:pPr>
      <w:r w:rsidDel="00000000" w:rsidR="00000000" w:rsidRPr="00000000">
        <w:rPr>
          <w:rtl w:val="0"/>
        </w:rPr>
      </w:r>
    </w:p>
    <w:p w:rsidR="00000000" w:rsidDel="00000000" w:rsidP="00000000" w:rsidRDefault="00000000" w:rsidRPr="00000000" w14:paraId="000009C5">
      <w:pPr>
        <w:rPr>
          <w:sz w:val="20"/>
          <w:szCs w:val="20"/>
        </w:rPr>
      </w:pPr>
      <w:r w:rsidDel="00000000" w:rsidR="00000000" w:rsidRPr="00000000">
        <w:rPr>
          <w:rtl w:val="0"/>
        </w:rPr>
      </w:r>
    </w:p>
    <w:p w:rsidR="00000000" w:rsidDel="00000000" w:rsidP="00000000" w:rsidRDefault="00000000" w:rsidRPr="00000000" w14:paraId="000009C6">
      <w:pPr>
        <w:rPr>
          <w:sz w:val="20"/>
          <w:szCs w:val="20"/>
        </w:rPr>
      </w:pPr>
      <w:r w:rsidDel="00000000" w:rsidR="00000000" w:rsidRPr="00000000">
        <w:rPr>
          <w:rtl w:val="0"/>
        </w:rPr>
      </w:r>
    </w:p>
    <w:p w:rsidR="00000000" w:rsidDel="00000000" w:rsidP="00000000" w:rsidRDefault="00000000" w:rsidRPr="00000000" w14:paraId="000009C7">
      <w:pPr>
        <w:rPr>
          <w:sz w:val="20"/>
          <w:szCs w:val="20"/>
        </w:rPr>
      </w:pPr>
      <w:r w:rsidDel="00000000" w:rsidR="00000000" w:rsidRPr="00000000">
        <w:rPr>
          <w:rtl w:val="0"/>
        </w:rPr>
      </w:r>
    </w:p>
    <w:tbl>
      <w:tblPr>
        <w:tblStyle w:val="Table6"/>
        <w:tblW w:w="284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20"/>
        <w:gridCol w:w="1420"/>
        <w:tblGridChange w:id="0">
          <w:tblGrid>
            <w:gridCol w:w="1420"/>
            <w:gridCol w:w="1420"/>
          </w:tblGrid>
        </w:tblGridChange>
      </w:tblGrid>
      <w:tr>
        <w:trPr>
          <w:cantSplit w:val="0"/>
          <w:tblHeader w:val="0"/>
        </w:trPr>
        <w:tc>
          <w:tcPr/>
          <w:p w:rsidR="00000000" w:rsidDel="00000000" w:rsidP="00000000" w:rsidRDefault="00000000" w:rsidRPr="00000000" w14:paraId="000009C8">
            <w:pPr>
              <w:rPr>
                <w:sz w:val="20"/>
                <w:szCs w:val="20"/>
              </w:rPr>
            </w:pPr>
            <w:r w:rsidDel="00000000" w:rsidR="00000000" w:rsidRPr="00000000">
              <w:rPr>
                <w:sz w:val="20"/>
                <w:szCs w:val="20"/>
                <w:rtl w:val="0"/>
              </w:rPr>
              <w:t xml:space="preserve">EJECTION FRACTION%</w:t>
            </w:r>
          </w:p>
        </w:tc>
        <w:tc>
          <w:tcPr/>
          <w:p w:rsidR="00000000" w:rsidDel="00000000" w:rsidP="00000000" w:rsidRDefault="00000000" w:rsidRPr="00000000" w14:paraId="000009C9">
            <w:pPr>
              <w:rPr>
                <w:sz w:val="20"/>
                <w:szCs w:val="20"/>
              </w:rPr>
            </w:pPr>
            <w:r w:rsidDel="00000000" w:rsidR="00000000" w:rsidRPr="00000000">
              <w:rPr>
                <w:sz w:val="20"/>
                <w:szCs w:val="20"/>
                <w:rtl w:val="0"/>
              </w:rPr>
              <w:t xml:space="preserve">Probability of dysfunction %</w:t>
            </w:r>
          </w:p>
        </w:tc>
      </w:tr>
      <w:tr>
        <w:trPr>
          <w:cantSplit w:val="0"/>
          <w:tblHeader w:val="0"/>
        </w:trPr>
        <w:tc>
          <w:tcPr/>
          <w:p w:rsidR="00000000" w:rsidDel="00000000" w:rsidP="00000000" w:rsidRDefault="00000000" w:rsidRPr="00000000" w14:paraId="000009CA">
            <w:pPr>
              <w:rPr>
                <w:sz w:val="20"/>
                <w:szCs w:val="20"/>
              </w:rPr>
            </w:pPr>
            <w:r w:rsidDel="00000000" w:rsidR="00000000" w:rsidRPr="00000000">
              <w:rPr>
                <w:sz w:val="20"/>
                <w:szCs w:val="20"/>
                <w:rtl w:val="0"/>
              </w:rPr>
              <w:t xml:space="preserve">70</w:t>
            </w:r>
          </w:p>
        </w:tc>
        <w:tc>
          <w:tcPr/>
          <w:p w:rsidR="00000000" w:rsidDel="00000000" w:rsidP="00000000" w:rsidRDefault="00000000" w:rsidRPr="00000000" w14:paraId="000009CB">
            <w:pP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9CC">
            <w:pPr>
              <w:rPr>
                <w:sz w:val="20"/>
                <w:szCs w:val="20"/>
              </w:rPr>
            </w:pPr>
            <w:r w:rsidDel="00000000" w:rsidR="00000000" w:rsidRPr="00000000">
              <w:rPr>
                <w:sz w:val="20"/>
                <w:szCs w:val="20"/>
                <w:rtl w:val="0"/>
              </w:rPr>
              <w:t xml:space="preserve">65</w:t>
            </w:r>
          </w:p>
        </w:tc>
        <w:tc>
          <w:tcPr/>
          <w:p w:rsidR="00000000" w:rsidDel="00000000" w:rsidP="00000000" w:rsidRDefault="00000000" w:rsidRPr="00000000" w14:paraId="000009CD">
            <w:pPr>
              <w:rPr>
                <w:sz w:val="20"/>
                <w:szCs w:val="20"/>
              </w:rPr>
            </w:pPr>
            <w:r w:rsidDel="00000000" w:rsidR="00000000" w:rsidRPr="00000000">
              <w:rPr>
                <w:sz w:val="20"/>
                <w:szCs w:val="20"/>
                <w:rtl w:val="0"/>
              </w:rPr>
              <w:t xml:space="preserve">5</w:t>
            </w:r>
          </w:p>
        </w:tc>
      </w:tr>
      <w:tr>
        <w:trPr>
          <w:cantSplit w:val="0"/>
          <w:tblHeader w:val="0"/>
        </w:trPr>
        <w:tc>
          <w:tcPr/>
          <w:p w:rsidR="00000000" w:rsidDel="00000000" w:rsidP="00000000" w:rsidRDefault="00000000" w:rsidRPr="00000000" w14:paraId="000009CE">
            <w:pPr>
              <w:rPr>
                <w:sz w:val="20"/>
                <w:szCs w:val="20"/>
              </w:rPr>
            </w:pPr>
            <w:r w:rsidDel="00000000" w:rsidR="00000000" w:rsidRPr="00000000">
              <w:rPr>
                <w:sz w:val="20"/>
                <w:szCs w:val="20"/>
                <w:rtl w:val="0"/>
              </w:rPr>
              <w:t xml:space="preserve">62</w:t>
            </w:r>
          </w:p>
        </w:tc>
        <w:tc>
          <w:tcPr/>
          <w:p w:rsidR="00000000" w:rsidDel="00000000" w:rsidP="00000000" w:rsidRDefault="00000000" w:rsidRPr="00000000" w14:paraId="000009CF">
            <w:pPr>
              <w:rPr>
                <w:sz w:val="20"/>
                <w:szCs w:val="20"/>
              </w:rPr>
            </w:pPr>
            <w:r w:rsidDel="00000000" w:rsidR="00000000" w:rsidRPr="00000000">
              <w:rPr>
                <w:sz w:val="20"/>
                <w:szCs w:val="20"/>
                <w:rtl w:val="0"/>
              </w:rPr>
              <w:t xml:space="preserve">8</w:t>
            </w:r>
          </w:p>
        </w:tc>
      </w:tr>
      <w:tr>
        <w:trPr>
          <w:cantSplit w:val="0"/>
          <w:tblHeader w:val="0"/>
        </w:trPr>
        <w:tc>
          <w:tcPr/>
          <w:p w:rsidR="00000000" w:rsidDel="00000000" w:rsidP="00000000" w:rsidRDefault="00000000" w:rsidRPr="00000000" w14:paraId="000009D0">
            <w:pPr>
              <w:rPr>
                <w:sz w:val="20"/>
                <w:szCs w:val="20"/>
              </w:rPr>
            </w:pPr>
            <w:r w:rsidDel="00000000" w:rsidR="00000000" w:rsidRPr="00000000">
              <w:rPr>
                <w:sz w:val="20"/>
                <w:szCs w:val="20"/>
                <w:rtl w:val="0"/>
              </w:rPr>
              <w:t xml:space="preserve">60</w:t>
            </w:r>
          </w:p>
        </w:tc>
        <w:tc>
          <w:tcPr/>
          <w:p w:rsidR="00000000" w:rsidDel="00000000" w:rsidP="00000000" w:rsidRDefault="00000000" w:rsidRPr="00000000" w14:paraId="000009D1">
            <w:pPr>
              <w:rPr>
                <w:sz w:val="20"/>
                <w:szCs w:val="20"/>
              </w:rPr>
            </w:pPr>
            <w:r w:rsidDel="00000000" w:rsidR="00000000" w:rsidRPr="00000000">
              <w:rPr>
                <w:sz w:val="20"/>
                <w:szCs w:val="20"/>
                <w:rtl w:val="0"/>
              </w:rPr>
              <w:t xml:space="preserve">11</w:t>
            </w:r>
          </w:p>
        </w:tc>
      </w:tr>
      <w:tr>
        <w:trPr>
          <w:cantSplit w:val="0"/>
          <w:tblHeader w:val="0"/>
        </w:trPr>
        <w:tc>
          <w:tcPr/>
          <w:p w:rsidR="00000000" w:rsidDel="00000000" w:rsidP="00000000" w:rsidRDefault="00000000" w:rsidRPr="00000000" w14:paraId="000009D2">
            <w:pPr>
              <w:rPr>
                <w:sz w:val="20"/>
                <w:szCs w:val="20"/>
              </w:rPr>
            </w:pPr>
            <w:r w:rsidDel="00000000" w:rsidR="00000000" w:rsidRPr="00000000">
              <w:rPr>
                <w:sz w:val="20"/>
                <w:szCs w:val="20"/>
                <w:rtl w:val="0"/>
              </w:rPr>
              <w:t xml:space="preserve">58</w:t>
            </w:r>
          </w:p>
        </w:tc>
        <w:tc>
          <w:tcPr/>
          <w:p w:rsidR="00000000" w:rsidDel="00000000" w:rsidP="00000000" w:rsidRDefault="00000000" w:rsidRPr="00000000" w14:paraId="000009D3">
            <w:pPr>
              <w:rPr>
                <w:sz w:val="20"/>
                <w:szCs w:val="20"/>
              </w:rPr>
            </w:pPr>
            <w:r w:rsidDel="00000000" w:rsidR="00000000" w:rsidRPr="00000000">
              <w:rPr>
                <w:sz w:val="20"/>
                <w:szCs w:val="20"/>
                <w:rtl w:val="0"/>
              </w:rPr>
              <w:t xml:space="preserve">15</w:t>
            </w:r>
          </w:p>
        </w:tc>
      </w:tr>
      <w:tr>
        <w:trPr>
          <w:cantSplit w:val="0"/>
          <w:tblHeader w:val="0"/>
        </w:trPr>
        <w:tc>
          <w:tcPr/>
          <w:p w:rsidR="00000000" w:rsidDel="00000000" w:rsidP="00000000" w:rsidRDefault="00000000" w:rsidRPr="00000000" w14:paraId="000009D4">
            <w:pPr>
              <w:rPr>
                <w:sz w:val="20"/>
                <w:szCs w:val="20"/>
              </w:rPr>
            </w:pPr>
            <w:r w:rsidDel="00000000" w:rsidR="00000000" w:rsidRPr="00000000">
              <w:rPr>
                <w:sz w:val="20"/>
                <w:szCs w:val="20"/>
                <w:rtl w:val="0"/>
              </w:rPr>
              <w:t xml:space="preserve">56</w:t>
            </w:r>
          </w:p>
        </w:tc>
        <w:tc>
          <w:tcPr/>
          <w:p w:rsidR="00000000" w:rsidDel="00000000" w:rsidP="00000000" w:rsidRDefault="00000000" w:rsidRPr="00000000" w14:paraId="000009D5">
            <w:pPr>
              <w:rPr>
                <w:sz w:val="20"/>
                <w:szCs w:val="20"/>
              </w:rPr>
            </w:pPr>
            <w:r w:rsidDel="00000000" w:rsidR="00000000" w:rsidRPr="00000000">
              <w:rPr>
                <w:sz w:val="20"/>
                <w:szCs w:val="20"/>
                <w:rtl w:val="0"/>
              </w:rPr>
              <w:t xml:space="preserve">19</w:t>
            </w:r>
          </w:p>
        </w:tc>
      </w:tr>
      <w:tr>
        <w:trPr>
          <w:cantSplit w:val="0"/>
          <w:tblHeader w:val="0"/>
        </w:trPr>
        <w:tc>
          <w:tcPr/>
          <w:p w:rsidR="00000000" w:rsidDel="00000000" w:rsidP="00000000" w:rsidRDefault="00000000" w:rsidRPr="00000000" w14:paraId="000009D6">
            <w:pPr>
              <w:rPr>
                <w:sz w:val="20"/>
                <w:szCs w:val="20"/>
              </w:rPr>
            </w:pPr>
            <w:r w:rsidDel="00000000" w:rsidR="00000000" w:rsidRPr="00000000">
              <w:rPr>
                <w:sz w:val="20"/>
                <w:szCs w:val="20"/>
                <w:rtl w:val="0"/>
              </w:rPr>
              <w:t xml:space="preserve">54</w:t>
            </w:r>
          </w:p>
        </w:tc>
        <w:tc>
          <w:tcPr/>
          <w:p w:rsidR="00000000" w:rsidDel="00000000" w:rsidP="00000000" w:rsidRDefault="00000000" w:rsidRPr="00000000" w14:paraId="000009D7">
            <w:pPr>
              <w:rPr>
                <w:sz w:val="20"/>
                <w:szCs w:val="20"/>
              </w:rPr>
            </w:pPr>
            <w:r w:rsidDel="00000000" w:rsidR="00000000" w:rsidRPr="00000000">
              <w:rPr>
                <w:sz w:val="20"/>
                <w:szCs w:val="20"/>
                <w:rtl w:val="0"/>
              </w:rPr>
              <w:t xml:space="preserve">25</w:t>
            </w:r>
          </w:p>
        </w:tc>
      </w:tr>
      <w:tr>
        <w:trPr>
          <w:cantSplit w:val="0"/>
          <w:tblHeader w:val="0"/>
        </w:trPr>
        <w:tc>
          <w:tcPr/>
          <w:p w:rsidR="00000000" w:rsidDel="00000000" w:rsidP="00000000" w:rsidRDefault="00000000" w:rsidRPr="00000000" w14:paraId="000009D8">
            <w:pPr>
              <w:rPr>
                <w:sz w:val="20"/>
                <w:szCs w:val="20"/>
              </w:rPr>
            </w:pPr>
            <w:r w:rsidDel="00000000" w:rsidR="00000000" w:rsidRPr="00000000">
              <w:rPr>
                <w:sz w:val="20"/>
                <w:szCs w:val="20"/>
                <w:rtl w:val="0"/>
              </w:rPr>
              <w:t xml:space="preserve">53</w:t>
            </w:r>
          </w:p>
        </w:tc>
        <w:tc>
          <w:tcPr/>
          <w:p w:rsidR="00000000" w:rsidDel="00000000" w:rsidP="00000000" w:rsidRDefault="00000000" w:rsidRPr="00000000" w14:paraId="000009D9">
            <w:pPr>
              <w:rPr>
                <w:sz w:val="20"/>
                <w:szCs w:val="20"/>
              </w:rPr>
            </w:pPr>
            <w:r w:rsidDel="00000000" w:rsidR="00000000" w:rsidRPr="00000000">
              <w:rPr>
                <w:sz w:val="20"/>
                <w:szCs w:val="20"/>
                <w:rtl w:val="0"/>
              </w:rPr>
              <w:t xml:space="preserve">29</w:t>
            </w:r>
          </w:p>
        </w:tc>
      </w:tr>
      <w:tr>
        <w:trPr>
          <w:cantSplit w:val="0"/>
          <w:tblHeader w:val="0"/>
        </w:trPr>
        <w:tc>
          <w:tcPr/>
          <w:p w:rsidR="00000000" w:rsidDel="00000000" w:rsidP="00000000" w:rsidRDefault="00000000" w:rsidRPr="00000000" w14:paraId="000009DA">
            <w:pPr>
              <w:rPr>
                <w:sz w:val="20"/>
                <w:szCs w:val="20"/>
              </w:rPr>
            </w:pPr>
            <w:r w:rsidDel="00000000" w:rsidR="00000000" w:rsidRPr="00000000">
              <w:rPr>
                <w:sz w:val="20"/>
                <w:szCs w:val="20"/>
                <w:rtl w:val="0"/>
              </w:rPr>
              <w:t xml:space="preserve">51</w:t>
            </w:r>
          </w:p>
        </w:tc>
        <w:tc>
          <w:tcPr/>
          <w:p w:rsidR="00000000" w:rsidDel="00000000" w:rsidP="00000000" w:rsidRDefault="00000000" w:rsidRPr="00000000" w14:paraId="000009DB">
            <w:pPr>
              <w:rPr>
                <w:sz w:val="20"/>
                <w:szCs w:val="20"/>
              </w:rPr>
            </w:pPr>
            <w:r w:rsidDel="00000000" w:rsidR="00000000" w:rsidRPr="00000000">
              <w:rPr>
                <w:sz w:val="20"/>
                <w:szCs w:val="20"/>
                <w:rtl w:val="0"/>
              </w:rPr>
              <w:t xml:space="preserve">36</w:t>
            </w:r>
          </w:p>
        </w:tc>
      </w:tr>
      <w:tr>
        <w:trPr>
          <w:cantSplit w:val="0"/>
          <w:tblHeader w:val="0"/>
        </w:trPr>
        <w:tc>
          <w:tcPr/>
          <w:p w:rsidR="00000000" w:rsidDel="00000000" w:rsidP="00000000" w:rsidRDefault="00000000" w:rsidRPr="00000000" w14:paraId="000009DC">
            <w:pPr>
              <w:rPr>
                <w:sz w:val="20"/>
                <w:szCs w:val="20"/>
              </w:rPr>
            </w:pPr>
            <w:r w:rsidDel="00000000" w:rsidR="00000000" w:rsidRPr="00000000">
              <w:rPr>
                <w:sz w:val="20"/>
                <w:szCs w:val="20"/>
                <w:rtl w:val="0"/>
              </w:rPr>
              <w:t xml:space="preserve">50</w:t>
            </w:r>
          </w:p>
        </w:tc>
        <w:tc>
          <w:tcPr/>
          <w:p w:rsidR="00000000" w:rsidDel="00000000" w:rsidP="00000000" w:rsidRDefault="00000000" w:rsidRPr="00000000" w14:paraId="000009DD">
            <w:pPr>
              <w:rPr>
                <w:sz w:val="20"/>
                <w:szCs w:val="20"/>
              </w:rPr>
            </w:pPr>
            <w:r w:rsidDel="00000000" w:rsidR="00000000" w:rsidRPr="00000000">
              <w:rPr>
                <w:sz w:val="20"/>
                <w:szCs w:val="20"/>
                <w:rtl w:val="0"/>
              </w:rPr>
              <w:t xml:space="preserve">40</w:t>
            </w:r>
          </w:p>
        </w:tc>
      </w:tr>
      <w:tr>
        <w:trPr>
          <w:cantSplit w:val="0"/>
          <w:tblHeader w:val="0"/>
        </w:trPr>
        <w:tc>
          <w:tcPr/>
          <w:p w:rsidR="00000000" w:rsidDel="00000000" w:rsidP="00000000" w:rsidRDefault="00000000" w:rsidRPr="00000000" w14:paraId="000009DE">
            <w:pPr>
              <w:rPr>
                <w:sz w:val="20"/>
                <w:szCs w:val="20"/>
              </w:rPr>
            </w:pPr>
            <w:r w:rsidDel="00000000" w:rsidR="00000000" w:rsidRPr="00000000">
              <w:rPr>
                <w:sz w:val="20"/>
                <w:szCs w:val="20"/>
                <w:rtl w:val="0"/>
              </w:rPr>
              <w:t xml:space="preserve">46</w:t>
            </w:r>
          </w:p>
        </w:tc>
        <w:tc>
          <w:tcPr/>
          <w:p w:rsidR="00000000" w:rsidDel="00000000" w:rsidP="00000000" w:rsidRDefault="00000000" w:rsidRPr="00000000" w14:paraId="000009DF">
            <w:pPr>
              <w:rPr>
                <w:sz w:val="20"/>
                <w:szCs w:val="20"/>
              </w:rPr>
            </w:pPr>
            <w:r w:rsidDel="00000000" w:rsidR="00000000" w:rsidRPr="00000000">
              <w:rPr>
                <w:sz w:val="20"/>
                <w:szCs w:val="20"/>
                <w:rtl w:val="0"/>
              </w:rPr>
              <w:t xml:space="preserve">56</w:t>
            </w:r>
          </w:p>
        </w:tc>
      </w:tr>
      <w:tr>
        <w:trPr>
          <w:cantSplit w:val="0"/>
          <w:tblHeader w:val="0"/>
        </w:trPr>
        <w:tc>
          <w:tcPr/>
          <w:p w:rsidR="00000000" w:rsidDel="00000000" w:rsidP="00000000" w:rsidRDefault="00000000" w:rsidRPr="00000000" w14:paraId="000009E0">
            <w:pPr>
              <w:rPr>
                <w:sz w:val="20"/>
                <w:szCs w:val="20"/>
              </w:rPr>
            </w:pPr>
            <w:r w:rsidDel="00000000" w:rsidR="00000000" w:rsidRPr="00000000">
              <w:rPr>
                <w:sz w:val="20"/>
                <w:szCs w:val="20"/>
                <w:rtl w:val="0"/>
              </w:rPr>
              <w:t xml:space="preserve">40</w:t>
            </w:r>
          </w:p>
        </w:tc>
        <w:tc>
          <w:tcPr/>
          <w:p w:rsidR="00000000" w:rsidDel="00000000" w:rsidP="00000000" w:rsidRDefault="00000000" w:rsidRPr="00000000" w14:paraId="000009E1">
            <w:pPr>
              <w:rPr>
                <w:sz w:val="20"/>
                <w:szCs w:val="20"/>
              </w:rPr>
            </w:pPr>
            <w:r w:rsidDel="00000000" w:rsidR="00000000" w:rsidRPr="00000000">
              <w:rPr>
                <w:sz w:val="20"/>
                <w:szCs w:val="20"/>
                <w:rtl w:val="0"/>
              </w:rPr>
              <w:t xml:space="preserve">78</w:t>
            </w:r>
          </w:p>
        </w:tc>
      </w:tr>
      <w:tr>
        <w:trPr>
          <w:cantSplit w:val="0"/>
          <w:tblHeader w:val="0"/>
        </w:trPr>
        <w:tc>
          <w:tcPr/>
          <w:p w:rsidR="00000000" w:rsidDel="00000000" w:rsidP="00000000" w:rsidRDefault="00000000" w:rsidRPr="00000000" w14:paraId="000009E2">
            <w:pPr>
              <w:rPr>
                <w:sz w:val="20"/>
                <w:szCs w:val="20"/>
              </w:rPr>
            </w:pPr>
            <w:r w:rsidDel="00000000" w:rsidR="00000000" w:rsidRPr="00000000">
              <w:rPr>
                <w:sz w:val="20"/>
                <w:szCs w:val="20"/>
                <w:rtl w:val="0"/>
              </w:rPr>
              <w:t xml:space="preserve">29</w:t>
            </w:r>
          </w:p>
        </w:tc>
        <w:tc>
          <w:tcPr/>
          <w:p w:rsidR="00000000" w:rsidDel="00000000" w:rsidP="00000000" w:rsidRDefault="00000000" w:rsidRPr="00000000" w14:paraId="000009E3">
            <w:pPr>
              <w:rPr>
                <w:sz w:val="20"/>
                <w:szCs w:val="20"/>
              </w:rPr>
            </w:pPr>
            <w:r w:rsidDel="00000000" w:rsidR="00000000" w:rsidRPr="00000000">
              <w:rPr>
                <w:sz w:val="20"/>
                <w:szCs w:val="20"/>
                <w:rtl w:val="0"/>
              </w:rPr>
              <w:t xml:space="preserve">96</w:t>
            </w:r>
          </w:p>
        </w:tc>
      </w:tr>
    </w:tbl>
    <w:p w:rsidR="00000000" w:rsidDel="00000000" w:rsidP="00000000" w:rsidRDefault="00000000" w:rsidRPr="00000000" w14:paraId="000009E4">
      <w:pPr>
        <w:rPr>
          <w:sz w:val="20"/>
          <w:szCs w:val="20"/>
        </w:rPr>
      </w:pPr>
      <w:r w:rsidDel="00000000" w:rsidR="00000000" w:rsidRPr="00000000">
        <w:rPr>
          <w:rtl w:val="0"/>
        </w:rPr>
      </w:r>
    </w:p>
    <w:p w:rsidR="00000000" w:rsidDel="00000000" w:rsidP="00000000" w:rsidRDefault="00000000" w:rsidRPr="00000000" w14:paraId="000009E5">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9E6">
      <w:pPr>
        <w:rPr>
          <w:sz w:val="20"/>
          <w:szCs w:val="20"/>
        </w:rPr>
      </w:pPr>
      <w:r w:rsidDel="00000000" w:rsidR="00000000" w:rsidRPr="00000000">
        <w:rPr>
          <w:rtl w:val="0"/>
        </w:rPr>
      </w:r>
    </w:p>
    <w:p w:rsidR="00000000" w:rsidDel="00000000" w:rsidP="00000000" w:rsidRDefault="00000000" w:rsidRPr="00000000" w14:paraId="000009E7">
      <w:pPr>
        <w:rPr>
          <w:sz w:val="20"/>
          <w:szCs w:val="20"/>
        </w:rPr>
      </w:pPr>
      <w:r w:rsidDel="00000000" w:rsidR="00000000" w:rsidRPr="00000000">
        <w:rPr>
          <w:rtl w:val="0"/>
        </w:rPr>
      </w:r>
    </w:p>
    <w:p w:rsidR="00000000" w:rsidDel="00000000" w:rsidP="00000000" w:rsidRDefault="00000000" w:rsidRPr="00000000" w14:paraId="000009E8">
      <w:pPr>
        <w:rPr>
          <w:sz w:val="20"/>
          <w:szCs w:val="20"/>
        </w:rPr>
      </w:pPr>
      <w:r w:rsidDel="00000000" w:rsidR="00000000" w:rsidRPr="00000000">
        <w:rPr>
          <w:rtl w:val="0"/>
        </w:rPr>
      </w:r>
    </w:p>
    <w:p w:rsidR="00000000" w:rsidDel="00000000" w:rsidP="00000000" w:rsidRDefault="00000000" w:rsidRPr="00000000" w14:paraId="000009E9">
      <w:pPr>
        <w:rPr>
          <w:sz w:val="20"/>
          <w:szCs w:val="20"/>
        </w:rPr>
      </w:pPr>
      <w:r w:rsidDel="00000000" w:rsidR="00000000" w:rsidRPr="00000000">
        <w:rPr>
          <w:sz w:val="20"/>
          <w:szCs w:val="20"/>
          <w:rtl w:val="0"/>
        </w:rPr>
        <w:t xml:space="preserve">**Clinical outcome of mitral regurgitation due to flail leaflet, NEJM 1996;335:1417-23</w:t>
      </w:r>
    </w:p>
    <w:p w:rsidR="00000000" w:rsidDel="00000000" w:rsidP="00000000" w:rsidRDefault="00000000" w:rsidRPr="00000000" w14:paraId="000009EA">
      <w:pPr>
        <w:rPr>
          <w:sz w:val="20"/>
          <w:szCs w:val="20"/>
        </w:rPr>
      </w:pPr>
      <w:r w:rsidDel="00000000" w:rsidR="00000000" w:rsidRPr="00000000">
        <w:rPr>
          <w:rtl w:val="0"/>
        </w:rPr>
      </w:r>
    </w:p>
    <w:p w:rsidR="00000000" w:rsidDel="00000000" w:rsidP="00000000" w:rsidRDefault="00000000" w:rsidRPr="00000000" w14:paraId="000009EB">
      <w:pPr>
        <w:rPr>
          <w:sz w:val="20"/>
          <w:szCs w:val="20"/>
        </w:rPr>
      </w:pPr>
      <w:r w:rsidDel="00000000" w:rsidR="00000000" w:rsidRPr="00000000">
        <w:rPr>
          <w:sz w:val="20"/>
          <w:szCs w:val="20"/>
          <w:rtl w:val="0"/>
        </w:rPr>
        <w:t xml:space="preserve">Says that the data on the natural history of MR and optimal timing of surgery is not known. This makes the decision re timing of surgery difficult.</w:t>
      </w:r>
    </w:p>
    <w:p w:rsidR="00000000" w:rsidDel="00000000" w:rsidP="00000000" w:rsidRDefault="00000000" w:rsidRPr="00000000" w14:paraId="000009EC">
      <w:pPr>
        <w:rPr>
          <w:sz w:val="20"/>
          <w:szCs w:val="20"/>
        </w:rPr>
      </w:pPr>
      <w:r w:rsidDel="00000000" w:rsidR="00000000" w:rsidRPr="00000000">
        <w:rPr>
          <w:rtl w:val="0"/>
        </w:rPr>
      </w:r>
    </w:p>
    <w:p w:rsidR="00000000" w:rsidDel="00000000" w:rsidP="00000000" w:rsidRDefault="00000000" w:rsidRPr="00000000" w14:paraId="000009ED">
      <w:pPr>
        <w:rPr>
          <w:sz w:val="20"/>
          <w:szCs w:val="20"/>
        </w:rPr>
      </w:pPr>
      <w:r w:rsidDel="00000000" w:rsidR="00000000" w:rsidRPr="00000000">
        <w:rPr>
          <w:sz w:val="20"/>
          <w:szCs w:val="20"/>
          <w:rtl w:val="0"/>
        </w:rPr>
        <w:t xml:space="preserve">Retrospective review.</w:t>
      </w:r>
    </w:p>
    <w:p w:rsidR="00000000" w:rsidDel="00000000" w:rsidP="00000000" w:rsidRDefault="00000000" w:rsidRPr="00000000" w14:paraId="000009EE">
      <w:pPr>
        <w:rPr>
          <w:sz w:val="20"/>
          <w:szCs w:val="20"/>
        </w:rPr>
      </w:pPr>
      <w:r w:rsidDel="00000000" w:rsidR="00000000" w:rsidRPr="00000000">
        <w:rPr>
          <w:rtl w:val="0"/>
        </w:rPr>
      </w:r>
    </w:p>
    <w:p w:rsidR="00000000" w:rsidDel="00000000" w:rsidP="00000000" w:rsidRDefault="00000000" w:rsidRPr="00000000" w14:paraId="000009EF">
      <w:pPr>
        <w:rPr>
          <w:sz w:val="20"/>
          <w:szCs w:val="20"/>
        </w:rPr>
      </w:pPr>
      <w:r w:rsidDel="00000000" w:rsidR="00000000" w:rsidRPr="00000000">
        <w:rPr>
          <w:sz w:val="20"/>
          <w:szCs w:val="20"/>
          <w:rtl w:val="0"/>
        </w:rPr>
        <w:t xml:space="preserve">Looking at those with MV prolapse, excluded those with prosthetic valves, papillary muscle rupture, but not those with coronary artery disease, with or without CABG.</w:t>
      </w:r>
    </w:p>
    <w:p w:rsidR="00000000" w:rsidDel="00000000" w:rsidP="00000000" w:rsidRDefault="00000000" w:rsidRPr="00000000" w14:paraId="000009F0">
      <w:pPr>
        <w:rPr>
          <w:sz w:val="20"/>
          <w:szCs w:val="20"/>
        </w:rPr>
      </w:pPr>
      <w:r w:rsidDel="00000000" w:rsidR="00000000" w:rsidRPr="00000000">
        <w:rPr>
          <w:rtl w:val="0"/>
        </w:rPr>
      </w:r>
    </w:p>
    <w:p w:rsidR="00000000" w:rsidDel="00000000" w:rsidP="00000000" w:rsidRDefault="00000000" w:rsidRPr="00000000" w14:paraId="000009F1">
      <w:pPr>
        <w:rPr>
          <w:sz w:val="20"/>
          <w:szCs w:val="20"/>
        </w:rPr>
      </w:pPr>
      <w:r w:rsidDel="00000000" w:rsidR="00000000" w:rsidRPr="00000000">
        <w:rPr>
          <w:sz w:val="20"/>
          <w:szCs w:val="20"/>
          <w:rtl w:val="0"/>
        </w:rPr>
        <w:t xml:space="preserve">229 patients met the criteria for inclusion in the study. 70% male, age 65.5</w:t>
      </w:r>
      <w:r w:rsidDel="00000000" w:rsidR="00000000" w:rsidRPr="00000000">
        <w:rPr>
          <w:sz w:val="20"/>
          <w:szCs w:val="20"/>
          <w:rtl w:val="0"/>
        </w:rPr>
        <w:t xml:space="preserve">±13 years. </w:t>
      </w:r>
    </w:p>
    <w:p w:rsidR="00000000" w:rsidDel="00000000" w:rsidP="00000000" w:rsidRDefault="00000000" w:rsidRPr="00000000" w14:paraId="000009F2">
      <w:pPr>
        <w:rPr>
          <w:sz w:val="20"/>
          <w:szCs w:val="20"/>
        </w:rPr>
      </w:pPr>
      <w:r w:rsidDel="00000000" w:rsidR="00000000" w:rsidRPr="00000000">
        <w:rPr>
          <w:rtl w:val="0"/>
        </w:rPr>
      </w:r>
    </w:p>
    <w:p w:rsidR="00000000" w:rsidDel="00000000" w:rsidP="00000000" w:rsidRDefault="00000000" w:rsidRPr="00000000" w14:paraId="000009F3">
      <w:pPr>
        <w:rPr>
          <w:sz w:val="20"/>
          <w:szCs w:val="20"/>
        </w:rPr>
      </w:pPr>
      <w:r w:rsidDel="00000000" w:rsidR="00000000" w:rsidRPr="00000000">
        <w:rPr>
          <w:sz w:val="20"/>
          <w:szCs w:val="20"/>
          <w:rtl w:val="0"/>
        </w:rPr>
        <w:t xml:space="preserve">Prolapse was thought to be idopathic in the vast majority, and the vast majority had involvement of the posterior leaflet. 87% had grade 3-4 MR, 35% had dyspnoea or congestive heart failure, 28% were in NYHA Class III or IV.</w:t>
      </w:r>
    </w:p>
    <w:p w:rsidR="00000000" w:rsidDel="00000000" w:rsidP="00000000" w:rsidRDefault="00000000" w:rsidRPr="00000000" w14:paraId="000009F4">
      <w:pPr>
        <w:rPr>
          <w:sz w:val="20"/>
          <w:szCs w:val="20"/>
        </w:rPr>
      </w:pPr>
      <w:r w:rsidDel="00000000" w:rsidR="00000000" w:rsidRPr="00000000">
        <w:rPr>
          <w:rtl w:val="0"/>
        </w:rPr>
      </w:r>
    </w:p>
    <w:p w:rsidR="00000000" w:rsidDel="00000000" w:rsidP="00000000" w:rsidRDefault="00000000" w:rsidRPr="00000000" w14:paraId="000009F5">
      <w:pPr>
        <w:rPr>
          <w:sz w:val="20"/>
          <w:szCs w:val="20"/>
        </w:rPr>
      </w:pPr>
      <w:r w:rsidDel="00000000" w:rsidR="00000000" w:rsidRPr="00000000">
        <w:rPr>
          <w:sz w:val="20"/>
          <w:szCs w:val="20"/>
          <w:rtl w:val="0"/>
        </w:rPr>
        <w:t xml:space="preserve">Long term survival with medical treatment was shorter than expected, the rate of cardiac death was 21±4% at 5 years and 33±7 % at 10 years.</w:t>
      </w:r>
    </w:p>
    <w:p w:rsidR="00000000" w:rsidDel="00000000" w:rsidP="00000000" w:rsidRDefault="00000000" w:rsidRPr="00000000" w14:paraId="000009F6">
      <w:pPr>
        <w:rPr>
          <w:sz w:val="20"/>
          <w:szCs w:val="20"/>
        </w:rPr>
      </w:pPr>
      <w:r w:rsidDel="00000000" w:rsidR="00000000" w:rsidRPr="00000000">
        <w:rPr>
          <w:rtl w:val="0"/>
        </w:rPr>
      </w:r>
    </w:p>
    <w:tbl>
      <w:tblPr>
        <w:tblStyle w:val="Table7"/>
        <w:tblW w:w="8520.0" w:type="dxa"/>
        <w:jc w:val="left"/>
        <w:tblInd w:w="-115.0" w:type="dxa"/>
        <w:tblLayout w:type="fixed"/>
        <w:tblLook w:val="0000"/>
      </w:tblPr>
      <w:tblGrid>
        <w:gridCol w:w="2130"/>
        <w:gridCol w:w="2130"/>
        <w:gridCol w:w="2130"/>
        <w:gridCol w:w="2130"/>
        <w:tblGridChange w:id="0">
          <w:tblGrid>
            <w:gridCol w:w="2130"/>
            <w:gridCol w:w="2130"/>
            <w:gridCol w:w="2130"/>
            <w:gridCol w:w="2130"/>
          </w:tblGrid>
        </w:tblGridChange>
      </w:tblGrid>
      <w:tr>
        <w:trPr>
          <w:cantSplit w:val="0"/>
          <w:tblHeader w:val="0"/>
        </w:trPr>
        <w:tc>
          <w:tcPr/>
          <w:p w:rsidR="00000000" w:rsidDel="00000000" w:rsidP="00000000" w:rsidRDefault="00000000" w:rsidRPr="00000000" w14:paraId="000009F7">
            <w:pPr>
              <w:rPr>
                <w:sz w:val="20"/>
                <w:szCs w:val="20"/>
              </w:rPr>
            </w:pPr>
            <w:r w:rsidDel="00000000" w:rsidR="00000000" w:rsidRPr="00000000">
              <w:rPr>
                <w:sz w:val="20"/>
                <w:szCs w:val="20"/>
                <w:rtl w:val="0"/>
              </w:rPr>
              <w:t xml:space="preserve">Outcome</w:t>
            </w:r>
          </w:p>
        </w:tc>
        <w:tc>
          <w:tcPr/>
          <w:p w:rsidR="00000000" w:rsidDel="00000000" w:rsidP="00000000" w:rsidRDefault="00000000" w:rsidRPr="00000000" w14:paraId="000009F8">
            <w:pPr>
              <w:rPr>
                <w:sz w:val="20"/>
                <w:szCs w:val="20"/>
              </w:rPr>
            </w:pPr>
            <w:r w:rsidDel="00000000" w:rsidR="00000000" w:rsidRPr="00000000">
              <w:rPr>
                <w:rtl w:val="0"/>
              </w:rPr>
            </w:r>
          </w:p>
        </w:tc>
        <w:tc>
          <w:tcPr/>
          <w:p w:rsidR="00000000" w:rsidDel="00000000" w:rsidP="00000000" w:rsidRDefault="00000000" w:rsidRPr="00000000" w14:paraId="000009F9">
            <w:pPr>
              <w:rPr>
                <w:sz w:val="20"/>
                <w:szCs w:val="20"/>
              </w:rPr>
            </w:pPr>
            <w:r w:rsidDel="00000000" w:rsidR="00000000" w:rsidRPr="00000000">
              <w:rPr>
                <w:sz w:val="20"/>
                <w:szCs w:val="20"/>
                <w:rtl w:val="0"/>
              </w:rPr>
              <w:t xml:space="preserve">Hazard ratio</w:t>
            </w:r>
          </w:p>
        </w:tc>
        <w:tc>
          <w:tcPr/>
          <w:p w:rsidR="00000000" w:rsidDel="00000000" w:rsidP="00000000" w:rsidRDefault="00000000" w:rsidRPr="00000000" w14:paraId="000009F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FB">
            <w:pPr>
              <w:rPr>
                <w:sz w:val="20"/>
                <w:szCs w:val="20"/>
              </w:rPr>
            </w:pPr>
            <w:r w:rsidDel="00000000" w:rsidR="00000000" w:rsidRPr="00000000">
              <w:rPr>
                <w:sz w:val="20"/>
                <w:szCs w:val="20"/>
                <w:rtl w:val="0"/>
              </w:rPr>
              <w:t xml:space="preserve">Survival with medical therapy</w:t>
            </w:r>
          </w:p>
        </w:tc>
        <w:tc>
          <w:tcPr/>
          <w:p w:rsidR="00000000" w:rsidDel="00000000" w:rsidP="00000000" w:rsidRDefault="00000000" w:rsidRPr="00000000" w14:paraId="000009FC">
            <w:pPr>
              <w:rPr>
                <w:sz w:val="20"/>
                <w:szCs w:val="20"/>
              </w:rPr>
            </w:pPr>
            <w:r w:rsidDel="00000000" w:rsidR="00000000" w:rsidRPr="00000000">
              <w:rPr>
                <w:rtl w:val="0"/>
              </w:rPr>
            </w:r>
          </w:p>
        </w:tc>
        <w:tc>
          <w:tcPr/>
          <w:p w:rsidR="00000000" w:rsidDel="00000000" w:rsidP="00000000" w:rsidRDefault="00000000" w:rsidRPr="00000000" w14:paraId="000009FD">
            <w:pPr>
              <w:rPr>
                <w:sz w:val="20"/>
                <w:szCs w:val="20"/>
              </w:rPr>
            </w:pPr>
            <w:r w:rsidDel="00000000" w:rsidR="00000000" w:rsidRPr="00000000">
              <w:rPr>
                <w:rtl w:val="0"/>
              </w:rPr>
            </w:r>
          </w:p>
        </w:tc>
        <w:tc>
          <w:tcPr/>
          <w:p w:rsidR="00000000" w:rsidDel="00000000" w:rsidP="00000000" w:rsidRDefault="00000000" w:rsidRPr="00000000" w14:paraId="000009F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FF">
            <w:pPr>
              <w:rPr>
                <w:sz w:val="20"/>
                <w:szCs w:val="20"/>
              </w:rPr>
            </w:pPr>
            <w:r w:rsidDel="00000000" w:rsidR="00000000" w:rsidRPr="00000000">
              <w:rPr>
                <w:rtl w:val="0"/>
              </w:rPr>
            </w:r>
          </w:p>
        </w:tc>
        <w:tc>
          <w:tcPr/>
          <w:p w:rsidR="00000000" w:rsidDel="00000000" w:rsidP="00000000" w:rsidRDefault="00000000" w:rsidRPr="00000000" w14:paraId="00000A00">
            <w:pPr>
              <w:rPr>
                <w:sz w:val="20"/>
                <w:szCs w:val="20"/>
              </w:rPr>
            </w:pPr>
            <w:r w:rsidDel="00000000" w:rsidR="00000000" w:rsidRPr="00000000">
              <w:rPr>
                <w:sz w:val="20"/>
                <w:szCs w:val="20"/>
                <w:rtl w:val="0"/>
              </w:rPr>
              <w:t xml:space="preserve">age</w:t>
            </w:r>
          </w:p>
        </w:tc>
        <w:tc>
          <w:tcPr/>
          <w:p w:rsidR="00000000" w:rsidDel="00000000" w:rsidP="00000000" w:rsidRDefault="00000000" w:rsidRPr="00000000" w14:paraId="00000A01">
            <w:pPr>
              <w:rPr>
                <w:sz w:val="20"/>
                <w:szCs w:val="20"/>
              </w:rPr>
            </w:pPr>
            <w:r w:rsidDel="00000000" w:rsidR="00000000" w:rsidRPr="00000000">
              <w:rPr>
                <w:sz w:val="20"/>
                <w:szCs w:val="20"/>
                <w:rtl w:val="0"/>
              </w:rPr>
              <w:t xml:space="preserve">10.8</w:t>
            </w:r>
          </w:p>
        </w:tc>
        <w:tc>
          <w:tcPr/>
          <w:p w:rsidR="00000000" w:rsidDel="00000000" w:rsidP="00000000" w:rsidRDefault="00000000" w:rsidRPr="00000000" w14:paraId="00000A0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03">
            <w:pPr>
              <w:rPr>
                <w:sz w:val="20"/>
                <w:szCs w:val="20"/>
              </w:rPr>
            </w:pPr>
            <w:r w:rsidDel="00000000" w:rsidR="00000000" w:rsidRPr="00000000">
              <w:rPr>
                <w:rtl w:val="0"/>
              </w:rPr>
            </w:r>
          </w:p>
        </w:tc>
        <w:tc>
          <w:tcPr/>
          <w:p w:rsidR="00000000" w:rsidDel="00000000" w:rsidP="00000000" w:rsidRDefault="00000000" w:rsidRPr="00000000" w14:paraId="00000A04">
            <w:pPr>
              <w:rPr>
                <w:sz w:val="20"/>
                <w:szCs w:val="20"/>
              </w:rPr>
            </w:pPr>
            <w:r w:rsidDel="00000000" w:rsidR="00000000" w:rsidRPr="00000000">
              <w:rPr>
                <w:sz w:val="20"/>
                <w:szCs w:val="20"/>
                <w:rtl w:val="0"/>
              </w:rPr>
              <w:t xml:space="preserve">NYHA class</w:t>
            </w:r>
          </w:p>
        </w:tc>
        <w:tc>
          <w:tcPr/>
          <w:p w:rsidR="00000000" w:rsidDel="00000000" w:rsidP="00000000" w:rsidRDefault="00000000" w:rsidRPr="00000000" w14:paraId="00000A05">
            <w:pPr>
              <w:rPr>
                <w:sz w:val="20"/>
                <w:szCs w:val="20"/>
              </w:rPr>
            </w:pPr>
            <w:r w:rsidDel="00000000" w:rsidR="00000000" w:rsidRPr="00000000">
              <w:rPr>
                <w:sz w:val="20"/>
                <w:szCs w:val="20"/>
                <w:rtl w:val="0"/>
              </w:rPr>
              <w:t xml:space="preserve">1.93</w:t>
            </w:r>
          </w:p>
        </w:tc>
        <w:tc>
          <w:tcPr/>
          <w:p w:rsidR="00000000" w:rsidDel="00000000" w:rsidP="00000000" w:rsidRDefault="00000000" w:rsidRPr="00000000" w14:paraId="00000A0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07">
            <w:pPr>
              <w:rPr>
                <w:sz w:val="20"/>
                <w:szCs w:val="20"/>
              </w:rPr>
            </w:pPr>
            <w:r w:rsidDel="00000000" w:rsidR="00000000" w:rsidRPr="00000000">
              <w:rPr>
                <w:rtl w:val="0"/>
              </w:rPr>
            </w:r>
          </w:p>
        </w:tc>
        <w:tc>
          <w:tcPr/>
          <w:p w:rsidR="00000000" w:rsidDel="00000000" w:rsidP="00000000" w:rsidRDefault="00000000" w:rsidRPr="00000000" w14:paraId="00000A08">
            <w:pPr>
              <w:rPr>
                <w:sz w:val="20"/>
                <w:szCs w:val="20"/>
              </w:rPr>
            </w:pPr>
            <w:r w:rsidDel="00000000" w:rsidR="00000000" w:rsidRPr="00000000">
              <w:rPr>
                <w:sz w:val="20"/>
                <w:szCs w:val="20"/>
                <w:rtl w:val="0"/>
              </w:rPr>
              <w:t xml:space="preserve">Ejection fraction</w:t>
            </w:r>
          </w:p>
        </w:tc>
        <w:tc>
          <w:tcPr/>
          <w:p w:rsidR="00000000" w:rsidDel="00000000" w:rsidP="00000000" w:rsidRDefault="00000000" w:rsidRPr="00000000" w14:paraId="00000A09">
            <w:pPr>
              <w:rPr>
                <w:sz w:val="20"/>
                <w:szCs w:val="20"/>
              </w:rPr>
            </w:pPr>
            <w:r w:rsidDel="00000000" w:rsidR="00000000" w:rsidRPr="00000000">
              <w:rPr>
                <w:sz w:val="20"/>
                <w:szCs w:val="20"/>
                <w:rtl w:val="0"/>
              </w:rPr>
              <w:t xml:space="preserve">0.96</w:t>
            </w:r>
          </w:p>
        </w:tc>
        <w:tc>
          <w:tcPr/>
          <w:p w:rsidR="00000000" w:rsidDel="00000000" w:rsidP="00000000" w:rsidRDefault="00000000" w:rsidRPr="00000000" w14:paraId="00000A0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0B">
            <w:pPr>
              <w:rPr>
                <w:sz w:val="20"/>
                <w:szCs w:val="20"/>
              </w:rPr>
            </w:pPr>
            <w:r w:rsidDel="00000000" w:rsidR="00000000" w:rsidRPr="00000000">
              <w:rPr>
                <w:rtl w:val="0"/>
              </w:rPr>
            </w:r>
          </w:p>
        </w:tc>
        <w:tc>
          <w:tcPr/>
          <w:p w:rsidR="00000000" w:rsidDel="00000000" w:rsidP="00000000" w:rsidRDefault="00000000" w:rsidRPr="00000000" w14:paraId="00000A0C">
            <w:pPr>
              <w:rPr>
                <w:sz w:val="20"/>
                <w:szCs w:val="20"/>
              </w:rPr>
            </w:pPr>
            <w:r w:rsidDel="00000000" w:rsidR="00000000" w:rsidRPr="00000000">
              <w:rPr>
                <w:rtl w:val="0"/>
              </w:rPr>
            </w:r>
          </w:p>
        </w:tc>
        <w:tc>
          <w:tcPr/>
          <w:p w:rsidR="00000000" w:rsidDel="00000000" w:rsidP="00000000" w:rsidRDefault="00000000" w:rsidRPr="00000000" w14:paraId="00000A0D">
            <w:pPr>
              <w:rPr>
                <w:sz w:val="20"/>
                <w:szCs w:val="20"/>
              </w:rPr>
            </w:pPr>
            <w:r w:rsidDel="00000000" w:rsidR="00000000" w:rsidRPr="00000000">
              <w:rPr>
                <w:rtl w:val="0"/>
              </w:rPr>
            </w:r>
          </w:p>
        </w:tc>
        <w:tc>
          <w:tcPr/>
          <w:p w:rsidR="00000000" w:rsidDel="00000000" w:rsidP="00000000" w:rsidRDefault="00000000" w:rsidRPr="00000000" w14:paraId="00000A0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0F">
            <w:pPr>
              <w:rPr>
                <w:sz w:val="20"/>
                <w:szCs w:val="20"/>
              </w:rPr>
            </w:pPr>
            <w:r w:rsidDel="00000000" w:rsidR="00000000" w:rsidRPr="00000000">
              <w:rPr>
                <w:sz w:val="20"/>
                <w:szCs w:val="20"/>
                <w:rtl w:val="0"/>
              </w:rPr>
              <w:t xml:space="preserve">congestive heart failure </w:t>
            </w:r>
          </w:p>
        </w:tc>
        <w:tc>
          <w:tcPr/>
          <w:p w:rsidR="00000000" w:rsidDel="00000000" w:rsidP="00000000" w:rsidRDefault="00000000" w:rsidRPr="00000000" w14:paraId="00000A10">
            <w:pPr>
              <w:rPr>
                <w:sz w:val="20"/>
                <w:szCs w:val="20"/>
              </w:rPr>
            </w:pPr>
            <w:r w:rsidDel="00000000" w:rsidR="00000000" w:rsidRPr="00000000">
              <w:rPr>
                <w:rtl w:val="0"/>
              </w:rPr>
            </w:r>
          </w:p>
        </w:tc>
        <w:tc>
          <w:tcPr/>
          <w:p w:rsidR="00000000" w:rsidDel="00000000" w:rsidP="00000000" w:rsidRDefault="00000000" w:rsidRPr="00000000" w14:paraId="00000A11">
            <w:pPr>
              <w:rPr>
                <w:sz w:val="20"/>
                <w:szCs w:val="20"/>
              </w:rPr>
            </w:pPr>
            <w:r w:rsidDel="00000000" w:rsidR="00000000" w:rsidRPr="00000000">
              <w:rPr>
                <w:rtl w:val="0"/>
              </w:rPr>
            </w:r>
          </w:p>
        </w:tc>
        <w:tc>
          <w:tcPr/>
          <w:p w:rsidR="00000000" w:rsidDel="00000000" w:rsidP="00000000" w:rsidRDefault="00000000" w:rsidRPr="00000000" w14:paraId="00000A1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13">
            <w:pPr>
              <w:rPr>
                <w:sz w:val="20"/>
                <w:szCs w:val="20"/>
              </w:rPr>
            </w:pPr>
            <w:r w:rsidDel="00000000" w:rsidR="00000000" w:rsidRPr="00000000">
              <w:rPr>
                <w:rtl w:val="0"/>
              </w:rPr>
            </w:r>
          </w:p>
        </w:tc>
        <w:tc>
          <w:tcPr/>
          <w:p w:rsidR="00000000" w:rsidDel="00000000" w:rsidP="00000000" w:rsidRDefault="00000000" w:rsidRPr="00000000" w14:paraId="00000A14">
            <w:pPr>
              <w:rPr>
                <w:sz w:val="20"/>
                <w:szCs w:val="20"/>
              </w:rPr>
            </w:pPr>
            <w:r w:rsidDel="00000000" w:rsidR="00000000" w:rsidRPr="00000000">
              <w:rPr>
                <w:sz w:val="20"/>
                <w:szCs w:val="20"/>
                <w:rtl w:val="0"/>
              </w:rPr>
              <w:t xml:space="preserve">age</w:t>
            </w:r>
          </w:p>
        </w:tc>
        <w:tc>
          <w:tcPr/>
          <w:p w:rsidR="00000000" w:rsidDel="00000000" w:rsidP="00000000" w:rsidRDefault="00000000" w:rsidRPr="00000000" w14:paraId="00000A15">
            <w:pPr>
              <w:rPr>
                <w:sz w:val="20"/>
                <w:szCs w:val="20"/>
              </w:rPr>
            </w:pPr>
            <w:r w:rsidDel="00000000" w:rsidR="00000000" w:rsidRPr="00000000">
              <w:rPr>
                <w:sz w:val="20"/>
                <w:szCs w:val="20"/>
                <w:rtl w:val="0"/>
              </w:rPr>
              <w:t xml:space="preserve">1.06</w:t>
            </w:r>
          </w:p>
        </w:tc>
        <w:tc>
          <w:tcPr/>
          <w:p w:rsidR="00000000" w:rsidDel="00000000" w:rsidP="00000000" w:rsidRDefault="00000000" w:rsidRPr="00000000" w14:paraId="00000A1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17">
            <w:pPr>
              <w:rPr>
                <w:sz w:val="20"/>
                <w:szCs w:val="20"/>
              </w:rPr>
            </w:pPr>
            <w:r w:rsidDel="00000000" w:rsidR="00000000" w:rsidRPr="00000000">
              <w:rPr>
                <w:rtl w:val="0"/>
              </w:rPr>
            </w:r>
          </w:p>
        </w:tc>
        <w:tc>
          <w:tcPr/>
          <w:p w:rsidR="00000000" w:rsidDel="00000000" w:rsidP="00000000" w:rsidRDefault="00000000" w:rsidRPr="00000000" w14:paraId="00000A18">
            <w:pPr>
              <w:rPr>
                <w:sz w:val="20"/>
                <w:szCs w:val="20"/>
              </w:rPr>
            </w:pPr>
            <w:r w:rsidDel="00000000" w:rsidR="00000000" w:rsidRPr="00000000">
              <w:rPr>
                <w:sz w:val="20"/>
                <w:szCs w:val="20"/>
                <w:rtl w:val="0"/>
              </w:rPr>
              <w:t xml:space="preserve">NYHA class</w:t>
            </w:r>
          </w:p>
        </w:tc>
        <w:tc>
          <w:tcPr/>
          <w:p w:rsidR="00000000" w:rsidDel="00000000" w:rsidP="00000000" w:rsidRDefault="00000000" w:rsidRPr="00000000" w14:paraId="00000A19">
            <w:pPr>
              <w:rPr>
                <w:sz w:val="20"/>
                <w:szCs w:val="20"/>
              </w:rPr>
            </w:pPr>
            <w:r w:rsidDel="00000000" w:rsidR="00000000" w:rsidRPr="00000000">
              <w:rPr>
                <w:sz w:val="20"/>
                <w:szCs w:val="20"/>
                <w:rtl w:val="0"/>
              </w:rPr>
              <w:t xml:space="preserve">1.39</w:t>
            </w:r>
          </w:p>
        </w:tc>
        <w:tc>
          <w:tcPr/>
          <w:p w:rsidR="00000000" w:rsidDel="00000000" w:rsidP="00000000" w:rsidRDefault="00000000" w:rsidRPr="00000000" w14:paraId="00000A1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1B">
            <w:pPr>
              <w:rPr>
                <w:sz w:val="20"/>
                <w:szCs w:val="20"/>
              </w:rPr>
            </w:pPr>
            <w:r w:rsidDel="00000000" w:rsidR="00000000" w:rsidRPr="00000000">
              <w:rPr>
                <w:rtl w:val="0"/>
              </w:rPr>
            </w:r>
          </w:p>
        </w:tc>
        <w:tc>
          <w:tcPr/>
          <w:p w:rsidR="00000000" w:rsidDel="00000000" w:rsidP="00000000" w:rsidRDefault="00000000" w:rsidRPr="00000000" w14:paraId="00000A1C">
            <w:pPr>
              <w:rPr>
                <w:sz w:val="20"/>
                <w:szCs w:val="20"/>
              </w:rPr>
            </w:pPr>
            <w:r w:rsidDel="00000000" w:rsidR="00000000" w:rsidRPr="00000000">
              <w:rPr>
                <w:sz w:val="20"/>
                <w:szCs w:val="20"/>
                <w:rtl w:val="0"/>
              </w:rPr>
              <w:t xml:space="preserve">ejection fraction </w:t>
            </w:r>
          </w:p>
        </w:tc>
        <w:tc>
          <w:tcPr/>
          <w:p w:rsidR="00000000" w:rsidDel="00000000" w:rsidP="00000000" w:rsidRDefault="00000000" w:rsidRPr="00000000" w14:paraId="00000A1D">
            <w:pPr>
              <w:rPr>
                <w:sz w:val="20"/>
                <w:szCs w:val="20"/>
              </w:rPr>
            </w:pPr>
            <w:r w:rsidDel="00000000" w:rsidR="00000000" w:rsidRPr="00000000">
              <w:rPr>
                <w:sz w:val="20"/>
                <w:szCs w:val="20"/>
                <w:rtl w:val="0"/>
              </w:rPr>
              <w:t xml:space="preserve">0.95</w:t>
            </w:r>
          </w:p>
        </w:tc>
        <w:tc>
          <w:tcPr/>
          <w:p w:rsidR="00000000" w:rsidDel="00000000" w:rsidP="00000000" w:rsidRDefault="00000000" w:rsidRPr="00000000" w14:paraId="00000A1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1F">
            <w:pPr>
              <w:rPr>
                <w:sz w:val="20"/>
                <w:szCs w:val="20"/>
              </w:rPr>
            </w:pPr>
            <w:r w:rsidDel="00000000" w:rsidR="00000000" w:rsidRPr="00000000">
              <w:rPr>
                <w:rtl w:val="0"/>
              </w:rPr>
            </w:r>
          </w:p>
        </w:tc>
        <w:tc>
          <w:tcPr/>
          <w:p w:rsidR="00000000" w:rsidDel="00000000" w:rsidP="00000000" w:rsidRDefault="00000000" w:rsidRPr="00000000" w14:paraId="00000A20">
            <w:pPr>
              <w:rPr>
                <w:sz w:val="20"/>
                <w:szCs w:val="20"/>
              </w:rPr>
            </w:pPr>
            <w:r w:rsidDel="00000000" w:rsidR="00000000" w:rsidRPr="00000000">
              <w:rPr>
                <w:sz w:val="20"/>
                <w:szCs w:val="20"/>
                <w:rtl w:val="0"/>
              </w:rPr>
              <w:t xml:space="preserve">LA dimension</w:t>
            </w:r>
          </w:p>
        </w:tc>
        <w:tc>
          <w:tcPr/>
          <w:p w:rsidR="00000000" w:rsidDel="00000000" w:rsidP="00000000" w:rsidRDefault="00000000" w:rsidRPr="00000000" w14:paraId="00000A21">
            <w:pPr>
              <w:rPr>
                <w:sz w:val="20"/>
                <w:szCs w:val="20"/>
              </w:rPr>
            </w:pPr>
            <w:r w:rsidDel="00000000" w:rsidR="00000000" w:rsidRPr="00000000">
              <w:rPr>
                <w:sz w:val="20"/>
                <w:szCs w:val="20"/>
                <w:rtl w:val="0"/>
              </w:rPr>
              <w:t xml:space="preserve">1.05</w:t>
            </w:r>
          </w:p>
        </w:tc>
        <w:tc>
          <w:tcPr/>
          <w:p w:rsidR="00000000" w:rsidDel="00000000" w:rsidP="00000000" w:rsidRDefault="00000000" w:rsidRPr="00000000" w14:paraId="00000A2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23">
            <w:pPr>
              <w:rPr>
                <w:sz w:val="20"/>
                <w:szCs w:val="20"/>
              </w:rPr>
            </w:pPr>
            <w:r w:rsidDel="00000000" w:rsidR="00000000" w:rsidRPr="00000000">
              <w:rPr>
                <w:rtl w:val="0"/>
              </w:rPr>
            </w:r>
          </w:p>
        </w:tc>
        <w:tc>
          <w:tcPr/>
          <w:p w:rsidR="00000000" w:rsidDel="00000000" w:rsidP="00000000" w:rsidRDefault="00000000" w:rsidRPr="00000000" w14:paraId="00000A24">
            <w:pPr>
              <w:rPr>
                <w:sz w:val="20"/>
                <w:szCs w:val="20"/>
              </w:rPr>
            </w:pPr>
            <w:r w:rsidDel="00000000" w:rsidR="00000000" w:rsidRPr="00000000">
              <w:rPr>
                <w:rtl w:val="0"/>
              </w:rPr>
            </w:r>
          </w:p>
        </w:tc>
        <w:tc>
          <w:tcPr/>
          <w:p w:rsidR="00000000" w:rsidDel="00000000" w:rsidP="00000000" w:rsidRDefault="00000000" w:rsidRPr="00000000" w14:paraId="00000A25">
            <w:pPr>
              <w:rPr>
                <w:sz w:val="20"/>
                <w:szCs w:val="20"/>
              </w:rPr>
            </w:pPr>
            <w:r w:rsidDel="00000000" w:rsidR="00000000" w:rsidRPr="00000000">
              <w:rPr>
                <w:rtl w:val="0"/>
              </w:rPr>
            </w:r>
          </w:p>
        </w:tc>
        <w:tc>
          <w:tcPr/>
          <w:p w:rsidR="00000000" w:rsidDel="00000000" w:rsidP="00000000" w:rsidRDefault="00000000" w:rsidRPr="00000000" w14:paraId="00000A2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27">
            <w:pPr>
              <w:rPr>
                <w:sz w:val="20"/>
                <w:szCs w:val="20"/>
              </w:rPr>
            </w:pPr>
            <w:r w:rsidDel="00000000" w:rsidR="00000000" w:rsidRPr="00000000">
              <w:rPr>
                <w:sz w:val="20"/>
                <w:szCs w:val="20"/>
                <w:rtl w:val="0"/>
              </w:rPr>
              <w:t xml:space="preserve">survival with medical and surgical treatment</w:t>
            </w:r>
          </w:p>
        </w:tc>
        <w:tc>
          <w:tcPr/>
          <w:p w:rsidR="00000000" w:rsidDel="00000000" w:rsidP="00000000" w:rsidRDefault="00000000" w:rsidRPr="00000000" w14:paraId="00000A28">
            <w:pPr>
              <w:rPr>
                <w:sz w:val="20"/>
                <w:szCs w:val="20"/>
              </w:rPr>
            </w:pPr>
            <w:r w:rsidDel="00000000" w:rsidR="00000000" w:rsidRPr="00000000">
              <w:rPr>
                <w:rtl w:val="0"/>
              </w:rPr>
            </w:r>
          </w:p>
        </w:tc>
        <w:tc>
          <w:tcPr/>
          <w:p w:rsidR="00000000" w:rsidDel="00000000" w:rsidP="00000000" w:rsidRDefault="00000000" w:rsidRPr="00000000" w14:paraId="00000A29">
            <w:pPr>
              <w:rPr>
                <w:sz w:val="20"/>
                <w:szCs w:val="20"/>
              </w:rPr>
            </w:pPr>
            <w:r w:rsidDel="00000000" w:rsidR="00000000" w:rsidRPr="00000000">
              <w:rPr>
                <w:rtl w:val="0"/>
              </w:rPr>
            </w:r>
          </w:p>
        </w:tc>
        <w:tc>
          <w:tcPr/>
          <w:p w:rsidR="00000000" w:rsidDel="00000000" w:rsidP="00000000" w:rsidRDefault="00000000" w:rsidRPr="00000000" w14:paraId="00000A2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2B">
            <w:pPr>
              <w:rPr>
                <w:sz w:val="20"/>
                <w:szCs w:val="20"/>
              </w:rPr>
            </w:pPr>
            <w:r w:rsidDel="00000000" w:rsidR="00000000" w:rsidRPr="00000000">
              <w:rPr>
                <w:rtl w:val="0"/>
              </w:rPr>
            </w:r>
          </w:p>
        </w:tc>
        <w:tc>
          <w:tcPr/>
          <w:p w:rsidR="00000000" w:rsidDel="00000000" w:rsidP="00000000" w:rsidRDefault="00000000" w:rsidRPr="00000000" w14:paraId="00000A2C">
            <w:pPr>
              <w:rPr>
                <w:sz w:val="20"/>
                <w:szCs w:val="20"/>
              </w:rPr>
            </w:pPr>
            <w:r w:rsidDel="00000000" w:rsidR="00000000" w:rsidRPr="00000000">
              <w:rPr>
                <w:sz w:val="20"/>
                <w:szCs w:val="20"/>
                <w:rtl w:val="0"/>
              </w:rPr>
              <w:t xml:space="preserve">age</w:t>
            </w:r>
          </w:p>
        </w:tc>
        <w:tc>
          <w:tcPr/>
          <w:p w:rsidR="00000000" w:rsidDel="00000000" w:rsidP="00000000" w:rsidRDefault="00000000" w:rsidRPr="00000000" w14:paraId="00000A2D">
            <w:pPr>
              <w:rPr>
                <w:sz w:val="20"/>
                <w:szCs w:val="20"/>
              </w:rPr>
            </w:pPr>
            <w:r w:rsidDel="00000000" w:rsidR="00000000" w:rsidRPr="00000000">
              <w:rPr>
                <w:sz w:val="20"/>
                <w:szCs w:val="20"/>
                <w:rtl w:val="0"/>
              </w:rPr>
              <w:t xml:space="preserve">1.09</w:t>
            </w:r>
          </w:p>
        </w:tc>
        <w:tc>
          <w:tcPr/>
          <w:p w:rsidR="00000000" w:rsidDel="00000000" w:rsidP="00000000" w:rsidRDefault="00000000" w:rsidRPr="00000000" w14:paraId="00000A2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2F">
            <w:pPr>
              <w:rPr>
                <w:sz w:val="20"/>
                <w:szCs w:val="20"/>
              </w:rPr>
            </w:pPr>
            <w:r w:rsidDel="00000000" w:rsidR="00000000" w:rsidRPr="00000000">
              <w:rPr>
                <w:rtl w:val="0"/>
              </w:rPr>
            </w:r>
          </w:p>
        </w:tc>
        <w:tc>
          <w:tcPr/>
          <w:p w:rsidR="00000000" w:rsidDel="00000000" w:rsidP="00000000" w:rsidRDefault="00000000" w:rsidRPr="00000000" w14:paraId="00000A30">
            <w:pPr>
              <w:rPr>
                <w:sz w:val="20"/>
                <w:szCs w:val="20"/>
              </w:rPr>
            </w:pPr>
            <w:r w:rsidDel="00000000" w:rsidR="00000000" w:rsidRPr="00000000">
              <w:rPr>
                <w:sz w:val="20"/>
                <w:szCs w:val="20"/>
                <w:rtl w:val="0"/>
              </w:rPr>
              <w:t xml:space="preserve">NYHA class</w:t>
            </w:r>
          </w:p>
        </w:tc>
        <w:tc>
          <w:tcPr/>
          <w:p w:rsidR="00000000" w:rsidDel="00000000" w:rsidP="00000000" w:rsidRDefault="00000000" w:rsidRPr="00000000" w14:paraId="00000A31">
            <w:pPr>
              <w:rPr>
                <w:sz w:val="20"/>
                <w:szCs w:val="20"/>
              </w:rPr>
            </w:pPr>
            <w:r w:rsidDel="00000000" w:rsidR="00000000" w:rsidRPr="00000000">
              <w:rPr>
                <w:sz w:val="20"/>
                <w:szCs w:val="20"/>
                <w:rtl w:val="0"/>
              </w:rPr>
              <w:t xml:space="preserve">1.60</w:t>
            </w:r>
          </w:p>
        </w:tc>
        <w:tc>
          <w:tcPr/>
          <w:p w:rsidR="00000000" w:rsidDel="00000000" w:rsidP="00000000" w:rsidRDefault="00000000" w:rsidRPr="00000000" w14:paraId="00000A3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33">
            <w:pPr>
              <w:rPr>
                <w:sz w:val="20"/>
                <w:szCs w:val="20"/>
              </w:rPr>
            </w:pPr>
            <w:r w:rsidDel="00000000" w:rsidR="00000000" w:rsidRPr="00000000">
              <w:rPr>
                <w:rtl w:val="0"/>
              </w:rPr>
            </w:r>
          </w:p>
        </w:tc>
        <w:tc>
          <w:tcPr/>
          <w:p w:rsidR="00000000" w:rsidDel="00000000" w:rsidP="00000000" w:rsidRDefault="00000000" w:rsidRPr="00000000" w14:paraId="00000A34">
            <w:pPr>
              <w:rPr>
                <w:sz w:val="20"/>
                <w:szCs w:val="20"/>
              </w:rPr>
            </w:pPr>
            <w:r w:rsidDel="00000000" w:rsidR="00000000" w:rsidRPr="00000000">
              <w:rPr>
                <w:sz w:val="20"/>
                <w:szCs w:val="20"/>
                <w:rtl w:val="0"/>
              </w:rPr>
              <w:t xml:space="preserve">ejection fraction </w:t>
            </w:r>
          </w:p>
        </w:tc>
        <w:tc>
          <w:tcPr/>
          <w:p w:rsidR="00000000" w:rsidDel="00000000" w:rsidP="00000000" w:rsidRDefault="00000000" w:rsidRPr="00000000" w14:paraId="00000A35">
            <w:pPr>
              <w:rPr>
                <w:sz w:val="20"/>
                <w:szCs w:val="20"/>
              </w:rPr>
            </w:pPr>
            <w:r w:rsidDel="00000000" w:rsidR="00000000" w:rsidRPr="00000000">
              <w:rPr>
                <w:sz w:val="20"/>
                <w:szCs w:val="20"/>
                <w:rtl w:val="0"/>
              </w:rPr>
              <w:t xml:space="preserve">0.96</w:t>
            </w:r>
          </w:p>
        </w:tc>
        <w:tc>
          <w:tcPr/>
          <w:p w:rsidR="00000000" w:rsidDel="00000000" w:rsidP="00000000" w:rsidRDefault="00000000" w:rsidRPr="00000000" w14:paraId="00000A3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37">
            <w:pPr>
              <w:rPr>
                <w:sz w:val="20"/>
                <w:szCs w:val="20"/>
              </w:rPr>
            </w:pPr>
            <w:r w:rsidDel="00000000" w:rsidR="00000000" w:rsidRPr="00000000">
              <w:rPr>
                <w:rtl w:val="0"/>
              </w:rPr>
            </w:r>
          </w:p>
        </w:tc>
        <w:tc>
          <w:tcPr/>
          <w:p w:rsidR="00000000" w:rsidDel="00000000" w:rsidP="00000000" w:rsidRDefault="00000000" w:rsidRPr="00000000" w14:paraId="00000A38">
            <w:pPr>
              <w:rPr>
                <w:sz w:val="20"/>
                <w:szCs w:val="20"/>
              </w:rPr>
            </w:pPr>
            <w:r w:rsidDel="00000000" w:rsidR="00000000" w:rsidRPr="00000000">
              <w:rPr>
                <w:sz w:val="20"/>
                <w:szCs w:val="20"/>
                <w:rtl w:val="0"/>
              </w:rPr>
              <w:t xml:space="preserve">mitral valve surgery</w:t>
            </w:r>
          </w:p>
        </w:tc>
        <w:tc>
          <w:tcPr/>
          <w:p w:rsidR="00000000" w:rsidDel="00000000" w:rsidP="00000000" w:rsidRDefault="00000000" w:rsidRPr="00000000" w14:paraId="00000A39">
            <w:pPr>
              <w:rPr>
                <w:sz w:val="20"/>
                <w:szCs w:val="20"/>
              </w:rPr>
            </w:pPr>
            <w:r w:rsidDel="00000000" w:rsidR="00000000" w:rsidRPr="00000000">
              <w:rPr>
                <w:sz w:val="20"/>
                <w:szCs w:val="20"/>
                <w:rtl w:val="0"/>
              </w:rPr>
              <w:t xml:space="preserve">0.29</w:t>
            </w:r>
          </w:p>
        </w:tc>
        <w:tc>
          <w:tcPr/>
          <w:p w:rsidR="00000000" w:rsidDel="00000000" w:rsidP="00000000" w:rsidRDefault="00000000" w:rsidRPr="00000000" w14:paraId="00000A3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3B">
            <w:pPr>
              <w:rPr>
                <w:sz w:val="20"/>
                <w:szCs w:val="20"/>
              </w:rPr>
            </w:pPr>
            <w:r w:rsidDel="00000000" w:rsidR="00000000" w:rsidRPr="00000000">
              <w:rPr>
                <w:rtl w:val="0"/>
              </w:rPr>
            </w:r>
          </w:p>
        </w:tc>
        <w:tc>
          <w:tcPr/>
          <w:p w:rsidR="00000000" w:rsidDel="00000000" w:rsidP="00000000" w:rsidRDefault="00000000" w:rsidRPr="00000000" w14:paraId="00000A3C">
            <w:pPr>
              <w:rPr>
                <w:sz w:val="20"/>
                <w:szCs w:val="20"/>
              </w:rPr>
            </w:pPr>
            <w:r w:rsidDel="00000000" w:rsidR="00000000" w:rsidRPr="00000000">
              <w:rPr>
                <w:rtl w:val="0"/>
              </w:rPr>
            </w:r>
          </w:p>
        </w:tc>
        <w:tc>
          <w:tcPr/>
          <w:p w:rsidR="00000000" w:rsidDel="00000000" w:rsidP="00000000" w:rsidRDefault="00000000" w:rsidRPr="00000000" w14:paraId="00000A3D">
            <w:pPr>
              <w:rPr>
                <w:sz w:val="20"/>
                <w:szCs w:val="20"/>
              </w:rPr>
            </w:pPr>
            <w:r w:rsidDel="00000000" w:rsidR="00000000" w:rsidRPr="00000000">
              <w:rPr>
                <w:rtl w:val="0"/>
              </w:rPr>
            </w:r>
          </w:p>
        </w:tc>
        <w:tc>
          <w:tcPr/>
          <w:p w:rsidR="00000000" w:rsidDel="00000000" w:rsidP="00000000" w:rsidRDefault="00000000" w:rsidRPr="00000000" w14:paraId="00000A3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3F">
            <w:pPr>
              <w:rPr>
                <w:sz w:val="20"/>
                <w:szCs w:val="20"/>
              </w:rPr>
            </w:pPr>
            <w:r w:rsidDel="00000000" w:rsidR="00000000" w:rsidRPr="00000000">
              <w:rPr>
                <w:sz w:val="20"/>
                <w:szCs w:val="20"/>
                <w:rtl w:val="0"/>
              </w:rPr>
              <w:t xml:space="preserve">survival with medical and surgical treatment and comorbidity</w:t>
            </w:r>
          </w:p>
        </w:tc>
        <w:tc>
          <w:tcPr/>
          <w:p w:rsidR="00000000" w:rsidDel="00000000" w:rsidP="00000000" w:rsidRDefault="00000000" w:rsidRPr="00000000" w14:paraId="00000A40">
            <w:pPr>
              <w:rPr>
                <w:sz w:val="20"/>
                <w:szCs w:val="20"/>
              </w:rPr>
            </w:pPr>
            <w:r w:rsidDel="00000000" w:rsidR="00000000" w:rsidRPr="00000000">
              <w:rPr>
                <w:rtl w:val="0"/>
              </w:rPr>
            </w:r>
          </w:p>
        </w:tc>
        <w:tc>
          <w:tcPr/>
          <w:p w:rsidR="00000000" w:rsidDel="00000000" w:rsidP="00000000" w:rsidRDefault="00000000" w:rsidRPr="00000000" w14:paraId="00000A41">
            <w:pPr>
              <w:rPr>
                <w:sz w:val="20"/>
                <w:szCs w:val="20"/>
              </w:rPr>
            </w:pPr>
            <w:r w:rsidDel="00000000" w:rsidR="00000000" w:rsidRPr="00000000">
              <w:rPr>
                <w:rtl w:val="0"/>
              </w:rPr>
            </w:r>
          </w:p>
        </w:tc>
        <w:tc>
          <w:tcPr/>
          <w:p w:rsidR="00000000" w:rsidDel="00000000" w:rsidP="00000000" w:rsidRDefault="00000000" w:rsidRPr="00000000" w14:paraId="00000A4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43">
            <w:pPr>
              <w:rPr>
                <w:sz w:val="20"/>
                <w:szCs w:val="20"/>
              </w:rPr>
            </w:pPr>
            <w:r w:rsidDel="00000000" w:rsidR="00000000" w:rsidRPr="00000000">
              <w:rPr>
                <w:rtl w:val="0"/>
              </w:rPr>
            </w:r>
          </w:p>
        </w:tc>
        <w:tc>
          <w:tcPr/>
          <w:p w:rsidR="00000000" w:rsidDel="00000000" w:rsidP="00000000" w:rsidRDefault="00000000" w:rsidRPr="00000000" w14:paraId="00000A44">
            <w:pPr>
              <w:rPr>
                <w:sz w:val="20"/>
                <w:szCs w:val="20"/>
              </w:rPr>
            </w:pPr>
            <w:r w:rsidDel="00000000" w:rsidR="00000000" w:rsidRPr="00000000">
              <w:rPr>
                <w:sz w:val="20"/>
                <w:szCs w:val="20"/>
                <w:rtl w:val="0"/>
              </w:rPr>
              <w:t xml:space="preserve">age</w:t>
            </w:r>
          </w:p>
        </w:tc>
        <w:tc>
          <w:tcPr/>
          <w:p w:rsidR="00000000" w:rsidDel="00000000" w:rsidP="00000000" w:rsidRDefault="00000000" w:rsidRPr="00000000" w14:paraId="00000A45">
            <w:pPr>
              <w:rPr>
                <w:sz w:val="20"/>
                <w:szCs w:val="20"/>
              </w:rPr>
            </w:pPr>
            <w:r w:rsidDel="00000000" w:rsidR="00000000" w:rsidRPr="00000000">
              <w:rPr>
                <w:sz w:val="20"/>
                <w:szCs w:val="20"/>
                <w:rtl w:val="0"/>
              </w:rPr>
              <w:t xml:space="preserve">1.09</w:t>
            </w:r>
          </w:p>
        </w:tc>
        <w:tc>
          <w:tcPr/>
          <w:p w:rsidR="00000000" w:rsidDel="00000000" w:rsidP="00000000" w:rsidRDefault="00000000" w:rsidRPr="00000000" w14:paraId="00000A4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47">
            <w:pPr>
              <w:rPr>
                <w:sz w:val="20"/>
                <w:szCs w:val="20"/>
              </w:rPr>
            </w:pPr>
            <w:r w:rsidDel="00000000" w:rsidR="00000000" w:rsidRPr="00000000">
              <w:rPr>
                <w:rtl w:val="0"/>
              </w:rPr>
            </w:r>
          </w:p>
        </w:tc>
        <w:tc>
          <w:tcPr/>
          <w:p w:rsidR="00000000" w:rsidDel="00000000" w:rsidP="00000000" w:rsidRDefault="00000000" w:rsidRPr="00000000" w14:paraId="00000A48">
            <w:pPr>
              <w:rPr>
                <w:sz w:val="20"/>
                <w:szCs w:val="20"/>
              </w:rPr>
            </w:pPr>
            <w:r w:rsidDel="00000000" w:rsidR="00000000" w:rsidRPr="00000000">
              <w:rPr>
                <w:sz w:val="20"/>
                <w:szCs w:val="20"/>
                <w:rtl w:val="0"/>
              </w:rPr>
              <w:t xml:space="preserve">NYHA class</w:t>
            </w:r>
          </w:p>
        </w:tc>
        <w:tc>
          <w:tcPr/>
          <w:p w:rsidR="00000000" w:rsidDel="00000000" w:rsidP="00000000" w:rsidRDefault="00000000" w:rsidRPr="00000000" w14:paraId="00000A49">
            <w:pPr>
              <w:rPr>
                <w:sz w:val="20"/>
                <w:szCs w:val="20"/>
              </w:rPr>
            </w:pPr>
            <w:r w:rsidDel="00000000" w:rsidR="00000000" w:rsidRPr="00000000">
              <w:rPr>
                <w:sz w:val="20"/>
                <w:szCs w:val="20"/>
                <w:rtl w:val="0"/>
              </w:rPr>
              <w:t xml:space="preserve">1.62</w:t>
            </w:r>
          </w:p>
        </w:tc>
        <w:tc>
          <w:tcPr/>
          <w:p w:rsidR="00000000" w:rsidDel="00000000" w:rsidP="00000000" w:rsidRDefault="00000000" w:rsidRPr="00000000" w14:paraId="00000A4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4B">
            <w:pPr>
              <w:rPr>
                <w:sz w:val="20"/>
                <w:szCs w:val="20"/>
              </w:rPr>
            </w:pPr>
            <w:r w:rsidDel="00000000" w:rsidR="00000000" w:rsidRPr="00000000">
              <w:rPr>
                <w:rtl w:val="0"/>
              </w:rPr>
            </w:r>
          </w:p>
        </w:tc>
        <w:tc>
          <w:tcPr/>
          <w:p w:rsidR="00000000" w:rsidDel="00000000" w:rsidP="00000000" w:rsidRDefault="00000000" w:rsidRPr="00000000" w14:paraId="00000A4C">
            <w:pPr>
              <w:rPr>
                <w:sz w:val="20"/>
                <w:szCs w:val="20"/>
              </w:rPr>
            </w:pPr>
            <w:r w:rsidDel="00000000" w:rsidR="00000000" w:rsidRPr="00000000">
              <w:rPr>
                <w:sz w:val="20"/>
                <w:szCs w:val="20"/>
                <w:rtl w:val="0"/>
              </w:rPr>
              <w:t xml:space="preserve">mitral valve surgery</w:t>
            </w:r>
          </w:p>
        </w:tc>
        <w:tc>
          <w:tcPr/>
          <w:p w:rsidR="00000000" w:rsidDel="00000000" w:rsidP="00000000" w:rsidRDefault="00000000" w:rsidRPr="00000000" w14:paraId="00000A4D">
            <w:pPr>
              <w:rPr>
                <w:sz w:val="20"/>
                <w:szCs w:val="20"/>
              </w:rPr>
            </w:pPr>
            <w:r w:rsidDel="00000000" w:rsidR="00000000" w:rsidRPr="00000000">
              <w:rPr>
                <w:sz w:val="20"/>
                <w:szCs w:val="20"/>
                <w:rtl w:val="0"/>
              </w:rPr>
              <w:t xml:space="preserve">0.96</w:t>
            </w:r>
          </w:p>
        </w:tc>
        <w:tc>
          <w:tcPr/>
          <w:p w:rsidR="00000000" w:rsidDel="00000000" w:rsidP="00000000" w:rsidRDefault="00000000" w:rsidRPr="00000000" w14:paraId="00000A4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4F">
            <w:pPr>
              <w:rPr>
                <w:sz w:val="20"/>
                <w:szCs w:val="20"/>
              </w:rPr>
            </w:pPr>
            <w:r w:rsidDel="00000000" w:rsidR="00000000" w:rsidRPr="00000000">
              <w:rPr>
                <w:rtl w:val="0"/>
              </w:rPr>
            </w:r>
          </w:p>
        </w:tc>
        <w:tc>
          <w:tcPr/>
          <w:p w:rsidR="00000000" w:rsidDel="00000000" w:rsidP="00000000" w:rsidRDefault="00000000" w:rsidRPr="00000000" w14:paraId="00000A50">
            <w:pPr>
              <w:rPr>
                <w:sz w:val="20"/>
                <w:szCs w:val="20"/>
              </w:rPr>
            </w:pPr>
            <w:r w:rsidDel="00000000" w:rsidR="00000000" w:rsidRPr="00000000">
              <w:rPr>
                <w:sz w:val="20"/>
                <w:szCs w:val="20"/>
                <w:rtl w:val="0"/>
              </w:rPr>
              <w:t xml:space="preserve">comorbidity index</w:t>
            </w:r>
          </w:p>
        </w:tc>
        <w:tc>
          <w:tcPr/>
          <w:p w:rsidR="00000000" w:rsidDel="00000000" w:rsidP="00000000" w:rsidRDefault="00000000" w:rsidRPr="00000000" w14:paraId="00000A51">
            <w:pPr>
              <w:rPr>
                <w:sz w:val="20"/>
                <w:szCs w:val="20"/>
              </w:rPr>
            </w:pPr>
            <w:r w:rsidDel="00000000" w:rsidR="00000000" w:rsidRPr="00000000">
              <w:rPr>
                <w:sz w:val="20"/>
                <w:szCs w:val="20"/>
                <w:rtl w:val="0"/>
              </w:rPr>
              <w:t xml:space="preserve">10.7</w:t>
            </w:r>
          </w:p>
        </w:tc>
        <w:tc>
          <w:tcPr/>
          <w:p w:rsidR="00000000" w:rsidDel="00000000" w:rsidP="00000000" w:rsidRDefault="00000000" w:rsidRPr="00000000" w14:paraId="00000A5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53">
            <w:pPr>
              <w:rPr>
                <w:sz w:val="20"/>
                <w:szCs w:val="20"/>
              </w:rPr>
            </w:pPr>
            <w:r w:rsidDel="00000000" w:rsidR="00000000" w:rsidRPr="00000000">
              <w:rPr>
                <w:rtl w:val="0"/>
              </w:rPr>
            </w:r>
          </w:p>
        </w:tc>
        <w:tc>
          <w:tcPr/>
          <w:p w:rsidR="00000000" w:rsidDel="00000000" w:rsidP="00000000" w:rsidRDefault="00000000" w:rsidRPr="00000000" w14:paraId="00000A54">
            <w:pPr>
              <w:rPr>
                <w:sz w:val="20"/>
                <w:szCs w:val="20"/>
              </w:rPr>
            </w:pPr>
            <w:r w:rsidDel="00000000" w:rsidR="00000000" w:rsidRPr="00000000">
              <w:rPr>
                <w:rtl w:val="0"/>
              </w:rPr>
            </w:r>
          </w:p>
        </w:tc>
        <w:tc>
          <w:tcPr/>
          <w:p w:rsidR="00000000" w:rsidDel="00000000" w:rsidP="00000000" w:rsidRDefault="00000000" w:rsidRPr="00000000" w14:paraId="00000A55">
            <w:pPr>
              <w:rPr>
                <w:sz w:val="20"/>
                <w:szCs w:val="20"/>
              </w:rPr>
            </w:pPr>
            <w:r w:rsidDel="00000000" w:rsidR="00000000" w:rsidRPr="00000000">
              <w:rPr>
                <w:rtl w:val="0"/>
              </w:rPr>
            </w:r>
          </w:p>
        </w:tc>
        <w:tc>
          <w:tcPr/>
          <w:p w:rsidR="00000000" w:rsidDel="00000000" w:rsidP="00000000" w:rsidRDefault="00000000" w:rsidRPr="00000000" w14:paraId="00000A5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57">
            <w:pPr>
              <w:rPr>
                <w:sz w:val="20"/>
                <w:szCs w:val="20"/>
              </w:rPr>
            </w:pPr>
            <w:r w:rsidDel="00000000" w:rsidR="00000000" w:rsidRPr="00000000">
              <w:rPr>
                <w:rtl w:val="0"/>
              </w:rPr>
            </w:r>
          </w:p>
        </w:tc>
        <w:tc>
          <w:tcPr/>
          <w:p w:rsidR="00000000" w:rsidDel="00000000" w:rsidP="00000000" w:rsidRDefault="00000000" w:rsidRPr="00000000" w14:paraId="00000A58">
            <w:pPr>
              <w:rPr>
                <w:sz w:val="20"/>
                <w:szCs w:val="20"/>
              </w:rPr>
            </w:pPr>
            <w:r w:rsidDel="00000000" w:rsidR="00000000" w:rsidRPr="00000000">
              <w:rPr>
                <w:rtl w:val="0"/>
              </w:rPr>
            </w:r>
          </w:p>
        </w:tc>
        <w:tc>
          <w:tcPr/>
          <w:p w:rsidR="00000000" w:rsidDel="00000000" w:rsidP="00000000" w:rsidRDefault="00000000" w:rsidRPr="00000000" w14:paraId="00000A59">
            <w:pPr>
              <w:rPr>
                <w:sz w:val="20"/>
                <w:szCs w:val="20"/>
              </w:rPr>
            </w:pPr>
            <w:r w:rsidDel="00000000" w:rsidR="00000000" w:rsidRPr="00000000">
              <w:rPr>
                <w:rtl w:val="0"/>
              </w:rPr>
            </w:r>
          </w:p>
        </w:tc>
        <w:tc>
          <w:tcPr/>
          <w:p w:rsidR="00000000" w:rsidDel="00000000" w:rsidP="00000000" w:rsidRDefault="00000000" w:rsidRPr="00000000" w14:paraId="00000A5A">
            <w:pPr>
              <w:rPr>
                <w:sz w:val="20"/>
                <w:szCs w:val="20"/>
              </w:rPr>
            </w:pPr>
            <w:r w:rsidDel="00000000" w:rsidR="00000000" w:rsidRPr="00000000">
              <w:rPr>
                <w:rtl w:val="0"/>
              </w:rPr>
            </w:r>
          </w:p>
        </w:tc>
      </w:tr>
    </w:tbl>
    <w:p w:rsidR="00000000" w:rsidDel="00000000" w:rsidP="00000000" w:rsidRDefault="00000000" w:rsidRPr="00000000" w14:paraId="00000A5B">
      <w:pPr>
        <w:rPr>
          <w:sz w:val="20"/>
          <w:szCs w:val="20"/>
        </w:rPr>
      </w:pPr>
      <w:r w:rsidDel="00000000" w:rsidR="00000000" w:rsidRPr="00000000">
        <w:rPr>
          <w:rtl w:val="0"/>
        </w:rPr>
      </w:r>
    </w:p>
    <w:p w:rsidR="00000000" w:rsidDel="00000000" w:rsidP="00000000" w:rsidRDefault="00000000" w:rsidRPr="00000000" w14:paraId="00000A5C">
      <w:pPr>
        <w:rPr>
          <w:sz w:val="20"/>
          <w:szCs w:val="20"/>
        </w:rPr>
      </w:pPr>
      <w:r w:rsidDel="00000000" w:rsidR="00000000" w:rsidRPr="00000000">
        <w:rPr>
          <w:rtl w:val="0"/>
        </w:rPr>
      </w:r>
    </w:p>
    <w:p w:rsidR="00000000" w:rsidDel="00000000" w:rsidP="00000000" w:rsidRDefault="00000000" w:rsidRPr="00000000" w14:paraId="00000A5D">
      <w:pPr>
        <w:rPr>
          <w:sz w:val="20"/>
          <w:szCs w:val="20"/>
        </w:rPr>
      </w:pPr>
      <w:r w:rsidDel="00000000" w:rsidR="00000000" w:rsidRPr="00000000">
        <w:rPr>
          <w:sz w:val="20"/>
          <w:szCs w:val="20"/>
          <w:rtl w:val="0"/>
        </w:rPr>
        <w:t xml:space="preserve">A lot of other data: once patients developed heart failure the did worse with medical treatment, even if there was initial improvement, hazard ratio compared to those who did not develop heart failure, 16.53.</w:t>
      </w:r>
    </w:p>
    <w:p w:rsidR="00000000" w:rsidDel="00000000" w:rsidP="00000000" w:rsidRDefault="00000000" w:rsidRPr="00000000" w14:paraId="00000A5E">
      <w:pPr>
        <w:rPr>
          <w:sz w:val="20"/>
          <w:szCs w:val="20"/>
        </w:rPr>
      </w:pPr>
      <w:r w:rsidDel="00000000" w:rsidR="00000000" w:rsidRPr="00000000">
        <w:rPr>
          <w:rtl w:val="0"/>
        </w:rPr>
      </w:r>
    </w:p>
    <w:p w:rsidR="00000000" w:rsidDel="00000000" w:rsidP="00000000" w:rsidRDefault="00000000" w:rsidRPr="00000000" w14:paraId="00000A5F">
      <w:pPr>
        <w:rPr>
          <w:sz w:val="20"/>
          <w:szCs w:val="20"/>
        </w:rPr>
      </w:pPr>
      <w:r w:rsidDel="00000000" w:rsidR="00000000" w:rsidRPr="00000000">
        <w:rPr>
          <w:sz w:val="20"/>
          <w:szCs w:val="20"/>
          <w:rtl w:val="0"/>
        </w:rPr>
        <w:t xml:space="preserve">143 had surgery a mean of 23±32 months after diagnosis. Indicated mostly for symptom. 95 had MV repair and 47 replacement.</w:t>
      </w:r>
    </w:p>
    <w:p w:rsidR="00000000" w:rsidDel="00000000" w:rsidP="00000000" w:rsidRDefault="00000000" w:rsidRPr="00000000" w14:paraId="00000A60">
      <w:pPr>
        <w:rPr>
          <w:sz w:val="20"/>
          <w:szCs w:val="20"/>
        </w:rPr>
      </w:pPr>
      <w:r w:rsidDel="00000000" w:rsidR="00000000" w:rsidRPr="00000000">
        <w:rPr>
          <w:rtl w:val="0"/>
        </w:rPr>
      </w:r>
    </w:p>
    <w:p w:rsidR="00000000" w:rsidDel="00000000" w:rsidP="00000000" w:rsidRDefault="00000000" w:rsidRPr="00000000" w14:paraId="00000A61">
      <w:pPr>
        <w:rPr>
          <w:sz w:val="20"/>
          <w:szCs w:val="20"/>
        </w:rPr>
      </w:pPr>
      <w:r w:rsidDel="00000000" w:rsidR="00000000" w:rsidRPr="00000000">
        <w:rPr>
          <w:sz w:val="20"/>
          <w:szCs w:val="20"/>
          <w:rtl w:val="0"/>
        </w:rPr>
        <w:t xml:space="preserve">74% in NYHA class III or IV had surgery, but those treated medically had a poor outcome including those who developed heart failure and then improved on medical treatment. Even those win NYHA class I or II had notable annual mortality ( 4.1%).</w:t>
      </w:r>
    </w:p>
    <w:p w:rsidR="00000000" w:rsidDel="00000000" w:rsidP="00000000" w:rsidRDefault="00000000" w:rsidRPr="00000000" w14:paraId="00000A62">
      <w:pPr>
        <w:rPr>
          <w:sz w:val="20"/>
          <w:szCs w:val="20"/>
        </w:rPr>
      </w:pPr>
      <w:r w:rsidDel="00000000" w:rsidR="00000000" w:rsidRPr="00000000">
        <w:rPr>
          <w:rtl w:val="0"/>
        </w:rPr>
      </w:r>
    </w:p>
    <w:p w:rsidR="00000000" w:rsidDel="00000000" w:rsidP="00000000" w:rsidRDefault="00000000" w:rsidRPr="00000000" w14:paraId="00000A63">
      <w:pPr>
        <w:rPr>
          <w:sz w:val="20"/>
          <w:szCs w:val="20"/>
        </w:rPr>
      </w:pPr>
      <w:r w:rsidDel="00000000" w:rsidR="00000000" w:rsidRPr="00000000">
        <w:rPr>
          <w:sz w:val="20"/>
          <w:szCs w:val="20"/>
          <w:rtl w:val="0"/>
        </w:rPr>
        <w:t xml:space="preserve">Among those who had surgery 5 and 10 year survival was 79 and 66% respectively. As noted in multivariate analysis, performance of surgery reduced risk of death markedly.</w:t>
      </w:r>
    </w:p>
    <w:p w:rsidR="00000000" w:rsidDel="00000000" w:rsidP="00000000" w:rsidRDefault="00000000" w:rsidRPr="00000000" w14:paraId="00000A64">
      <w:pPr>
        <w:rPr>
          <w:sz w:val="20"/>
          <w:szCs w:val="20"/>
        </w:rPr>
      </w:pPr>
      <w:r w:rsidDel="00000000" w:rsidR="00000000" w:rsidRPr="00000000">
        <w:rPr>
          <w:rtl w:val="0"/>
        </w:rPr>
      </w:r>
    </w:p>
    <w:p w:rsidR="00000000" w:rsidDel="00000000" w:rsidP="00000000" w:rsidRDefault="00000000" w:rsidRPr="00000000" w14:paraId="00000A65">
      <w:pPr>
        <w:rPr>
          <w:sz w:val="20"/>
          <w:szCs w:val="20"/>
        </w:rPr>
      </w:pPr>
      <w:r w:rsidDel="00000000" w:rsidR="00000000" w:rsidRPr="00000000">
        <w:rPr>
          <w:sz w:val="20"/>
          <w:szCs w:val="20"/>
          <w:rtl w:val="0"/>
        </w:rPr>
        <w:t xml:space="preserve">Note that those with Class III or IV did very poorly. Those with EJECTION FRACTION&lt;60% did worse but the curves did not diverge till beyond 4 years, ie does this mean that the initial concerns of high risk with surgery were correct? Difficult to explain this statement, have to realise this was completely retrospective study.</w:t>
      </w:r>
    </w:p>
    <w:p w:rsidR="00000000" w:rsidDel="00000000" w:rsidP="00000000" w:rsidRDefault="00000000" w:rsidRPr="00000000" w14:paraId="00000A66">
      <w:pPr>
        <w:rPr>
          <w:sz w:val="20"/>
          <w:szCs w:val="20"/>
        </w:rPr>
      </w:pPr>
      <w:r w:rsidDel="00000000" w:rsidR="00000000" w:rsidRPr="00000000">
        <w:rPr>
          <w:rtl w:val="0"/>
        </w:rPr>
      </w:r>
    </w:p>
    <w:p w:rsidR="00000000" w:rsidDel="00000000" w:rsidP="00000000" w:rsidRDefault="00000000" w:rsidRPr="00000000" w14:paraId="00000A67">
      <w:pPr>
        <w:rPr>
          <w:sz w:val="20"/>
          <w:szCs w:val="20"/>
        </w:rPr>
      </w:pPr>
      <w:r w:rsidDel="00000000" w:rsidR="00000000" w:rsidRPr="00000000">
        <w:rPr>
          <w:sz w:val="20"/>
          <w:szCs w:val="20"/>
          <w:rtl w:val="0"/>
        </w:rPr>
        <w:t xml:space="preserve">Note by 10 years &gt;80% had had surgery, about 30% had had surgery within one year, 63% had congestive heart failure by 10 years, this difference of about 20% is less than the early surgical rate but with above data does make one wonder if early surgery did prevent congestive heart failure.</w:t>
      </w:r>
    </w:p>
    <w:p w:rsidR="00000000" w:rsidDel="00000000" w:rsidP="00000000" w:rsidRDefault="00000000" w:rsidRPr="00000000" w14:paraId="00000A68">
      <w:pPr>
        <w:rPr>
          <w:sz w:val="20"/>
          <w:szCs w:val="20"/>
        </w:rPr>
      </w:pPr>
      <w:r w:rsidDel="00000000" w:rsidR="00000000" w:rsidRPr="00000000">
        <w:rPr>
          <w:rtl w:val="0"/>
        </w:rPr>
      </w:r>
    </w:p>
    <w:p w:rsidR="00000000" w:rsidDel="00000000" w:rsidP="00000000" w:rsidRDefault="00000000" w:rsidRPr="00000000" w14:paraId="00000A69">
      <w:pPr>
        <w:rPr>
          <w:sz w:val="20"/>
          <w:szCs w:val="20"/>
        </w:rPr>
      </w:pPr>
      <w:r w:rsidDel="00000000" w:rsidR="00000000" w:rsidRPr="00000000">
        <w:rPr>
          <w:rtl w:val="0"/>
        </w:rPr>
      </w:r>
    </w:p>
    <w:p w:rsidR="00000000" w:rsidDel="00000000" w:rsidP="00000000" w:rsidRDefault="00000000" w:rsidRPr="00000000" w14:paraId="00000A6A">
      <w:pPr>
        <w:rPr/>
      </w:pPr>
      <w:r w:rsidDel="00000000" w:rsidR="00000000" w:rsidRPr="00000000">
        <w:rPr>
          <w:rtl w:val="0"/>
        </w:rPr>
      </w:r>
    </w:p>
    <w:p w:rsidR="00000000" w:rsidDel="00000000" w:rsidP="00000000" w:rsidRDefault="00000000" w:rsidRPr="00000000" w14:paraId="00000A6B">
      <w:pPr>
        <w:rPr/>
      </w:pPr>
      <w:r w:rsidDel="00000000" w:rsidR="00000000" w:rsidRPr="00000000">
        <w:rPr>
          <w:rtl w:val="0"/>
        </w:rPr>
        <w:t xml:space="preserve">_________________________________________</w:t>
      </w:r>
    </w:p>
    <w:p w:rsidR="00000000" w:rsidDel="00000000" w:rsidP="00000000" w:rsidRDefault="00000000" w:rsidRPr="00000000" w14:paraId="00000A6C">
      <w:pPr>
        <w:rPr/>
      </w:pPr>
      <w:r w:rsidDel="00000000" w:rsidR="00000000" w:rsidRPr="00000000">
        <w:rPr>
          <w:rtl w:val="0"/>
        </w:rPr>
      </w:r>
    </w:p>
    <w:p w:rsidR="00000000" w:rsidDel="00000000" w:rsidP="00000000" w:rsidRDefault="00000000" w:rsidRPr="00000000" w14:paraId="00000A6D">
      <w:pPr>
        <w:pStyle w:val="Heading4"/>
        <w:rPr/>
      </w:pPr>
      <w:r w:rsidDel="00000000" w:rsidR="00000000" w:rsidRPr="00000000">
        <w:rPr>
          <w:rtl w:val="0"/>
        </w:rPr>
        <w:t xml:space="preserve">Rheumatic Mitral Regurgitation</w:t>
      </w:r>
    </w:p>
    <w:p w:rsidR="00000000" w:rsidDel="00000000" w:rsidP="00000000" w:rsidRDefault="00000000" w:rsidRPr="00000000" w14:paraId="00000A6E">
      <w:pPr>
        <w:rPr>
          <w:sz w:val="20"/>
          <w:szCs w:val="20"/>
        </w:rPr>
      </w:pPr>
      <w:r w:rsidDel="00000000" w:rsidR="00000000" w:rsidRPr="00000000">
        <w:rPr>
          <w:rtl w:val="0"/>
        </w:rPr>
      </w:r>
    </w:p>
    <w:p w:rsidR="00000000" w:rsidDel="00000000" w:rsidP="00000000" w:rsidRDefault="00000000" w:rsidRPr="00000000" w14:paraId="00000A6F">
      <w:pPr>
        <w:rPr>
          <w:sz w:val="20"/>
          <w:szCs w:val="20"/>
        </w:rPr>
      </w:pPr>
      <w:r w:rsidDel="00000000" w:rsidR="00000000" w:rsidRPr="00000000">
        <w:rPr>
          <w:sz w:val="20"/>
          <w:szCs w:val="20"/>
          <w:rtl w:val="0"/>
        </w:rPr>
        <w:t xml:space="preserve">Observations suggesting a high incidence of exercise induced severe mitral regurgitation in patients with mild rheumatic mitral valve disease at rest, JACC 1994;25:128-33</w:t>
      </w:r>
    </w:p>
    <w:p w:rsidR="00000000" w:rsidDel="00000000" w:rsidP="00000000" w:rsidRDefault="00000000" w:rsidRPr="00000000" w14:paraId="00000A70">
      <w:pPr>
        <w:rPr>
          <w:sz w:val="20"/>
          <w:szCs w:val="20"/>
        </w:rPr>
      </w:pPr>
      <w:r w:rsidDel="00000000" w:rsidR="00000000" w:rsidRPr="00000000">
        <w:rPr>
          <w:rtl w:val="0"/>
        </w:rPr>
      </w:r>
    </w:p>
    <w:p w:rsidR="00000000" w:rsidDel="00000000" w:rsidP="00000000" w:rsidRDefault="00000000" w:rsidRPr="00000000" w14:paraId="00000A71">
      <w:pPr>
        <w:rPr>
          <w:sz w:val="20"/>
          <w:szCs w:val="20"/>
        </w:rPr>
      </w:pPr>
      <w:r w:rsidDel="00000000" w:rsidR="00000000" w:rsidRPr="00000000">
        <w:rPr>
          <w:sz w:val="20"/>
          <w:szCs w:val="20"/>
          <w:rtl w:val="0"/>
        </w:rPr>
        <w:t xml:space="preserve">Small echo study but showing increase in gradient with exercise, increased RV systolic measured using TR velocity, and a few developed severe MR.</w:t>
      </w:r>
    </w:p>
    <w:p w:rsidR="00000000" w:rsidDel="00000000" w:rsidP="00000000" w:rsidRDefault="00000000" w:rsidRPr="00000000" w14:paraId="00000A72">
      <w:pPr>
        <w:rPr/>
      </w:pPr>
      <w:r w:rsidDel="00000000" w:rsidR="00000000" w:rsidRPr="00000000">
        <w:rPr>
          <w:rtl w:val="0"/>
        </w:rPr>
        <w:t xml:space="preserve">___________________________________________</w:t>
      </w:r>
    </w:p>
    <w:p w:rsidR="00000000" w:rsidDel="00000000" w:rsidP="00000000" w:rsidRDefault="00000000" w:rsidRPr="00000000" w14:paraId="00000A73">
      <w:pPr>
        <w:rPr/>
      </w:pPr>
      <w:r w:rsidDel="00000000" w:rsidR="00000000" w:rsidRPr="00000000">
        <w:rPr>
          <w:rtl w:val="0"/>
        </w:rPr>
      </w:r>
    </w:p>
    <w:p w:rsidR="00000000" w:rsidDel="00000000" w:rsidP="00000000" w:rsidRDefault="00000000" w:rsidRPr="00000000" w14:paraId="00000A74">
      <w:pPr>
        <w:rPr/>
      </w:pPr>
      <w:r w:rsidDel="00000000" w:rsidR="00000000" w:rsidRPr="00000000">
        <w:rPr>
          <w:rtl w:val="0"/>
        </w:rPr>
      </w:r>
    </w:p>
    <w:p w:rsidR="00000000" w:rsidDel="00000000" w:rsidP="00000000" w:rsidRDefault="00000000" w:rsidRPr="00000000" w14:paraId="00000A75">
      <w:pPr>
        <w:pStyle w:val="Heading4"/>
        <w:rPr/>
      </w:pPr>
      <w:r w:rsidDel="00000000" w:rsidR="00000000" w:rsidRPr="00000000">
        <w:rPr>
          <w:rtl w:val="0"/>
        </w:rPr>
        <w:t xml:space="preserve">Mitral valve repair or replacement</w:t>
      </w:r>
    </w:p>
    <w:p w:rsidR="00000000" w:rsidDel="00000000" w:rsidP="00000000" w:rsidRDefault="00000000" w:rsidRPr="00000000" w14:paraId="00000A76">
      <w:pPr>
        <w:rPr/>
      </w:pPr>
      <w:r w:rsidDel="00000000" w:rsidR="00000000" w:rsidRPr="00000000">
        <w:rPr>
          <w:rtl w:val="0"/>
        </w:rPr>
      </w:r>
    </w:p>
    <w:p w:rsidR="00000000" w:rsidDel="00000000" w:rsidP="00000000" w:rsidRDefault="00000000" w:rsidRPr="00000000" w14:paraId="00000A77">
      <w:pPr>
        <w:rPr/>
      </w:pPr>
      <w:r w:rsidDel="00000000" w:rsidR="00000000" w:rsidRPr="00000000">
        <w:rPr>
          <w:rtl w:val="0"/>
        </w:rPr>
      </w:r>
    </w:p>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9">
      <w:pPr>
        <w:rPr>
          <w:sz w:val="20"/>
          <w:szCs w:val="20"/>
        </w:rPr>
      </w:pPr>
      <w:r w:rsidDel="00000000" w:rsidR="00000000" w:rsidRPr="00000000">
        <w:rPr>
          <w:sz w:val="20"/>
          <w:szCs w:val="20"/>
          <w:rtl w:val="0"/>
        </w:rPr>
        <w:t xml:space="preserve">Mitral Regurgitation</w:t>
      </w:r>
    </w:p>
    <w:p w:rsidR="00000000" w:rsidDel="00000000" w:rsidP="00000000" w:rsidRDefault="00000000" w:rsidRPr="00000000" w14:paraId="00000A7A">
      <w:pPr>
        <w:rPr>
          <w:sz w:val="20"/>
          <w:szCs w:val="20"/>
        </w:rPr>
      </w:pPr>
      <w:r w:rsidDel="00000000" w:rsidR="00000000" w:rsidRPr="00000000">
        <w:rPr>
          <w:sz w:val="20"/>
          <w:szCs w:val="20"/>
          <w:rtl w:val="0"/>
        </w:rPr>
        <w:t xml:space="preserve">What Causes the Leakage Is Fundamental to the Outcome of Valve Repair</w:t>
      </w:r>
    </w:p>
    <w:p w:rsidR="00000000" w:rsidDel="00000000" w:rsidP="00000000" w:rsidRDefault="00000000" w:rsidRPr="00000000" w14:paraId="00000A7B">
      <w:pPr>
        <w:rPr>
          <w:sz w:val="20"/>
          <w:szCs w:val="20"/>
        </w:rPr>
      </w:pPr>
      <w:hyperlink r:id="rId411">
        <w:r w:rsidDel="00000000" w:rsidR="00000000" w:rsidRPr="00000000">
          <w:rPr>
            <w:color w:val="0000ff"/>
            <w:sz w:val="20"/>
            <w:szCs w:val="20"/>
            <w:u w:val="single"/>
            <w:rtl w:val="0"/>
          </w:rPr>
          <w:t xml:space="preserve">VHD MV repair editorial2003.pdf</w:t>
        </w:r>
      </w:hyperlink>
      <w:r w:rsidDel="00000000" w:rsidR="00000000" w:rsidRPr="00000000">
        <w:rPr>
          <w:rtl w:val="0"/>
        </w:rPr>
      </w:r>
    </w:p>
    <w:p w:rsidR="00000000" w:rsidDel="00000000" w:rsidP="00000000" w:rsidRDefault="00000000" w:rsidRPr="00000000" w14:paraId="00000A7C">
      <w:pPr>
        <w:rPr>
          <w:sz w:val="20"/>
          <w:szCs w:val="20"/>
        </w:rPr>
      </w:pPr>
      <w:r w:rsidDel="00000000" w:rsidR="00000000" w:rsidRPr="00000000">
        <w:rPr>
          <w:i w:val="1"/>
          <w:sz w:val="20"/>
          <w:szCs w:val="20"/>
          <w:rtl w:val="0"/>
        </w:rPr>
        <w:t xml:space="preserve">(Circulation </w:t>
      </w:r>
      <w:r w:rsidDel="00000000" w:rsidR="00000000" w:rsidRPr="00000000">
        <w:rPr>
          <w:sz w:val="20"/>
          <w:szCs w:val="20"/>
          <w:rtl w:val="0"/>
        </w:rPr>
        <w:t xml:space="preserve">2003;108:253-256.)</w:t>
      </w:r>
    </w:p>
    <w:p w:rsidR="00000000" w:rsidDel="00000000" w:rsidP="00000000" w:rsidRDefault="00000000" w:rsidRPr="00000000" w14:paraId="00000A7D">
      <w:pPr>
        <w:rPr>
          <w:sz w:val="20"/>
          <w:szCs w:val="20"/>
        </w:rPr>
      </w:pPr>
      <w:r w:rsidDel="00000000" w:rsidR="00000000" w:rsidRPr="00000000">
        <w:rPr>
          <w:rtl w:val="0"/>
        </w:rPr>
      </w:r>
    </w:p>
    <w:p w:rsidR="00000000" w:rsidDel="00000000" w:rsidP="00000000" w:rsidRDefault="00000000" w:rsidRPr="00000000" w14:paraId="00000A7E">
      <w:pPr>
        <w:rPr>
          <w:sz w:val="20"/>
          <w:szCs w:val="20"/>
        </w:rPr>
      </w:pPr>
      <w:r w:rsidDel="00000000" w:rsidR="00000000" w:rsidRPr="00000000">
        <w:rPr>
          <w:sz w:val="20"/>
          <w:szCs w:val="20"/>
          <w:rtl w:val="0"/>
        </w:rPr>
        <w:t xml:space="preserve">Outcomes and Long-Term Survival for Patients Undergoing Mitral Valve Repair Versus Replacement Effect of Age and Concomitant Coronary Artery Bypass Grafting</w:t>
      </w:r>
    </w:p>
    <w:p w:rsidR="00000000" w:rsidDel="00000000" w:rsidP="00000000" w:rsidRDefault="00000000" w:rsidRPr="00000000" w14:paraId="00000A7F">
      <w:pPr>
        <w:rPr>
          <w:sz w:val="20"/>
          <w:szCs w:val="20"/>
        </w:rPr>
      </w:pPr>
      <w:r w:rsidDel="00000000" w:rsidR="00000000" w:rsidRPr="00000000">
        <w:rPr>
          <w:sz w:val="20"/>
          <w:szCs w:val="20"/>
          <w:rtl w:val="0"/>
        </w:rPr>
        <w:t xml:space="preserve">Circulation 2003</w:t>
      </w:r>
    </w:p>
    <w:p w:rsidR="00000000" w:rsidDel="00000000" w:rsidP="00000000" w:rsidRDefault="00000000" w:rsidRPr="00000000" w14:paraId="00000A80">
      <w:pPr>
        <w:rPr>
          <w:sz w:val="20"/>
          <w:szCs w:val="20"/>
        </w:rPr>
      </w:pPr>
      <w:hyperlink r:id="rId412">
        <w:r w:rsidDel="00000000" w:rsidR="00000000" w:rsidRPr="00000000">
          <w:rPr>
            <w:color w:val="0000ff"/>
            <w:sz w:val="20"/>
            <w:szCs w:val="20"/>
            <w:u w:val="single"/>
            <w:rtl w:val="0"/>
          </w:rPr>
          <w:t xml:space="preserve">VHD MV repair outcomes2003.pdf</w:t>
        </w:r>
      </w:hyperlink>
      <w:r w:rsidDel="00000000" w:rsidR="00000000" w:rsidRPr="00000000">
        <w:rPr>
          <w:rtl w:val="0"/>
        </w:rPr>
      </w:r>
    </w:p>
    <w:p w:rsidR="00000000" w:rsidDel="00000000" w:rsidP="00000000" w:rsidRDefault="00000000" w:rsidRPr="00000000" w14:paraId="00000A81">
      <w:pPr>
        <w:rPr/>
      </w:pPr>
      <w:r w:rsidDel="00000000" w:rsidR="00000000" w:rsidRPr="00000000">
        <w:rPr>
          <w:rtl w:val="0"/>
        </w:rPr>
      </w:r>
    </w:p>
    <w:p w:rsidR="00000000" w:rsidDel="00000000" w:rsidP="00000000" w:rsidRDefault="00000000" w:rsidRPr="00000000" w14:paraId="00000A82">
      <w:pPr>
        <w:rPr/>
      </w:pPr>
      <w:r w:rsidDel="00000000" w:rsidR="00000000" w:rsidRPr="00000000">
        <w:rPr>
          <w:rtl w:val="0"/>
        </w:rPr>
      </w:r>
    </w:p>
    <w:p w:rsidR="00000000" w:rsidDel="00000000" w:rsidP="00000000" w:rsidRDefault="00000000" w:rsidRPr="00000000" w14:paraId="00000A83">
      <w:pPr>
        <w:rPr>
          <w:sz w:val="20"/>
          <w:szCs w:val="20"/>
        </w:rPr>
      </w:pPr>
      <w:r w:rsidDel="00000000" w:rsidR="00000000" w:rsidRPr="00000000">
        <w:rPr>
          <w:sz w:val="20"/>
          <w:szCs w:val="20"/>
          <w:rtl w:val="0"/>
        </w:rPr>
        <w:t xml:space="preserve">Circulation: Volume 94, Number 09; Pages: 2117-2123; November 1, 1996 </w:t>
      </w:r>
    </w:p>
    <w:p w:rsidR="00000000" w:rsidDel="00000000" w:rsidP="00000000" w:rsidRDefault="00000000" w:rsidRPr="00000000" w14:paraId="00000A84">
      <w:pPr>
        <w:rPr>
          <w:sz w:val="20"/>
          <w:szCs w:val="20"/>
        </w:rPr>
      </w:pPr>
      <w:r w:rsidDel="00000000" w:rsidR="00000000" w:rsidRPr="00000000">
        <w:rPr>
          <w:rtl w:val="0"/>
        </w:rPr>
      </w:r>
    </w:p>
    <w:p w:rsidR="00000000" w:rsidDel="00000000" w:rsidP="00000000" w:rsidRDefault="00000000" w:rsidRPr="00000000" w14:paraId="00000A85">
      <w:pPr>
        <w:rPr>
          <w:sz w:val="20"/>
          <w:szCs w:val="20"/>
        </w:rPr>
      </w:pPr>
      <w:r w:rsidDel="00000000" w:rsidR="00000000" w:rsidRPr="00000000">
        <w:rPr>
          <w:sz w:val="20"/>
          <w:szCs w:val="20"/>
          <w:rtl w:val="0"/>
        </w:rPr>
        <w:t xml:space="preserve">Importance of Subvalvular Preservation and Early Operation in Mitral Valve</w:t>
      </w:r>
    </w:p>
    <w:p w:rsidR="00000000" w:rsidDel="00000000" w:rsidP="00000000" w:rsidRDefault="00000000" w:rsidRPr="00000000" w14:paraId="00000A86">
      <w:pPr>
        <w:rPr>
          <w:sz w:val="20"/>
          <w:szCs w:val="20"/>
        </w:rPr>
      </w:pPr>
      <w:r w:rsidDel="00000000" w:rsidR="00000000" w:rsidRPr="00000000">
        <w:rPr>
          <w:sz w:val="20"/>
          <w:szCs w:val="20"/>
          <w:rtl w:val="0"/>
        </w:rPr>
        <w:t xml:space="preserve">Surgery</w:t>
      </w:r>
    </w:p>
    <w:p w:rsidR="00000000" w:rsidDel="00000000" w:rsidP="00000000" w:rsidRDefault="00000000" w:rsidRPr="00000000" w14:paraId="00000A87">
      <w:pPr>
        <w:rPr>
          <w:sz w:val="20"/>
          <w:szCs w:val="20"/>
        </w:rPr>
      </w:pPr>
      <w:r w:rsidDel="00000000" w:rsidR="00000000" w:rsidRPr="00000000">
        <w:rPr>
          <w:rtl w:val="0"/>
        </w:rPr>
      </w:r>
    </w:p>
    <w:p w:rsidR="00000000" w:rsidDel="00000000" w:rsidP="00000000" w:rsidRDefault="00000000" w:rsidRPr="00000000" w14:paraId="00000A88">
      <w:pPr>
        <w:rPr>
          <w:sz w:val="20"/>
          <w:szCs w:val="20"/>
        </w:rPr>
      </w:pPr>
      <w:r w:rsidDel="00000000" w:rsidR="00000000" w:rsidRPr="00000000">
        <w:rPr>
          <w:sz w:val="20"/>
          <w:szCs w:val="20"/>
          <w:rtl w:val="0"/>
        </w:rPr>
        <w:t xml:space="preserve">Background Mitral valve replacement (MVR) has a high mortality and morbidity. It has been suggested that preservation of the subvalvular apparatus and more optimal timing of surgery might improve outcome.</w:t>
      </w:r>
    </w:p>
    <w:p w:rsidR="00000000" w:rsidDel="00000000" w:rsidP="00000000" w:rsidRDefault="00000000" w:rsidRPr="00000000" w14:paraId="00000A89">
      <w:pPr>
        <w:rPr>
          <w:sz w:val="20"/>
          <w:szCs w:val="20"/>
        </w:rPr>
      </w:pPr>
      <w:r w:rsidDel="00000000" w:rsidR="00000000" w:rsidRPr="00000000">
        <w:rPr>
          <w:rtl w:val="0"/>
        </w:rPr>
      </w:r>
    </w:p>
    <w:p w:rsidR="00000000" w:rsidDel="00000000" w:rsidP="00000000" w:rsidRDefault="00000000" w:rsidRPr="00000000" w14:paraId="00000A8A">
      <w:pPr>
        <w:rPr>
          <w:sz w:val="20"/>
          <w:szCs w:val="20"/>
        </w:rPr>
      </w:pPr>
      <w:r w:rsidDel="00000000" w:rsidR="00000000" w:rsidRPr="00000000">
        <w:rPr>
          <w:sz w:val="20"/>
          <w:szCs w:val="20"/>
          <w:rtl w:val="0"/>
        </w:rPr>
        <w:t xml:space="preserve">Methods and Results We performed a retrospective study of 612 consecutive patients who underwent mitral valve repair or replacement: 226 patients had repair, 68 had replacement with subvalvular preservation (MVR/SVP), and 318 had replacement without subvalvular preservation (MVR/NoSVP). Baseline characteristics were most unfavorable in the repair group with respect to age (P=.002) and in the repair and MVR/SVP groups with respect to NYHA functional class and left ventricular function (P=.044). Thirty-day mortality was lower in the repair (1.8%, P=.046) and MVR/SVP (1.5%, P=NS) groups than the MVR/NoSVP group (5.0%). Overall survival at 7 years</w:t>
      </w:r>
    </w:p>
    <w:p w:rsidR="00000000" w:rsidDel="00000000" w:rsidP="00000000" w:rsidRDefault="00000000" w:rsidRPr="00000000" w14:paraId="00000A8B">
      <w:pPr>
        <w:rPr>
          <w:sz w:val="20"/>
          <w:szCs w:val="20"/>
        </w:rPr>
      </w:pPr>
      <w:r w:rsidDel="00000000" w:rsidR="00000000" w:rsidRPr="00000000">
        <w:rPr>
          <w:sz w:val="20"/>
          <w:szCs w:val="20"/>
          <w:rtl w:val="0"/>
        </w:rPr>
        <w:t xml:space="preserve">was better in the repair (71.2±5.6%, P=.022) and MVR/SVP (66.2±12.4%, P=.017) groups than the MVR/NoSVP group (63.5±3.4%). Myocardial failure caused 66 of 107 complication-related deaths. Multivariate analysis confirmed independent beneficial effects of repair on 30-day mortality (odds ratio, 0.27, P&lt;.05) and of repair and MVR/SVP on overall mortality (hazard ratios, 0.43, P&lt;.001 and 0.40, P&lt;.05, respectively) and complication-related death (hazard ratios, 0.38, P&lt;.001 and 0.35, P&lt;.05, respectively). Preoperative NYHA class III or IV symptoms and left ventricular impairment were independent risk factors for death and myocardial failure.</w:t>
      </w:r>
    </w:p>
    <w:p w:rsidR="00000000" w:rsidDel="00000000" w:rsidP="00000000" w:rsidRDefault="00000000" w:rsidRPr="00000000" w14:paraId="00000A8C">
      <w:pPr>
        <w:rPr>
          <w:sz w:val="20"/>
          <w:szCs w:val="20"/>
        </w:rPr>
      </w:pPr>
      <w:r w:rsidDel="00000000" w:rsidR="00000000" w:rsidRPr="00000000">
        <w:rPr>
          <w:rtl w:val="0"/>
        </w:rPr>
      </w:r>
    </w:p>
    <w:p w:rsidR="00000000" w:rsidDel="00000000" w:rsidP="00000000" w:rsidRDefault="00000000" w:rsidRPr="00000000" w14:paraId="00000A8D">
      <w:pPr>
        <w:rPr>
          <w:sz w:val="20"/>
          <w:szCs w:val="20"/>
        </w:rPr>
      </w:pPr>
      <w:r w:rsidDel="00000000" w:rsidR="00000000" w:rsidRPr="00000000">
        <w:rPr>
          <w:sz w:val="20"/>
          <w:szCs w:val="20"/>
          <w:rtl w:val="0"/>
        </w:rPr>
        <w:t xml:space="preserve">Conclusions Mitral valve repair is superior to replacement. If repair is not feasible, the subvalvular apparatus should be preserved. Early surgery before the development of severe symptoms and demonstrable left ventricular impairment is also needed to optimize outcome.</w:t>
      </w:r>
    </w:p>
    <w:p w:rsidR="00000000" w:rsidDel="00000000" w:rsidP="00000000" w:rsidRDefault="00000000" w:rsidRPr="00000000" w14:paraId="00000A8E">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A8F">
      <w:pPr>
        <w:rPr>
          <w:sz w:val="20"/>
          <w:szCs w:val="20"/>
        </w:rPr>
      </w:pPr>
      <w:r w:rsidDel="00000000" w:rsidR="00000000" w:rsidRPr="00000000">
        <w:rPr>
          <w:rtl w:val="0"/>
        </w:rPr>
      </w:r>
    </w:p>
    <w:p w:rsidR="00000000" w:rsidDel="00000000" w:rsidP="00000000" w:rsidRDefault="00000000" w:rsidRPr="00000000" w14:paraId="00000A90">
      <w:pPr>
        <w:rPr/>
      </w:pPr>
      <w:r w:rsidDel="00000000" w:rsidR="00000000" w:rsidRPr="00000000">
        <w:rPr>
          <w:rtl w:val="0"/>
        </w:rPr>
      </w:r>
    </w:p>
    <w:p w:rsidR="00000000" w:rsidDel="00000000" w:rsidP="00000000" w:rsidRDefault="00000000" w:rsidRPr="00000000" w14:paraId="00000A91">
      <w:pPr>
        <w:rPr/>
      </w:pPr>
      <w:r w:rsidDel="00000000" w:rsidR="00000000" w:rsidRPr="00000000">
        <w:rPr>
          <w:rtl w:val="0"/>
        </w:rPr>
      </w:r>
    </w:p>
    <w:p w:rsidR="00000000" w:rsidDel="00000000" w:rsidP="00000000" w:rsidRDefault="00000000" w:rsidRPr="00000000" w14:paraId="00000A92">
      <w:pPr>
        <w:pStyle w:val="Heading4"/>
        <w:pBdr>
          <w:bottom w:color="000000" w:space="1" w:sz="6" w:val="single"/>
        </w:pBdr>
        <w:rPr/>
      </w:pPr>
      <w:r w:rsidDel="00000000" w:rsidR="00000000" w:rsidRPr="00000000">
        <w:rPr>
          <w:rtl w:val="0"/>
        </w:rPr>
        <w:t xml:space="preserve">Mitral Valve Prolapse</w:t>
      </w:r>
    </w:p>
    <w:p w:rsidR="00000000" w:rsidDel="00000000" w:rsidP="00000000" w:rsidRDefault="00000000" w:rsidRPr="00000000" w14:paraId="00000A93">
      <w:pPr>
        <w:rPr/>
      </w:pPr>
      <w:r w:rsidDel="00000000" w:rsidR="00000000" w:rsidRPr="00000000">
        <w:rPr>
          <w:rtl w:val="0"/>
        </w:rPr>
      </w:r>
    </w:p>
    <w:p w:rsidR="00000000" w:rsidDel="00000000" w:rsidP="00000000" w:rsidRDefault="00000000" w:rsidRPr="00000000" w14:paraId="00000A94">
      <w:pPr>
        <w:pStyle w:val="Heading5"/>
        <w:rPr/>
      </w:pPr>
      <w:r w:rsidDel="00000000" w:rsidR="00000000" w:rsidRPr="00000000">
        <w:rPr>
          <w:rtl w:val="0"/>
        </w:rPr>
        <w:t xml:space="preserve">Reviews</w:t>
      </w:r>
    </w:p>
    <w:p w:rsidR="00000000" w:rsidDel="00000000" w:rsidP="00000000" w:rsidRDefault="00000000" w:rsidRPr="00000000" w14:paraId="00000A95">
      <w:pPr>
        <w:rPr/>
      </w:pPr>
      <w:r w:rsidDel="00000000" w:rsidR="00000000" w:rsidRPr="00000000">
        <w:rPr>
          <w:rtl w:val="0"/>
        </w:rPr>
      </w:r>
    </w:p>
    <w:p w:rsidR="00000000" w:rsidDel="00000000" w:rsidP="00000000" w:rsidRDefault="00000000" w:rsidRPr="00000000" w14:paraId="00000A96">
      <w:pPr>
        <w:rPr/>
      </w:pPr>
      <w:r w:rsidDel="00000000" w:rsidR="00000000" w:rsidRPr="00000000">
        <w:rPr>
          <w:rtl w:val="0"/>
        </w:rPr>
      </w:r>
    </w:p>
    <w:p w:rsidR="00000000" w:rsidDel="00000000" w:rsidP="00000000" w:rsidRDefault="00000000" w:rsidRPr="00000000" w14:paraId="00000A97">
      <w:pPr>
        <w:rPr/>
      </w:pPr>
      <w:r w:rsidDel="00000000" w:rsidR="00000000" w:rsidRPr="00000000">
        <w:rPr>
          <w:rtl w:val="0"/>
        </w:rPr>
      </w:r>
    </w:p>
    <w:p w:rsidR="00000000" w:rsidDel="00000000" w:rsidP="00000000" w:rsidRDefault="00000000" w:rsidRPr="00000000" w14:paraId="00000A98">
      <w:pPr>
        <w:rPr/>
      </w:pPr>
      <w:r w:rsidDel="00000000" w:rsidR="00000000" w:rsidRPr="00000000">
        <w:rPr>
          <w:rtl w:val="0"/>
        </w:rPr>
      </w:r>
    </w:p>
    <w:p w:rsidR="00000000" w:rsidDel="00000000" w:rsidP="00000000" w:rsidRDefault="00000000" w:rsidRPr="00000000" w14:paraId="00000A99">
      <w:pPr>
        <w:rPr/>
      </w:pPr>
      <w:r w:rsidDel="00000000" w:rsidR="00000000" w:rsidRPr="00000000">
        <w:rPr>
          <w:rtl w:val="0"/>
        </w:rPr>
      </w:r>
    </w:p>
    <w:p w:rsidR="00000000" w:rsidDel="00000000" w:rsidP="00000000" w:rsidRDefault="00000000" w:rsidRPr="00000000" w14:paraId="00000A9A">
      <w:pPr>
        <w:pStyle w:val="Heading5"/>
        <w:rPr/>
      </w:pPr>
      <w:r w:rsidDel="00000000" w:rsidR="00000000" w:rsidRPr="00000000">
        <w:rPr>
          <w:rtl w:val="0"/>
        </w:rPr>
        <w:t xml:space="preserve">Echocardiographic Assessment Review</w:t>
      </w:r>
    </w:p>
    <w:p w:rsidR="00000000" w:rsidDel="00000000" w:rsidP="00000000" w:rsidRDefault="00000000" w:rsidRPr="00000000" w14:paraId="00000A9B">
      <w:pPr>
        <w:rPr/>
      </w:pPr>
      <w:r w:rsidDel="00000000" w:rsidR="00000000" w:rsidRPr="00000000">
        <w:rPr>
          <w:rtl w:val="0"/>
        </w:rPr>
      </w:r>
    </w:p>
    <w:p w:rsidR="00000000" w:rsidDel="00000000" w:rsidP="00000000" w:rsidRDefault="00000000" w:rsidRPr="00000000" w14:paraId="00000A9C">
      <w:pPr>
        <w:rPr/>
      </w:pPr>
      <w:r w:rsidDel="00000000" w:rsidR="00000000" w:rsidRPr="00000000">
        <w:rPr>
          <w:rtl w:val="0"/>
        </w:rPr>
      </w:r>
    </w:p>
    <w:p w:rsidR="00000000" w:rsidDel="00000000" w:rsidP="00000000" w:rsidRDefault="00000000" w:rsidRPr="00000000" w14:paraId="00000A9D">
      <w:pPr>
        <w:rPr/>
      </w:pPr>
      <w:r w:rsidDel="00000000" w:rsidR="00000000" w:rsidRPr="00000000">
        <w:rPr>
          <w:rtl w:val="0"/>
        </w:rPr>
      </w:r>
    </w:p>
    <w:p w:rsidR="00000000" w:rsidDel="00000000" w:rsidP="00000000" w:rsidRDefault="00000000" w:rsidRPr="00000000" w14:paraId="00000A9E">
      <w:pPr>
        <w:rPr/>
      </w:pPr>
      <w:r w:rsidDel="00000000" w:rsidR="00000000" w:rsidRPr="00000000">
        <w:rPr>
          <w:rtl w:val="0"/>
        </w:rPr>
      </w:r>
    </w:p>
    <w:p w:rsidR="00000000" w:rsidDel="00000000" w:rsidP="00000000" w:rsidRDefault="00000000" w:rsidRPr="00000000" w14:paraId="00000A9F">
      <w:pPr>
        <w:pStyle w:val="Heading5"/>
        <w:rPr/>
      </w:pPr>
      <w:r w:rsidDel="00000000" w:rsidR="00000000" w:rsidRPr="00000000">
        <w:rPr>
          <w:rtl w:val="0"/>
        </w:rPr>
        <w:t xml:space="preserve">Echocardiographic Assessment</w:t>
      </w:r>
    </w:p>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pBdr>
          <w:bottom w:color="000000" w:space="1" w:sz="6" w:val="single"/>
        </w:pBdr>
        <w:rPr/>
      </w:pPr>
      <w:r w:rsidDel="00000000" w:rsidR="00000000" w:rsidRPr="00000000">
        <w:rPr>
          <w:rtl w:val="0"/>
        </w:rPr>
      </w:r>
    </w:p>
    <w:p w:rsidR="00000000" w:rsidDel="00000000" w:rsidP="00000000" w:rsidRDefault="00000000" w:rsidRPr="00000000" w14:paraId="00000AA2">
      <w:pPr>
        <w:rPr/>
      </w:pPr>
      <w:r w:rsidDel="00000000" w:rsidR="00000000" w:rsidRPr="00000000">
        <w:rPr>
          <w:rtl w:val="0"/>
        </w:rPr>
      </w:r>
    </w:p>
    <w:p w:rsidR="00000000" w:rsidDel="00000000" w:rsidP="00000000" w:rsidRDefault="00000000" w:rsidRPr="00000000" w14:paraId="00000AA3">
      <w:pPr>
        <w:rPr>
          <w:sz w:val="20"/>
          <w:szCs w:val="20"/>
        </w:rPr>
      </w:pPr>
      <w:r w:rsidDel="00000000" w:rsidR="00000000" w:rsidRPr="00000000">
        <w:rPr>
          <w:sz w:val="20"/>
          <w:szCs w:val="20"/>
          <w:rtl w:val="0"/>
        </w:rPr>
        <w:t xml:space="preserve">Functional Assessment of Mitral Regurgitation by Transthoracic Echocardiography Using Standardized Imaging Planes</w:t>
      </w:r>
    </w:p>
    <w:p w:rsidR="00000000" w:rsidDel="00000000" w:rsidP="00000000" w:rsidRDefault="00000000" w:rsidRPr="00000000" w14:paraId="00000AA4">
      <w:pPr>
        <w:rPr>
          <w:sz w:val="20"/>
          <w:szCs w:val="20"/>
        </w:rPr>
      </w:pPr>
      <w:r w:rsidDel="00000000" w:rsidR="00000000" w:rsidRPr="00000000">
        <w:rPr>
          <w:sz w:val="20"/>
          <w:szCs w:val="20"/>
          <w:rtl w:val="0"/>
        </w:rPr>
        <w:t xml:space="preserve">Diagnostic Accuracy and Outcome Implications</w:t>
      </w:r>
    </w:p>
    <w:p w:rsidR="00000000" w:rsidDel="00000000" w:rsidP="00000000" w:rsidRDefault="00000000" w:rsidRPr="00000000" w14:paraId="00000AA5">
      <w:pPr>
        <w:rPr>
          <w:sz w:val="20"/>
          <w:szCs w:val="20"/>
        </w:rPr>
      </w:pPr>
      <w:r w:rsidDel="00000000" w:rsidR="00000000" w:rsidRPr="00000000">
        <w:rPr>
          <w:sz w:val="20"/>
          <w:szCs w:val="20"/>
          <w:rtl w:val="0"/>
        </w:rPr>
        <w:t xml:space="preserve">In experienced hands, functional assessment of MR by TTE can predict accurately valve repairability and has a strong influence on postoperative outcome. Thus, in most cases preoperative TEE is not mandatory, provided intraoperative TEE is performed. </w:t>
      </w:r>
      <w:hyperlink r:id="rId413">
        <w:r w:rsidDel="00000000" w:rsidR="00000000" w:rsidRPr="00000000">
          <w:rPr>
            <w:color w:val="0000ff"/>
            <w:sz w:val="20"/>
            <w:szCs w:val="20"/>
            <w:u w:val="single"/>
            <w:rtl w:val="0"/>
          </w:rPr>
          <w:t xml:space="preserve">(J Am Coll Cardiol 2005;46:302–9)</w:t>
        </w:r>
      </w:hyperlink>
      <w:r w:rsidDel="00000000" w:rsidR="00000000" w:rsidRPr="00000000">
        <w:rPr>
          <w:rtl w:val="0"/>
        </w:rPr>
      </w:r>
    </w:p>
    <w:p w:rsidR="00000000" w:rsidDel="00000000" w:rsidP="00000000" w:rsidRDefault="00000000" w:rsidRPr="00000000" w14:paraId="00000AA6">
      <w:pPr>
        <w:rPr>
          <w:sz w:val="20"/>
          <w:szCs w:val="20"/>
        </w:rPr>
      </w:pPr>
      <w:r w:rsidDel="00000000" w:rsidR="00000000" w:rsidRPr="00000000">
        <w:rPr>
          <w:rtl w:val="0"/>
        </w:rPr>
      </w:r>
    </w:p>
    <w:p w:rsidR="00000000" w:rsidDel="00000000" w:rsidP="00000000" w:rsidRDefault="00000000" w:rsidRPr="00000000" w14:paraId="00000AA7">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Very good illustrations of anatomy of mitral valve and what we see with echo.</w:t>
      </w:r>
    </w:p>
    <w:p w:rsidR="00000000" w:rsidDel="00000000" w:rsidP="00000000" w:rsidRDefault="00000000" w:rsidRPr="00000000" w14:paraId="00000AA8">
      <w:pPr>
        <w:rPr/>
      </w:pPr>
      <w:r w:rsidDel="00000000" w:rsidR="00000000" w:rsidRPr="00000000">
        <w:rPr>
          <w:rtl w:val="0"/>
        </w:rPr>
      </w:r>
    </w:p>
    <w:p w:rsidR="00000000" w:rsidDel="00000000" w:rsidP="00000000" w:rsidRDefault="00000000" w:rsidRPr="00000000" w14:paraId="00000AA9">
      <w:pPr>
        <w:rPr/>
      </w:pPr>
      <w:r w:rsidDel="00000000" w:rsidR="00000000" w:rsidRPr="00000000">
        <w:rPr>
          <w:rtl w:val="0"/>
        </w:rPr>
      </w:r>
    </w:p>
    <w:p w:rsidR="00000000" w:rsidDel="00000000" w:rsidP="00000000" w:rsidRDefault="00000000" w:rsidRPr="00000000" w14:paraId="00000AAA">
      <w:pPr>
        <w:rPr/>
      </w:pPr>
      <w:r w:rsidDel="00000000" w:rsidR="00000000" w:rsidRPr="00000000">
        <w:rPr>
          <w:rtl w:val="0"/>
        </w:rPr>
      </w:r>
    </w:p>
    <w:p w:rsidR="00000000" w:rsidDel="00000000" w:rsidP="00000000" w:rsidRDefault="00000000" w:rsidRPr="00000000" w14:paraId="00000AAB">
      <w:pPr>
        <w:pStyle w:val="Heading5"/>
        <w:rPr/>
      </w:pPr>
      <w:r w:rsidDel="00000000" w:rsidR="00000000" w:rsidRPr="00000000">
        <w:rPr>
          <w:rtl w:val="0"/>
        </w:rPr>
        <w:t xml:space="preserve">Follow-up or Natural History Studies</w:t>
      </w:r>
    </w:p>
    <w:p w:rsidR="00000000" w:rsidDel="00000000" w:rsidP="00000000" w:rsidRDefault="00000000" w:rsidRPr="00000000" w14:paraId="00000AAC">
      <w:pPr>
        <w:rPr/>
      </w:pPr>
      <w:r w:rsidDel="00000000" w:rsidR="00000000" w:rsidRPr="00000000">
        <w:rPr>
          <w:rtl w:val="0"/>
        </w:rPr>
      </w:r>
    </w:p>
    <w:p w:rsidR="00000000" w:rsidDel="00000000" w:rsidP="00000000" w:rsidRDefault="00000000" w:rsidRPr="00000000" w14:paraId="00000AAD">
      <w:pPr>
        <w:rPr/>
      </w:pPr>
      <w:r w:rsidDel="00000000" w:rsidR="00000000" w:rsidRPr="00000000">
        <w:rPr>
          <w:rtl w:val="0"/>
        </w:rPr>
      </w:r>
    </w:p>
    <w:p w:rsidR="00000000" w:rsidDel="00000000" w:rsidP="00000000" w:rsidRDefault="00000000" w:rsidRPr="00000000" w14:paraId="00000AAE">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F">
      <w:pPr>
        <w:rPr>
          <w:sz w:val="20"/>
          <w:szCs w:val="20"/>
        </w:rPr>
      </w:pPr>
      <w:r w:rsidDel="00000000" w:rsidR="00000000" w:rsidRPr="00000000">
        <w:rPr>
          <w:rtl w:val="0"/>
        </w:rPr>
      </w:r>
    </w:p>
    <w:p w:rsidR="00000000" w:rsidDel="00000000" w:rsidP="00000000" w:rsidRDefault="00000000" w:rsidRPr="00000000" w14:paraId="00000AB0">
      <w:pPr>
        <w:rPr>
          <w:sz w:val="20"/>
          <w:szCs w:val="20"/>
        </w:rPr>
      </w:pPr>
      <w:r w:rsidDel="00000000" w:rsidR="00000000" w:rsidRPr="00000000">
        <w:rPr>
          <w:rtl w:val="0"/>
        </w:rPr>
      </w:r>
    </w:p>
    <w:p w:rsidR="00000000" w:rsidDel="00000000" w:rsidP="00000000" w:rsidRDefault="00000000" w:rsidRPr="00000000" w14:paraId="00000AB1">
      <w:pPr>
        <w:rPr>
          <w:sz w:val="20"/>
          <w:szCs w:val="20"/>
        </w:rPr>
      </w:pPr>
      <w:r w:rsidDel="00000000" w:rsidR="00000000" w:rsidRPr="00000000">
        <w:rPr>
          <w:rtl w:val="0"/>
        </w:rPr>
      </w:r>
    </w:p>
    <w:p w:rsidR="00000000" w:rsidDel="00000000" w:rsidP="00000000" w:rsidRDefault="00000000" w:rsidRPr="00000000" w14:paraId="00000AB2">
      <w:pPr>
        <w:rPr>
          <w:sz w:val="20"/>
          <w:szCs w:val="20"/>
        </w:rPr>
      </w:pPr>
      <w:r w:rsidDel="00000000" w:rsidR="00000000" w:rsidRPr="00000000">
        <w:rPr>
          <w:sz w:val="20"/>
          <w:szCs w:val="20"/>
          <w:rtl w:val="0"/>
        </w:rPr>
        <w:t xml:space="preserve">Editorial</w:t>
      </w:r>
    </w:p>
    <w:p w:rsidR="00000000" w:rsidDel="00000000" w:rsidP="00000000" w:rsidRDefault="00000000" w:rsidRPr="00000000" w14:paraId="00000AB3">
      <w:pPr>
        <w:rPr>
          <w:sz w:val="20"/>
          <w:szCs w:val="20"/>
        </w:rPr>
      </w:pPr>
      <w:r w:rsidDel="00000000" w:rsidR="00000000" w:rsidRPr="00000000">
        <w:rPr>
          <w:sz w:val="20"/>
          <w:szCs w:val="20"/>
          <w:rtl w:val="0"/>
        </w:rPr>
        <w:t xml:space="preserve">Mitral Valve Prolapse Prevalence and Complications</w:t>
      </w:r>
    </w:p>
    <w:p w:rsidR="00000000" w:rsidDel="00000000" w:rsidP="00000000" w:rsidRDefault="00000000" w:rsidRPr="00000000" w14:paraId="00000AB4">
      <w:pPr>
        <w:rPr>
          <w:sz w:val="20"/>
          <w:szCs w:val="20"/>
        </w:rPr>
      </w:pPr>
      <w:r w:rsidDel="00000000" w:rsidR="00000000" w:rsidRPr="00000000">
        <w:rPr>
          <w:sz w:val="20"/>
          <w:szCs w:val="20"/>
          <w:rtl w:val="0"/>
        </w:rPr>
        <w:t xml:space="preserve">An Ongoing Dialogue</w:t>
      </w:r>
    </w:p>
    <w:p w:rsidR="00000000" w:rsidDel="00000000" w:rsidP="00000000" w:rsidRDefault="00000000" w:rsidRPr="00000000" w14:paraId="00000AB5">
      <w:pPr>
        <w:rPr>
          <w:sz w:val="20"/>
          <w:szCs w:val="20"/>
        </w:rPr>
      </w:pPr>
      <w:r w:rsidDel="00000000" w:rsidR="00000000" w:rsidRPr="00000000">
        <w:rPr>
          <w:sz w:val="20"/>
          <w:szCs w:val="20"/>
          <w:rtl w:val="0"/>
        </w:rPr>
        <w:t xml:space="preserve">Circulation 2002</w:t>
      </w:r>
    </w:p>
    <w:p w:rsidR="00000000" w:rsidDel="00000000" w:rsidP="00000000" w:rsidRDefault="00000000" w:rsidRPr="00000000" w14:paraId="00000AB6">
      <w:pPr>
        <w:rPr>
          <w:sz w:val="20"/>
          <w:szCs w:val="20"/>
        </w:rPr>
      </w:pPr>
      <w:hyperlink r:id="rId414">
        <w:r w:rsidDel="00000000" w:rsidR="00000000" w:rsidRPr="00000000">
          <w:rPr>
            <w:color w:val="0000ff"/>
            <w:sz w:val="20"/>
            <w:szCs w:val="20"/>
            <w:u w:val="single"/>
            <w:rtl w:val="0"/>
          </w:rPr>
          <w:t xml:space="preserve">VHD mitral valve prolapse editorial 2002</w:t>
        </w:r>
      </w:hyperlink>
      <w:r w:rsidDel="00000000" w:rsidR="00000000" w:rsidRPr="00000000">
        <w:rPr>
          <w:rtl w:val="0"/>
        </w:rPr>
      </w:r>
    </w:p>
    <w:p w:rsidR="00000000" w:rsidDel="00000000" w:rsidP="00000000" w:rsidRDefault="00000000" w:rsidRPr="00000000" w14:paraId="00000AB7">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AB8">
      <w:pPr>
        <w:rPr>
          <w:sz w:val="20"/>
          <w:szCs w:val="20"/>
        </w:rPr>
      </w:pPr>
      <w:r w:rsidDel="00000000" w:rsidR="00000000" w:rsidRPr="00000000">
        <w:rPr>
          <w:rtl w:val="0"/>
        </w:rPr>
      </w:r>
    </w:p>
    <w:p w:rsidR="00000000" w:rsidDel="00000000" w:rsidP="00000000" w:rsidRDefault="00000000" w:rsidRPr="00000000" w14:paraId="00000AB9">
      <w:pPr>
        <w:rPr>
          <w:sz w:val="20"/>
          <w:szCs w:val="20"/>
        </w:rPr>
      </w:pPr>
      <w:r w:rsidDel="00000000" w:rsidR="00000000" w:rsidRPr="00000000">
        <w:rPr>
          <w:sz w:val="20"/>
          <w:szCs w:val="20"/>
          <w:rtl w:val="0"/>
        </w:rPr>
        <w:t xml:space="preserve">Mitral Valve Prolapse in the General Population</w:t>
      </w:r>
    </w:p>
    <w:p w:rsidR="00000000" w:rsidDel="00000000" w:rsidP="00000000" w:rsidRDefault="00000000" w:rsidRPr="00000000" w14:paraId="00000ABA">
      <w:pPr>
        <w:rPr>
          <w:sz w:val="20"/>
          <w:szCs w:val="20"/>
        </w:rPr>
      </w:pPr>
      <w:r w:rsidDel="00000000" w:rsidR="00000000" w:rsidRPr="00000000">
        <w:rPr>
          <w:sz w:val="20"/>
          <w:szCs w:val="20"/>
          <w:rtl w:val="0"/>
        </w:rPr>
        <w:t xml:space="preserve">The Benign Nature of Echocardiographic</w:t>
      </w:r>
    </w:p>
    <w:p w:rsidR="00000000" w:rsidDel="00000000" w:rsidP="00000000" w:rsidRDefault="00000000" w:rsidRPr="00000000" w14:paraId="00000ABB">
      <w:pPr>
        <w:rPr>
          <w:sz w:val="20"/>
          <w:szCs w:val="20"/>
        </w:rPr>
      </w:pPr>
      <w:r w:rsidDel="00000000" w:rsidR="00000000" w:rsidRPr="00000000">
        <w:rPr>
          <w:sz w:val="20"/>
          <w:szCs w:val="20"/>
          <w:rtl w:val="0"/>
        </w:rPr>
        <w:t xml:space="preserve">Features in the Framingham Heart Study</w:t>
      </w:r>
    </w:p>
    <w:p w:rsidR="00000000" w:rsidDel="00000000" w:rsidP="00000000" w:rsidRDefault="00000000" w:rsidRPr="00000000" w14:paraId="00000ABC">
      <w:pPr>
        <w:rPr>
          <w:sz w:val="20"/>
          <w:szCs w:val="20"/>
        </w:rPr>
      </w:pPr>
      <w:hyperlink r:id="rId415">
        <w:r w:rsidDel="00000000" w:rsidR="00000000" w:rsidRPr="00000000">
          <w:rPr>
            <w:color w:val="0000ff"/>
            <w:sz w:val="20"/>
            <w:szCs w:val="20"/>
            <w:u w:val="single"/>
            <w:rtl w:val="0"/>
          </w:rPr>
          <w:t xml:space="preserve">VHD mitral valve prolapse in general population2002.pdf</w:t>
        </w:r>
      </w:hyperlink>
      <w:r w:rsidDel="00000000" w:rsidR="00000000" w:rsidRPr="00000000">
        <w:rPr>
          <w:rtl w:val="0"/>
        </w:rPr>
      </w:r>
    </w:p>
    <w:p w:rsidR="00000000" w:rsidDel="00000000" w:rsidP="00000000" w:rsidRDefault="00000000" w:rsidRPr="00000000" w14:paraId="00000ABD">
      <w:pPr>
        <w:rPr>
          <w:sz w:val="20"/>
          <w:szCs w:val="20"/>
        </w:rPr>
      </w:pPr>
      <w:r w:rsidDel="00000000" w:rsidR="00000000" w:rsidRPr="00000000">
        <w:rPr>
          <w:sz w:val="20"/>
          <w:szCs w:val="20"/>
          <w:rtl w:val="0"/>
        </w:rPr>
        <w:t xml:space="preserve">Although the echocardiographic characteristics of subjects with MVP in the Framingham</w:t>
      </w:r>
    </w:p>
    <w:p w:rsidR="00000000" w:rsidDel="00000000" w:rsidP="00000000" w:rsidRDefault="00000000" w:rsidRPr="00000000" w14:paraId="00000ABE">
      <w:pPr>
        <w:rPr>
          <w:sz w:val="20"/>
          <w:szCs w:val="20"/>
        </w:rPr>
      </w:pPr>
      <w:r w:rsidDel="00000000" w:rsidR="00000000" w:rsidRPr="00000000">
        <w:rPr>
          <w:sz w:val="20"/>
          <w:szCs w:val="20"/>
          <w:rtl w:val="0"/>
        </w:rPr>
        <w:t xml:space="preserve">Heart Study differ from those without MVP, they display a far more benign profile of</w:t>
      </w:r>
    </w:p>
    <w:p w:rsidR="00000000" w:rsidDel="00000000" w:rsidP="00000000" w:rsidRDefault="00000000" w:rsidRPr="00000000" w14:paraId="00000ABF">
      <w:pPr>
        <w:rPr>
          <w:sz w:val="20"/>
          <w:szCs w:val="20"/>
        </w:rPr>
      </w:pPr>
      <w:r w:rsidDel="00000000" w:rsidR="00000000" w:rsidRPr="00000000">
        <w:rPr>
          <w:sz w:val="20"/>
          <w:szCs w:val="20"/>
          <w:rtl w:val="0"/>
        </w:rPr>
        <w:t xml:space="preserve">associated valvular, atrial, and ventricular abnormalities than previously reported in hospital-or</w:t>
      </w:r>
    </w:p>
    <w:p w:rsidR="00000000" w:rsidDel="00000000" w:rsidP="00000000" w:rsidRDefault="00000000" w:rsidRPr="00000000" w14:paraId="00000AC0">
      <w:pPr>
        <w:rPr>
          <w:sz w:val="20"/>
          <w:szCs w:val="20"/>
        </w:rPr>
      </w:pPr>
      <w:r w:rsidDel="00000000" w:rsidR="00000000" w:rsidRPr="00000000">
        <w:rPr>
          <w:sz w:val="20"/>
          <w:szCs w:val="20"/>
          <w:rtl w:val="0"/>
        </w:rPr>
        <w:t xml:space="preserve">referral-based series. Therefore, these findings may influence the perception of and</w:t>
      </w:r>
    </w:p>
    <w:p w:rsidR="00000000" w:rsidDel="00000000" w:rsidP="00000000" w:rsidRDefault="00000000" w:rsidRPr="00000000" w14:paraId="00000AC1">
      <w:pPr>
        <w:rPr>
          <w:sz w:val="20"/>
          <w:szCs w:val="20"/>
        </w:rPr>
      </w:pPr>
      <w:r w:rsidDel="00000000" w:rsidR="00000000" w:rsidRPr="00000000">
        <w:rPr>
          <w:sz w:val="20"/>
          <w:szCs w:val="20"/>
          <w:rtl w:val="0"/>
        </w:rPr>
        <w:t xml:space="preserve">approach to the outpatient with MVP. (J Am Coll Cardiol 2002;40:1298 –304)</w:t>
      </w:r>
    </w:p>
    <w:p w:rsidR="00000000" w:rsidDel="00000000" w:rsidP="00000000" w:rsidRDefault="00000000" w:rsidRPr="00000000" w14:paraId="00000AC2">
      <w:pPr>
        <w:rPr>
          <w:sz w:val="20"/>
          <w:szCs w:val="20"/>
        </w:rPr>
      </w:pPr>
      <w:r w:rsidDel="00000000" w:rsidR="00000000" w:rsidRPr="00000000">
        <w:rPr>
          <w:rtl w:val="0"/>
        </w:rPr>
      </w:r>
    </w:p>
    <w:p w:rsidR="00000000" w:rsidDel="00000000" w:rsidP="00000000" w:rsidRDefault="00000000" w:rsidRPr="00000000" w14:paraId="00000AC3">
      <w:pPr>
        <w:rPr>
          <w:sz w:val="20"/>
          <w:szCs w:val="20"/>
        </w:rPr>
      </w:pPr>
      <w:r w:rsidDel="00000000" w:rsidR="00000000" w:rsidRPr="00000000">
        <w:rPr>
          <w:sz w:val="20"/>
          <w:szCs w:val="20"/>
          <w:rtl w:val="0"/>
        </w:rPr>
        <w:t xml:space="preserve">___________________________________________</w:t>
      </w:r>
    </w:p>
    <w:p w:rsidR="00000000" w:rsidDel="00000000" w:rsidP="00000000" w:rsidRDefault="00000000" w:rsidRPr="00000000" w14:paraId="00000AC4">
      <w:pPr>
        <w:rPr>
          <w:sz w:val="20"/>
          <w:szCs w:val="20"/>
        </w:rPr>
      </w:pPr>
      <w:r w:rsidDel="00000000" w:rsidR="00000000" w:rsidRPr="00000000">
        <w:rPr>
          <w:rtl w:val="0"/>
        </w:rPr>
      </w:r>
    </w:p>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Natural History of Asymptomatic Mitral Valve Prolapse in the Community</w:t>
      </w:r>
    </w:p>
    <w:p w:rsidR="00000000" w:rsidDel="00000000" w:rsidP="00000000" w:rsidRDefault="00000000" w:rsidRPr="00000000" w14:paraId="00000AC6">
      <w:pPr>
        <w:rPr>
          <w:i w:val="1"/>
          <w:sz w:val="20"/>
          <w:szCs w:val="20"/>
        </w:rPr>
      </w:pPr>
      <w:r w:rsidDel="00000000" w:rsidR="00000000" w:rsidRPr="00000000">
        <w:rPr>
          <w:rtl w:val="0"/>
        </w:rPr>
      </w:r>
    </w:p>
    <w:p w:rsidR="00000000" w:rsidDel="00000000" w:rsidP="00000000" w:rsidRDefault="00000000" w:rsidRPr="00000000" w14:paraId="00000AC7">
      <w:pPr>
        <w:rPr>
          <w:sz w:val="20"/>
          <w:szCs w:val="20"/>
        </w:rPr>
      </w:pPr>
      <w:r w:rsidDel="00000000" w:rsidR="00000000" w:rsidRPr="00000000">
        <w:rPr>
          <w:i w:val="1"/>
          <w:sz w:val="20"/>
          <w:szCs w:val="20"/>
          <w:rtl w:val="0"/>
        </w:rPr>
        <w:t xml:space="preserve">Conclusion</w:t>
      </w:r>
      <w:r w:rsidDel="00000000" w:rsidR="00000000" w:rsidRPr="00000000">
        <w:rPr>
          <w:sz w:val="20"/>
          <w:szCs w:val="20"/>
          <w:rtl w:val="0"/>
        </w:rPr>
        <w:t xml:space="preserve">s—Natural history of asymptomatic MVP in the community is widely heterogeneous and may be severe. Clinical and echocardiographic characteristics allow separation of the majority of patients with excellent prognosis from subsets of patients displaying, during follow-up, high morbidity or even excess mortality as direct a consequence of MVP. </w:t>
      </w:r>
      <w:r w:rsidDel="00000000" w:rsidR="00000000" w:rsidRPr="00000000">
        <w:rPr>
          <w:i w:val="1"/>
          <w:sz w:val="20"/>
          <w:szCs w:val="20"/>
          <w:rtl w:val="0"/>
        </w:rPr>
        <w:t xml:space="preserve">(Circulatio</w:t>
      </w:r>
      <w:r w:rsidDel="00000000" w:rsidR="00000000" w:rsidRPr="00000000">
        <w:rPr>
          <w:sz w:val="20"/>
          <w:szCs w:val="20"/>
          <w:rtl w:val="0"/>
        </w:rPr>
        <w:t xml:space="preserve">n. 2002;106:1355-1361.)</w:t>
      </w:r>
    </w:p>
    <w:p w:rsidR="00000000" w:rsidDel="00000000" w:rsidP="00000000" w:rsidRDefault="00000000" w:rsidRPr="00000000" w14:paraId="00000AC8">
      <w:pPr>
        <w:pBdr>
          <w:bottom w:color="000000" w:space="1" w:sz="6" w:val="single"/>
        </w:pBdr>
        <w:rPr>
          <w:sz w:val="20"/>
          <w:szCs w:val="20"/>
        </w:rPr>
      </w:pPr>
      <w:hyperlink r:id="rId416">
        <w:r w:rsidDel="00000000" w:rsidR="00000000" w:rsidRPr="00000000">
          <w:rPr>
            <w:color w:val="0000ff"/>
            <w:sz w:val="20"/>
            <w:szCs w:val="20"/>
            <w:u w:val="single"/>
            <w:rtl w:val="0"/>
          </w:rPr>
          <w:t xml:space="preserve">VHD natural history of asymptomatic mitral valve prolapse2002</w:t>
        </w:r>
      </w:hyperlink>
      <w:r w:rsidDel="00000000" w:rsidR="00000000" w:rsidRPr="00000000">
        <w:rPr>
          <w:rtl w:val="0"/>
        </w:rPr>
      </w:r>
    </w:p>
    <w:p w:rsidR="00000000" w:rsidDel="00000000" w:rsidP="00000000" w:rsidRDefault="00000000" w:rsidRPr="00000000" w14:paraId="00000AC9">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ACA">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ACB">
      <w:pPr>
        <w:rPr>
          <w:sz w:val="20"/>
          <w:szCs w:val="20"/>
        </w:rPr>
      </w:pPr>
      <w:r w:rsidDel="00000000" w:rsidR="00000000" w:rsidRPr="00000000">
        <w:rPr>
          <w:rtl w:val="0"/>
        </w:rPr>
      </w:r>
    </w:p>
    <w:p w:rsidR="00000000" w:rsidDel="00000000" w:rsidP="00000000" w:rsidRDefault="00000000" w:rsidRPr="00000000" w14:paraId="00000ACC">
      <w:pPr>
        <w:rPr>
          <w:sz w:val="20"/>
          <w:szCs w:val="20"/>
        </w:rPr>
      </w:pPr>
      <w:r w:rsidDel="00000000" w:rsidR="00000000" w:rsidRPr="00000000">
        <w:rPr>
          <w:rtl w:val="0"/>
        </w:rPr>
      </w:r>
    </w:p>
    <w:p w:rsidR="00000000" w:rsidDel="00000000" w:rsidP="00000000" w:rsidRDefault="00000000" w:rsidRPr="00000000" w14:paraId="00000ACD">
      <w:pPr>
        <w:rPr>
          <w:sz w:val="20"/>
          <w:szCs w:val="20"/>
        </w:rPr>
      </w:pPr>
      <w:r w:rsidDel="00000000" w:rsidR="00000000" w:rsidRPr="00000000">
        <w:rPr>
          <w:rtl w:val="0"/>
        </w:rPr>
      </w:r>
    </w:p>
    <w:p w:rsidR="00000000" w:rsidDel="00000000" w:rsidP="00000000" w:rsidRDefault="00000000" w:rsidRPr="00000000" w14:paraId="00000ACE">
      <w:pPr>
        <w:rPr>
          <w:sz w:val="20"/>
          <w:szCs w:val="20"/>
        </w:rPr>
      </w:pPr>
      <w:r w:rsidDel="00000000" w:rsidR="00000000" w:rsidRPr="00000000">
        <w:rPr>
          <w:rtl w:val="0"/>
        </w:rPr>
      </w:r>
    </w:p>
    <w:p w:rsidR="00000000" w:rsidDel="00000000" w:rsidP="00000000" w:rsidRDefault="00000000" w:rsidRPr="00000000" w14:paraId="00000ACF">
      <w:pPr>
        <w:rPr>
          <w:sz w:val="20"/>
          <w:szCs w:val="20"/>
        </w:rPr>
      </w:pPr>
      <w:r w:rsidDel="00000000" w:rsidR="00000000" w:rsidRPr="00000000">
        <w:rPr>
          <w:rtl w:val="0"/>
        </w:rPr>
      </w:r>
    </w:p>
    <w:p w:rsidR="00000000" w:rsidDel="00000000" w:rsidP="00000000" w:rsidRDefault="00000000" w:rsidRPr="00000000" w14:paraId="00000AD0">
      <w:pPr>
        <w:pStyle w:val="Heading5"/>
        <w:rPr/>
      </w:pPr>
      <w:r w:rsidDel="00000000" w:rsidR="00000000" w:rsidRPr="00000000">
        <w:rPr>
          <w:rtl w:val="0"/>
        </w:rPr>
        <w:t xml:space="preserve">Exercise Induced Regurgitation</w:t>
      </w:r>
    </w:p>
    <w:p w:rsidR="00000000" w:rsidDel="00000000" w:rsidP="00000000" w:rsidRDefault="00000000" w:rsidRPr="00000000" w14:paraId="00000AD1">
      <w:pPr>
        <w:rPr>
          <w:sz w:val="20"/>
          <w:szCs w:val="20"/>
        </w:rPr>
      </w:pPr>
      <w:r w:rsidDel="00000000" w:rsidR="00000000" w:rsidRPr="00000000">
        <w:rPr>
          <w:rtl w:val="0"/>
        </w:rPr>
      </w:r>
    </w:p>
    <w:p w:rsidR="00000000" w:rsidDel="00000000" w:rsidP="00000000" w:rsidRDefault="00000000" w:rsidRPr="00000000" w14:paraId="00000AD2">
      <w:pPr>
        <w:rPr>
          <w:sz w:val="20"/>
          <w:szCs w:val="20"/>
        </w:rPr>
      </w:pPr>
      <w:r w:rsidDel="00000000" w:rsidR="00000000" w:rsidRPr="00000000">
        <w:rPr>
          <w:rtl w:val="0"/>
        </w:rPr>
      </w:r>
    </w:p>
    <w:p w:rsidR="00000000" w:rsidDel="00000000" w:rsidP="00000000" w:rsidRDefault="00000000" w:rsidRPr="00000000" w14:paraId="00000AD3">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AD4">
      <w:pPr>
        <w:rPr>
          <w:sz w:val="20"/>
          <w:szCs w:val="20"/>
        </w:rPr>
      </w:pPr>
      <w:r w:rsidDel="00000000" w:rsidR="00000000" w:rsidRPr="00000000">
        <w:rPr>
          <w:rtl w:val="0"/>
        </w:rPr>
      </w:r>
    </w:p>
    <w:p w:rsidR="00000000" w:rsidDel="00000000" w:rsidP="00000000" w:rsidRDefault="00000000" w:rsidRPr="00000000" w14:paraId="00000AD5">
      <w:pPr>
        <w:rPr>
          <w:sz w:val="20"/>
          <w:szCs w:val="20"/>
        </w:rPr>
      </w:pPr>
      <w:r w:rsidDel="00000000" w:rsidR="00000000" w:rsidRPr="00000000">
        <w:rPr>
          <w:sz w:val="20"/>
          <w:szCs w:val="20"/>
          <w:rtl w:val="0"/>
        </w:rPr>
        <w:t xml:space="preserve">Exercise induced regurgitation in mitral valve prolapse: Is it a new disease? ed, JACC 1995;25:700-</w:t>
      </w:r>
    </w:p>
    <w:p w:rsidR="00000000" w:rsidDel="00000000" w:rsidP="00000000" w:rsidRDefault="00000000" w:rsidRPr="00000000" w14:paraId="00000AD6">
      <w:pPr>
        <w:rPr>
          <w:sz w:val="20"/>
          <w:szCs w:val="20"/>
        </w:rPr>
      </w:pPr>
      <w:r w:rsidDel="00000000" w:rsidR="00000000" w:rsidRPr="00000000">
        <w:rPr>
          <w:rtl w:val="0"/>
        </w:rPr>
      </w:r>
    </w:p>
    <w:p w:rsidR="00000000" w:rsidDel="00000000" w:rsidP="00000000" w:rsidRDefault="00000000" w:rsidRPr="00000000" w14:paraId="00000AD7">
      <w:pPr>
        <w:rPr>
          <w:sz w:val="20"/>
          <w:szCs w:val="20"/>
        </w:rPr>
      </w:pPr>
      <w:r w:rsidDel="00000000" w:rsidR="00000000" w:rsidRPr="00000000">
        <w:rPr>
          <w:sz w:val="20"/>
          <w:szCs w:val="20"/>
          <w:rtl w:val="0"/>
        </w:rPr>
        <w:t xml:space="preserve">Refers to an original article which claims that exercise induced MR indicates a worse prognosis. Essentailly ends up saying there are flaws in the study and further followup etc is needed. Alot of good references for this area.</w:t>
      </w:r>
    </w:p>
    <w:p w:rsidR="00000000" w:rsidDel="00000000" w:rsidP="00000000" w:rsidRDefault="00000000" w:rsidRPr="00000000" w14:paraId="00000AD8">
      <w:pPr>
        <w:rPr>
          <w:sz w:val="20"/>
          <w:szCs w:val="20"/>
        </w:rPr>
      </w:pPr>
      <w:r w:rsidDel="00000000" w:rsidR="00000000" w:rsidRPr="00000000">
        <w:rPr>
          <w:sz w:val="20"/>
          <w:szCs w:val="20"/>
          <w:rtl w:val="0"/>
        </w:rPr>
        <w:t xml:space="preserve">____________________________________________</w:t>
      </w:r>
    </w:p>
    <w:p w:rsidR="00000000" w:rsidDel="00000000" w:rsidP="00000000" w:rsidRDefault="00000000" w:rsidRPr="00000000" w14:paraId="00000AD9">
      <w:pPr>
        <w:rPr>
          <w:sz w:val="20"/>
          <w:szCs w:val="20"/>
        </w:rPr>
      </w:pPr>
      <w:r w:rsidDel="00000000" w:rsidR="00000000" w:rsidRPr="00000000">
        <w:rPr>
          <w:rtl w:val="0"/>
        </w:rPr>
      </w:r>
    </w:p>
    <w:p w:rsidR="00000000" w:rsidDel="00000000" w:rsidP="00000000" w:rsidRDefault="00000000" w:rsidRPr="00000000" w14:paraId="00000ADA">
      <w:pPr>
        <w:rPr>
          <w:sz w:val="20"/>
          <w:szCs w:val="20"/>
        </w:rPr>
      </w:pPr>
      <w:r w:rsidDel="00000000" w:rsidR="00000000" w:rsidRPr="00000000">
        <w:rPr>
          <w:sz w:val="20"/>
          <w:szCs w:val="20"/>
          <w:rtl w:val="0"/>
        </w:rPr>
        <w:t xml:space="preserve">**Transoesophageal echocardiographic assessment of the contribution of intrinsic tissue thickness to the appearance of a thick mitral valve in patients with mitral valve prolpase, JACC 1996;28:465-71</w:t>
      </w:r>
    </w:p>
    <w:p w:rsidR="00000000" w:rsidDel="00000000" w:rsidP="00000000" w:rsidRDefault="00000000" w:rsidRPr="00000000" w14:paraId="00000ADB">
      <w:pPr>
        <w:rPr>
          <w:sz w:val="20"/>
          <w:szCs w:val="20"/>
        </w:rPr>
      </w:pPr>
      <w:r w:rsidDel="00000000" w:rsidR="00000000" w:rsidRPr="00000000">
        <w:rPr>
          <w:rtl w:val="0"/>
        </w:rPr>
      </w:r>
    </w:p>
    <w:p w:rsidR="00000000" w:rsidDel="00000000" w:rsidP="00000000" w:rsidRDefault="00000000" w:rsidRPr="00000000" w14:paraId="00000ADC">
      <w:pPr>
        <w:rPr>
          <w:sz w:val="20"/>
          <w:szCs w:val="20"/>
        </w:rPr>
      </w:pPr>
      <w:r w:rsidDel="00000000" w:rsidR="00000000" w:rsidRPr="00000000">
        <w:rPr>
          <w:sz w:val="20"/>
          <w:szCs w:val="20"/>
          <w:rtl w:val="0"/>
        </w:rPr>
        <w:t xml:space="preserve">Small study, suggests that the thickness of the valve in diastole is not apparent in systole and probable is due to leaflet redundancy, overlap and deformation.</w:t>
      </w:r>
    </w:p>
    <w:p w:rsidR="00000000" w:rsidDel="00000000" w:rsidP="00000000" w:rsidRDefault="00000000" w:rsidRPr="00000000" w14:paraId="00000ADD">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ADE">
      <w:pPr>
        <w:rPr>
          <w:sz w:val="20"/>
          <w:szCs w:val="20"/>
        </w:rPr>
      </w:pPr>
      <w:r w:rsidDel="00000000" w:rsidR="00000000" w:rsidRPr="00000000">
        <w:rPr>
          <w:rtl w:val="0"/>
        </w:rPr>
      </w:r>
    </w:p>
    <w:p w:rsidR="00000000" w:rsidDel="00000000" w:rsidP="00000000" w:rsidRDefault="00000000" w:rsidRPr="00000000" w14:paraId="00000ADF">
      <w:pPr>
        <w:rPr>
          <w:sz w:val="20"/>
          <w:szCs w:val="20"/>
        </w:rPr>
      </w:pPr>
      <w:r w:rsidDel="00000000" w:rsidR="00000000" w:rsidRPr="00000000">
        <w:rPr>
          <w:rtl w:val="0"/>
        </w:rPr>
      </w:r>
    </w:p>
    <w:p w:rsidR="00000000" w:rsidDel="00000000" w:rsidP="00000000" w:rsidRDefault="00000000" w:rsidRPr="00000000" w14:paraId="00000AE0">
      <w:pPr>
        <w:pStyle w:val="Heading4"/>
        <w:rPr/>
      </w:pPr>
      <w:r w:rsidDel="00000000" w:rsidR="00000000" w:rsidRPr="00000000">
        <w:rPr>
          <w:rtl w:val="0"/>
        </w:rPr>
        <w:t xml:space="preserve">Ischaemic Mitral Regurgitation</w:t>
      </w:r>
    </w:p>
    <w:p w:rsidR="00000000" w:rsidDel="00000000" w:rsidP="00000000" w:rsidRDefault="00000000" w:rsidRPr="00000000" w14:paraId="00000AE1">
      <w:pPr>
        <w:pBdr>
          <w:bottom w:color="000000" w:space="1" w:sz="6" w:val="single"/>
        </w:pBdr>
        <w:rPr/>
      </w:pPr>
      <w:r w:rsidDel="00000000" w:rsidR="00000000" w:rsidRPr="00000000">
        <w:rPr>
          <w:rtl w:val="0"/>
        </w:rPr>
      </w:r>
    </w:p>
    <w:p w:rsidR="00000000" w:rsidDel="00000000" w:rsidP="00000000" w:rsidRDefault="00000000" w:rsidRPr="00000000" w14:paraId="00000AE2">
      <w:pPr>
        <w:rPr/>
      </w:pPr>
      <w:r w:rsidDel="00000000" w:rsidR="00000000" w:rsidRPr="00000000">
        <w:rPr>
          <w:rtl w:val="0"/>
        </w:rPr>
      </w:r>
    </w:p>
    <w:p w:rsidR="00000000" w:rsidDel="00000000" w:rsidP="00000000" w:rsidRDefault="00000000" w:rsidRPr="00000000" w14:paraId="00000AE3">
      <w:pPr>
        <w:rPr/>
      </w:pPr>
      <w:r w:rsidDel="00000000" w:rsidR="00000000" w:rsidRPr="00000000">
        <w:rPr>
          <w:rtl w:val="0"/>
        </w:rPr>
      </w:r>
    </w:p>
    <w:p w:rsidR="00000000" w:rsidDel="00000000" w:rsidP="00000000" w:rsidRDefault="00000000" w:rsidRPr="00000000" w14:paraId="00000AE4">
      <w:pPr>
        <w:pStyle w:val="Heading5"/>
        <w:rPr/>
      </w:pPr>
      <w:r w:rsidDel="00000000" w:rsidR="00000000" w:rsidRPr="00000000">
        <w:rPr>
          <w:rtl w:val="0"/>
        </w:rPr>
        <w:t xml:space="preserve">Reviews and Editorials</w:t>
      </w:r>
    </w:p>
    <w:p w:rsidR="00000000" w:rsidDel="00000000" w:rsidP="00000000" w:rsidRDefault="00000000" w:rsidRPr="00000000" w14:paraId="00000AE5">
      <w:pPr>
        <w:rPr/>
      </w:pPr>
      <w:r w:rsidDel="00000000" w:rsidR="00000000" w:rsidRPr="00000000">
        <w:rPr>
          <w:rtl w:val="0"/>
        </w:rPr>
      </w:r>
    </w:p>
    <w:p w:rsidR="00000000" w:rsidDel="00000000" w:rsidP="00000000" w:rsidRDefault="00000000" w:rsidRPr="00000000" w14:paraId="00000AE6">
      <w:pPr>
        <w:rPr/>
      </w:pPr>
      <w:r w:rsidDel="00000000" w:rsidR="00000000" w:rsidRPr="00000000">
        <w:rPr>
          <w:rtl w:val="0"/>
        </w:rPr>
      </w:r>
    </w:p>
    <w:p w:rsidR="00000000" w:rsidDel="00000000" w:rsidP="00000000" w:rsidRDefault="00000000" w:rsidRPr="00000000" w14:paraId="00000AE7">
      <w:pPr>
        <w:rPr>
          <w:sz w:val="20"/>
          <w:szCs w:val="20"/>
        </w:rPr>
      </w:pPr>
      <w:hyperlink r:id="rId417">
        <w:r w:rsidDel="00000000" w:rsidR="00000000" w:rsidRPr="00000000">
          <w:rPr>
            <w:color w:val="0000ff"/>
            <w:sz w:val="20"/>
            <w:szCs w:val="20"/>
            <w:u w:val="single"/>
            <w:rtl w:val="0"/>
          </w:rPr>
          <w:t xml:space="preserve">Review in EHJ from 2010</w:t>
        </w:r>
      </w:hyperlink>
      <w:r w:rsidDel="00000000" w:rsidR="00000000" w:rsidRPr="00000000">
        <w:rPr>
          <w:sz w:val="20"/>
          <w:szCs w:val="20"/>
          <w:rtl w:val="0"/>
        </w:rPr>
        <w:t xml:space="preserve">- fantastic.</w:t>
      </w:r>
    </w:p>
    <w:p w:rsidR="00000000" w:rsidDel="00000000" w:rsidP="00000000" w:rsidRDefault="00000000" w:rsidRPr="00000000" w14:paraId="00000AE8">
      <w:pPr>
        <w:rPr/>
      </w:pPr>
      <w:r w:rsidDel="00000000" w:rsidR="00000000" w:rsidRPr="00000000">
        <w:rPr>
          <w:rtl w:val="0"/>
        </w:rPr>
      </w:r>
    </w:p>
    <w:p w:rsidR="00000000" w:rsidDel="00000000" w:rsidP="00000000" w:rsidRDefault="00000000" w:rsidRPr="00000000" w14:paraId="00000AE9">
      <w:pPr>
        <w:rPr>
          <w:sz w:val="20"/>
          <w:szCs w:val="20"/>
        </w:rPr>
      </w:pPr>
      <w:hyperlink r:id="rId418">
        <w:r w:rsidDel="00000000" w:rsidR="00000000" w:rsidRPr="00000000">
          <w:rPr>
            <w:color w:val="0000ff"/>
            <w:sz w:val="20"/>
            <w:szCs w:val="20"/>
            <w:u w:val="single"/>
            <w:rtl w:val="0"/>
          </w:rPr>
          <w:t xml:space="preserve">Clinician Update- Circulation 2009- Surgical Management of Ischaemic MR</w:t>
        </w:r>
      </w:hyperlink>
      <w:r w:rsidDel="00000000" w:rsidR="00000000" w:rsidRPr="00000000">
        <w:rPr>
          <w:rtl w:val="0"/>
        </w:rPr>
      </w:r>
    </w:p>
    <w:p w:rsidR="00000000" w:rsidDel="00000000" w:rsidP="00000000" w:rsidRDefault="00000000" w:rsidRPr="00000000" w14:paraId="00000AEA">
      <w:pPr>
        <w:rPr>
          <w:sz w:val="20"/>
          <w:szCs w:val="20"/>
        </w:rPr>
      </w:pPr>
      <w:r w:rsidDel="00000000" w:rsidR="00000000" w:rsidRPr="00000000">
        <w:rPr>
          <w:rtl w:val="0"/>
        </w:rPr>
      </w:r>
    </w:p>
    <w:p w:rsidR="00000000" w:rsidDel="00000000" w:rsidP="00000000" w:rsidRDefault="00000000" w:rsidRPr="00000000" w14:paraId="00000AEB">
      <w:pPr>
        <w:rPr>
          <w:sz w:val="20"/>
          <w:szCs w:val="20"/>
        </w:rPr>
      </w:pPr>
      <w:hyperlink r:id="rId419">
        <w:r w:rsidDel="00000000" w:rsidR="00000000" w:rsidRPr="00000000">
          <w:rPr>
            <w:color w:val="0000ff"/>
            <w:sz w:val="20"/>
            <w:szCs w:val="20"/>
            <w:u w:val="single"/>
            <w:rtl w:val="0"/>
          </w:rPr>
          <w:t xml:space="preserve">Editorial in Circulation 2009 on ischaemic MR</w:t>
        </w:r>
      </w:hyperlink>
      <w:r w:rsidDel="00000000" w:rsidR="00000000" w:rsidRPr="00000000">
        <w:rPr>
          <w:rtl w:val="0"/>
        </w:rPr>
      </w:r>
    </w:p>
    <w:p w:rsidR="00000000" w:rsidDel="00000000" w:rsidP="00000000" w:rsidRDefault="00000000" w:rsidRPr="00000000" w14:paraId="00000AEC">
      <w:pPr>
        <w:rPr>
          <w:sz w:val="20"/>
          <w:szCs w:val="20"/>
        </w:rPr>
      </w:pPr>
      <w:r w:rsidDel="00000000" w:rsidR="00000000" w:rsidRPr="00000000">
        <w:rPr>
          <w:rtl w:val="0"/>
        </w:rPr>
      </w:r>
    </w:p>
    <w:p w:rsidR="00000000" w:rsidDel="00000000" w:rsidP="00000000" w:rsidRDefault="00000000" w:rsidRPr="00000000" w14:paraId="00000AED">
      <w:pPr>
        <w:rPr>
          <w:sz w:val="20"/>
          <w:szCs w:val="20"/>
        </w:rPr>
      </w:pPr>
      <w:r w:rsidDel="00000000" w:rsidR="00000000" w:rsidRPr="00000000">
        <w:rPr>
          <w:rtl w:val="0"/>
        </w:rPr>
      </w:r>
    </w:p>
    <w:p w:rsidR="00000000" w:rsidDel="00000000" w:rsidP="00000000" w:rsidRDefault="00000000" w:rsidRPr="00000000" w14:paraId="00000AEE">
      <w:pPr>
        <w:rPr>
          <w:sz w:val="20"/>
          <w:szCs w:val="20"/>
        </w:rPr>
      </w:pPr>
      <w:hyperlink r:id="rId420">
        <w:r w:rsidDel="00000000" w:rsidR="00000000" w:rsidRPr="00000000">
          <w:rPr>
            <w:color w:val="0000ff"/>
            <w:sz w:val="20"/>
            <w:szCs w:val="20"/>
            <w:u w:val="single"/>
            <w:rtl w:val="0"/>
          </w:rPr>
          <w:t xml:space="preserve">Slides from Echo Australia 2009</w:t>
        </w:r>
      </w:hyperlink>
      <w:r w:rsidDel="00000000" w:rsidR="00000000" w:rsidRPr="00000000">
        <w:rPr>
          <w:sz w:val="20"/>
          <w:szCs w:val="20"/>
          <w:rtl w:val="0"/>
        </w:rPr>
        <w:t xml:space="preserve">. </w:t>
      </w:r>
      <w:hyperlink r:id="rId421">
        <w:r w:rsidDel="00000000" w:rsidR="00000000" w:rsidRPr="00000000">
          <w:rPr>
            <w:color w:val="0000ff"/>
            <w:sz w:val="20"/>
            <w:szCs w:val="20"/>
            <w:u w:val="single"/>
            <w:rtl w:val="0"/>
          </w:rPr>
          <w:t xml:space="preserve">My notes</w:t>
        </w:r>
      </w:hyperlink>
      <w:r w:rsidDel="00000000" w:rsidR="00000000" w:rsidRPr="00000000">
        <w:rPr>
          <w:sz w:val="20"/>
          <w:szCs w:val="20"/>
          <w:rtl w:val="0"/>
        </w:rPr>
        <w:t xml:space="preserve">.</w:t>
      </w:r>
    </w:p>
    <w:p w:rsidR="00000000" w:rsidDel="00000000" w:rsidP="00000000" w:rsidRDefault="00000000" w:rsidRPr="00000000" w14:paraId="00000AEF">
      <w:pPr>
        <w:rPr>
          <w:sz w:val="20"/>
          <w:szCs w:val="20"/>
        </w:rPr>
      </w:pPr>
      <w:r w:rsidDel="00000000" w:rsidR="00000000" w:rsidRPr="00000000">
        <w:rPr>
          <w:rtl w:val="0"/>
        </w:rPr>
      </w:r>
    </w:p>
    <w:p w:rsidR="00000000" w:rsidDel="00000000" w:rsidP="00000000" w:rsidRDefault="00000000" w:rsidRPr="00000000" w14:paraId="00000AF0">
      <w:pPr>
        <w:rPr>
          <w:sz w:val="20"/>
          <w:szCs w:val="20"/>
        </w:rPr>
      </w:pPr>
      <w:hyperlink r:id="rId422">
        <w:r w:rsidDel="00000000" w:rsidR="00000000" w:rsidRPr="00000000">
          <w:rPr>
            <w:color w:val="0000ff"/>
            <w:sz w:val="20"/>
            <w:szCs w:val="20"/>
            <w:u w:val="single"/>
            <w:rtl w:val="0"/>
          </w:rPr>
          <w:t xml:space="preserve">Notes from ESC 2008 on ischaemic MR</w:t>
        </w:r>
      </w:hyperlink>
      <w:r w:rsidDel="00000000" w:rsidR="00000000" w:rsidRPr="00000000">
        <w:rPr>
          <w:rtl w:val="0"/>
        </w:rPr>
      </w:r>
    </w:p>
    <w:p w:rsidR="00000000" w:rsidDel="00000000" w:rsidP="00000000" w:rsidRDefault="00000000" w:rsidRPr="00000000" w14:paraId="00000AF1">
      <w:pPr>
        <w:rPr>
          <w:sz w:val="20"/>
          <w:szCs w:val="20"/>
        </w:rPr>
      </w:pPr>
      <w:r w:rsidDel="00000000" w:rsidR="00000000" w:rsidRPr="00000000">
        <w:rPr>
          <w:rtl w:val="0"/>
        </w:rPr>
      </w:r>
    </w:p>
    <w:p w:rsidR="00000000" w:rsidDel="00000000" w:rsidP="00000000" w:rsidRDefault="00000000" w:rsidRPr="00000000" w14:paraId="00000AF2">
      <w:pPr>
        <w:rPr>
          <w:sz w:val="20"/>
          <w:szCs w:val="20"/>
        </w:rPr>
      </w:pPr>
      <w:r w:rsidDel="00000000" w:rsidR="00000000" w:rsidRPr="00000000">
        <w:rPr>
          <w:rtl w:val="0"/>
        </w:rPr>
      </w:r>
    </w:p>
    <w:p w:rsidR="00000000" w:rsidDel="00000000" w:rsidP="00000000" w:rsidRDefault="00000000" w:rsidRPr="00000000" w14:paraId="00000AF3">
      <w:pPr>
        <w:pStyle w:val="Heading5"/>
        <w:rPr/>
      </w:pPr>
      <w:r w:rsidDel="00000000" w:rsidR="00000000" w:rsidRPr="00000000">
        <w:rPr>
          <w:rtl w:val="0"/>
        </w:rPr>
        <w:t xml:space="preserve">Original Articles</w:t>
      </w:r>
    </w:p>
    <w:p w:rsidR="00000000" w:rsidDel="00000000" w:rsidP="00000000" w:rsidRDefault="00000000" w:rsidRPr="00000000" w14:paraId="00000AF4">
      <w:pPr>
        <w:rPr>
          <w:sz w:val="20"/>
          <w:szCs w:val="20"/>
        </w:rPr>
      </w:pPr>
      <w:r w:rsidDel="00000000" w:rsidR="00000000" w:rsidRPr="00000000">
        <w:rPr>
          <w:rtl w:val="0"/>
        </w:rPr>
      </w:r>
    </w:p>
    <w:p w:rsidR="00000000" w:rsidDel="00000000" w:rsidP="00000000" w:rsidRDefault="00000000" w:rsidRPr="00000000" w14:paraId="00000AF5">
      <w:pPr>
        <w:rPr>
          <w:sz w:val="20"/>
          <w:szCs w:val="20"/>
        </w:rPr>
      </w:pPr>
      <w:r w:rsidDel="00000000" w:rsidR="00000000" w:rsidRPr="00000000">
        <w:rPr>
          <w:rtl w:val="0"/>
        </w:rPr>
      </w:r>
    </w:p>
    <w:p w:rsidR="00000000" w:rsidDel="00000000" w:rsidP="00000000" w:rsidRDefault="00000000" w:rsidRPr="00000000" w14:paraId="00000AF6">
      <w:pPr>
        <w:rPr>
          <w:sz w:val="20"/>
          <w:szCs w:val="20"/>
        </w:rPr>
      </w:pPr>
      <w:r w:rsidDel="00000000" w:rsidR="00000000" w:rsidRPr="00000000">
        <w:rPr>
          <w:rtl w:val="0"/>
        </w:rPr>
      </w:r>
    </w:p>
    <w:p w:rsidR="00000000" w:rsidDel="00000000" w:rsidP="00000000" w:rsidRDefault="00000000" w:rsidRPr="00000000" w14:paraId="00000AF7">
      <w:pPr>
        <w:rPr>
          <w:sz w:val="20"/>
          <w:szCs w:val="20"/>
        </w:rPr>
      </w:pPr>
      <w:r w:rsidDel="00000000" w:rsidR="00000000" w:rsidRPr="00000000">
        <w:rPr>
          <w:sz w:val="20"/>
          <w:szCs w:val="20"/>
          <w:rtl w:val="0"/>
        </w:rPr>
        <w:t xml:space="preserve">This article in Circulation 2009 reports that the </w:t>
      </w:r>
      <w:hyperlink r:id="rId423">
        <w:r w:rsidDel="00000000" w:rsidR="00000000" w:rsidRPr="00000000">
          <w:rPr>
            <w:color w:val="0000ff"/>
            <w:sz w:val="20"/>
            <w:szCs w:val="20"/>
            <w:u w:val="single"/>
            <w:rtl w:val="0"/>
          </w:rPr>
          <w:t xml:space="preserve">presence of more than 5 viable segments and absence of inter-papillary muscle dyssynchrony</w:t>
        </w:r>
      </w:hyperlink>
      <w:r w:rsidDel="00000000" w:rsidR="00000000" w:rsidRPr="00000000">
        <w:rPr>
          <w:sz w:val="20"/>
          <w:szCs w:val="20"/>
          <w:rtl w:val="0"/>
        </w:rPr>
        <w:t xml:space="preserve"> predicted reduction of moderate ischaemic MR after isolated CABG surgery. </w:t>
      </w:r>
      <w:hyperlink r:id="rId424">
        <w:r w:rsidDel="00000000" w:rsidR="00000000" w:rsidRPr="00000000">
          <w:rPr>
            <w:color w:val="0000ff"/>
            <w:sz w:val="20"/>
            <w:szCs w:val="20"/>
            <w:u w:val="single"/>
            <w:rtl w:val="0"/>
          </w:rPr>
          <w:t xml:space="preserve">Related Editorial</w:t>
        </w:r>
      </w:hyperlink>
      <w:r w:rsidDel="00000000" w:rsidR="00000000" w:rsidRPr="00000000">
        <w:rPr>
          <w:sz w:val="20"/>
          <w:szCs w:val="20"/>
          <w:rtl w:val="0"/>
        </w:rPr>
        <w:t xml:space="preserve">.</w:t>
      </w:r>
    </w:p>
    <w:p w:rsidR="00000000" w:rsidDel="00000000" w:rsidP="00000000" w:rsidRDefault="00000000" w:rsidRPr="00000000" w14:paraId="00000AF8">
      <w:pPr>
        <w:rPr>
          <w:sz w:val="20"/>
          <w:szCs w:val="20"/>
        </w:rPr>
      </w:pPr>
      <w:r w:rsidDel="00000000" w:rsidR="00000000" w:rsidRPr="00000000">
        <w:rPr>
          <w:rtl w:val="0"/>
        </w:rPr>
      </w:r>
    </w:p>
    <w:p w:rsidR="00000000" w:rsidDel="00000000" w:rsidP="00000000" w:rsidRDefault="00000000" w:rsidRPr="00000000" w14:paraId="00000AF9">
      <w:pPr>
        <w:rPr>
          <w:sz w:val="20"/>
          <w:szCs w:val="20"/>
        </w:rPr>
      </w:pPr>
      <w:r w:rsidDel="00000000" w:rsidR="00000000" w:rsidRPr="00000000">
        <w:rPr>
          <w:rtl w:val="0"/>
        </w:rPr>
      </w:r>
    </w:p>
    <w:p w:rsidR="00000000" w:rsidDel="00000000" w:rsidP="00000000" w:rsidRDefault="00000000" w:rsidRPr="00000000" w14:paraId="00000AFA">
      <w:pPr>
        <w:rPr>
          <w:sz w:val="20"/>
          <w:szCs w:val="20"/>
        </w:rPr>
      </w:pPr>
      <w:r w:rsidDel="00000000" w:rsidR="00000000" w:rsidRPr="00000000">
        <w:rPr>
          <w:rtl w:val="0"/>
        </w:rPr>
      </w:r>
    </w:p>
    <w:p w:rsidR="00000000" w:rsidDel="00000000" w:rsidP="00000000" w:rsidRDefault="00000000" w:rsidRPr="00000000" w14:paraId="00000AFB">
      <w:pPr>
        <w:rPr>
          <w:sz w:val="20"/>
          <w:szCs w:val="20"/>
        </w:rPr>
      </w:pPr>
      <w:r w:rsidDel="00000000" w:rsidR="00000000" w:rsidRPr="00000000">
        <w:rPr>
          <w:sz w:val="20"/>
          <w:szCs w:val="20"/>
          <w:rtl w:val="0"/>
        </w:rPr>
        <w:t xml:space="preserve">This article in JACC 2009 reports that although a </w:t>
      </w:r>
      <w:hyperlink r:id="rId425">
        <w:r w:rsidDel="00000000" w:rsidR="00000000" w:rsidRPr="00000000">
          <w:rPr>
            <w:color w:val="0000ff"/>
            <w:sz w:val="20"/>
            <w:szCs w:val="20"/>
            <w:u w:val="single"/>
            <w:rtl w:val="0"/>
          </w:rPr>
          <w:t xml:space="preserve">restrictive annuloplasty was successful in decreasing ischaemic MR, it created a functional mitral stenosis</w:t>
        </w:r>
      </w:hyperlink>
      <w:r w:rsidDel="00000000" w:rsidR="00000000" w:rsidRPr="00000000">
        <w:rPr>
          <w:sz w:val="20"/>
          <w:szCs w:val="20"/>
          <w:rtl w:val="0"/>
        </w:rPr>
        <w:t xml:space="preserve"> with higher pulmonary systolic pressures and a lower functional capacity.</w:t>
      </w:r>
    </w:p>
    <w:p w:rsidR="00000000" w:rsidDel="00000000" w:rsidP="00000000" w:rsidRDefault="00000000" w:rsidRPr="00000000" w14:paraId="00000AFC">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AFD">
      <w:pPr>
        <w:rPr>
          <w:sz w:val="20"/>
          <w:szCs w:val="20"/>
        </w:rPr>
      </w:pPr>
      <w:r w:rsidDel="00000000" w:rsidR="00000000" w:rsidRPr="00000000">
        <w:rPr>
          <w:rtl w:val="0"/>
        </w:rPr>
      </w:r>
    </w:p>
    <w:p w:rsidR="00000000" w:rsidDel="00000000" w:rsidP="00000000" w:rsidRDefault="00000000" w:rsidRPr="00000000" w14:paraId="00000AFE">
      <w:pPr>
        <w:rPr>
          <w:sz w:val="20"/>
          <w:szCs w:val="20"/>
        </w:rPr>
      </w:pPr>
      <w:r w:rsidDel="00000000" w:rsidR="00000000" w:rsidRPr="00000000">
        <w:rPr>
          <w:sz w:val="20"/>
          <w:szCs w:val="20"/>
          <w:rtl w:val="0"/>
        </w:rPr>
        <w:t xml:space="preserve">Determinants of exercise-induced changes in mitral regurgitation in patients with coronary artery disease and left ventricular dysfunction</w:t>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JACC 2003</w:t>
      </w:r>
    </w:p>
    <w:p w:rsidR="00000000" w:rsidDel="00000000" w:rsidP="00000000" w:rsidRDefault="00000000" w:rsidRPr="00000000" w14:paraId="00000B00">
      <w:pPr>
        <w:rPr>
          <w:sz w:val="20"/>
          <w:szCs w:val="20"/>
        </w:rPr>
      </w:pPr>
      <w:hyperlink r:id="rId426">
        <w:r w:rsidDel="00000000" w:rsidR="00000000" w:rsidRPr="00000000">
          <w:rPr>
            <w:color w:val="0000ff"/>
            <w:sz w:val="20"/>
            <w:szCs w:val="20"/>
            <w:u w:val="single"/>
            <w:rtl w:val="0"/>
          </w:rPr>
          <w:t xml:space="preserve">IHD ischaemic MR exercise.htm</w:t>
        </w:r>
      </w:hyperlink>
      <w:r w:rsidDel="00000000" w:rsidR="00000000" w:rsidRPr="00000000">
        <w:rPr>
          <w:rtl w:val="0"/>
        </w:rPr>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independent predictors of ERO changes during exercise were changes in systolic annular area for all infarct categories, in tenting area and wall motion score in the global population and those with inferior infarction, and in apical displacement of mitral leaflets for patients with anterior MI.</w:t>
      </w:r>
    </w:p>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seems that some patients must have developed severe MR with exercise but this was not easy to predict from the resting echo.</w:t>
      </w:r>
    </w:p>
    <w:p w:rsidR="00000000" w:rsidDel="00000000" w:rsidP="00000000" w:rsidRDefault="00000000" w:rsidRPr="00000000" w14:paraId="00000B0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Try to remember, shortness of breath on effort in a patient with a small inferior MI might be due to ischaemic MR with exercise.</w:t>
      </w:r>
    </w:p>
    <w:p w:rsidR="00000000" w:rsidDel="00000000" w:rsidP="00000000" w:rsidRDefault="00000000" w:rsidRPr="00000000" w14:paraId="00000B04">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05">
      <w:pPr>
        <w:rPr>
          <w:sz w:val="20"/>
          <w:szCs w:val="20"/>
        </w:rPr>
      </w:pPr>
      <w:r w:rsidDel="00000000" w:rsidR="00000000" w:rsidRPr="00000000">
        <w:rPr>
          <w:rtl w:val="0"/>
        </w:rPr>
      </w:r>
    </w:p>
    <w:p w:rsidR="00000000" w:rsidDel="00000000" w:rsidP="00000000" w:rsidRDefault="00000000" w:rsidRPr="00000000" w14:paraId="00000B06">
      <w:pPr>
        <w:rPr>
          <w:sz w:val="20"/>
          <w:szCs w:val="20"/>
        </w:rPr>
      </w:pPr>
      <w:r w:rsidDel="00000000" w:rsidR="00000000" w:rsidRPr="00000000">
        <w:rPr>
          <w:sz w:val="20"/>
          <w:szCs w:val="20"/>
          <w:rtl w:val="0"/>
        </w:rPr>
        <w:t xml:space="preserve">**Papillary muscle perfusion pattern, a hypothesis for ischaemic papillary muscle dysfunction, Circulation 1995;91:1714-1718</w:t>
      </w:r>
    </w:p>
    <w:p w:rsidR="00000000" w:rsidDel="00000000" w:rsidP="00000000" w:rsidRDefault="00000000" w:rsidRPr="00000000" w14:paraId="00000B07">
      <w:pPr>
        <w:rPr>
          <w:sz w:val="20"/>
          <w:szCs w:val="20"/>
        </w:rPr>
      </w:pPr>
      <w:r w:rsidDel="00000000" w:rsidR="00000000" w:rsidRPr="00000000">
        <w:rPr>
          <w:rtl w:val="0"/>
        </w:rPr>
      </w:r>
    </w:p>
    <w:p w:rsidR="00000000" w:rsidDel="00000000" w:rsidP="00000000" w:rsidRDefault="00000000" w:rsidRPr="00000000" w14:paraId="00000B08">
      <w:pPr>
        <w:rPr>
          <w:sz w:val="20"/>
          <w:szCs w:val="20"/>
        </w:rPr>
      </w:pPr>
      <w:r w:rsidDel="00000000" w:rsidR="00000000" w:rsidRPr="00000000">
        <w:rPr>
          <w:sz w:val="20"/>
          <w:szCs w:val="20"/>
          <w:rtl w:val="0"/>
        </w:rPr>
        <w:t xml:space="preserve">very intersting, selective injection of echocontrast after surgery.</w:t>
      </w:r>
    </w:p>
    <w:p w:rsidR="00000000" w:rsidDel="00000000" w:rsidP="00000000" w:rsidRDefault="00000000" w:rsidRPr="00000000" w14:paraId="00000B09">
      <w:pPr>
        <w:rPr>
          <w:sz w:val="20"/>
          <w:szCs w:val="20"/>
        </w:rPr>
      </w:pPr>
      <w:r w:rsidDel="00000000" w:rsidR="00000000" w:rsidRPr="00000000">
        <w:rPr>
          <w:rtl w:val="0"/>
        </w:rPr>
      </w:r>
    </w:p>
    <w:p w:rsidR="00000000" w:rsidDel="00000000" w:rsidP="00000000" w:rsidRDefault="00000000" w:rsidRPr="00000000" w14:paraId="00000B0A">
      <w:pPr>
        <w:rPr>
          <w:sz w:val="20"/>
          <w:szCs w:val="20"/>
        </w:rPr>
      </w:pPr>
      <w:r w:rsidDel="00000000" w:rsidR="00000000" w:rsidRPr="00000000">
        <w:rPr>
          <w:sz w:val="20"/>
          <w:szCs w:val="20"/>
          <w:rtl w:val="0"/>
        </w:rPr>
        <w:t xml:space="preserve">The posterior pap muscle was opacified in 16, 11 from the RCA and 5 from the OM, in 10/16 it was perfused by one vessel only, it was perfusion by two vessles in the other 6. </w:t>
      </w:r>
    </w:p>
    <w:p w:rsidR="00000000" w:rsidDel="00000000" w:rsidP="00000000" w:rsidRDefault="00000000" w:rsidRPr="00000000" w14:paraId="00000B0B">
      <w:pPr>
        <w:rPr>
          <w:sz w:val="20"/>
          <w:szCs w:val="20"/>
        </w:rPr>
      </w:pPr>
      <w:r w:rsidDel="00000000" w:rsidR="00000000" w:rsidRPr="00000000">
        <w:rPr>
          <w:rtl w:val="0"/>
        </w:rPr>
      </w:r>
    </w:p>
    <w:p w:rsidR="00000000" w:rsidDel="00000000" w:rsidP="00000000" w:rsidRDefault="00000000" w:rsidRPr="00000000" w14:paraId="00000B0C">
      <w:pPr>
        <w:rPr>
          <w:sz w:val="20"/>
          <w:szCs w:val="20"/>
        </w:rPr>
      </w:pPr>
      <w:r w:rsidDel="00000000" w:rsidR="00000000" w:rsidRPr="00000000">
        <w:rPr>
          <w:sz w:val="20"/>
          <w:szCs w:val="20"/>
          <w:rtl w:val="0"/>
        </w:rPr>
        <w:t xml:space="preserve">The anterior pap muscle was opacified in 14 patients, 10 of 14 had double vessle supply, from first diagonal and first marginal.</w:t>
      </w:r>
    </w:p>
    <w:p w:rsidR="00000000" w:rsidDel="00000000" w:rsidP="00000000" w:rsidRDefault="00000000" w:rsidRPr="00000000" w14:paraId="00000B0D">
      <w:pPr>
        <w:rPr>
          <w:sz w:val="20"/>
          <w:szCs w:val="20"/>
        </w:rPr>
      </w:pPr>
      <w:r w:rsidDel="00000000" w:rsidR="00000000" w:rsidRPr="00000000">
        <w:rPr>
          <w:rtl w:val="0"/>
        </w:rPr>
      </w:r>
    </w:p>
    <w:p w:rsidR="00000000" w:rsidDel="00000000" w:rsidP="00000000" w:rsidRDefault="00000000" w:rsidRPr="00000000" w14:paraId="00000B0E">
      <w:pPr>
        <w:rPr>
          <w:sz w:val="20"/>
          <w:szCs w:val="20"/>
        </w:rPr>
      </w:pPr>
      <w:r w:rsidDel="00000000" w:rsidR="00000000" w:rsidRPr="00000000">
        <w:rPr>
          <w:sz w:val="20"/>
          <w:szCs w:val="20"/>
          <w:rtl w:val="0"/>
        </w:rPr>
        <w:t xml:space="preserve">this explains why posterior pap muscle dysfunction more liekly after inferior infarction because this pap muscle is more likely to have single vessel supply.</w:t>
      </w:r>
    </w:p>
    <w:p w:rsidR="00000000" w:rsidDel="00000000" w:rsidP="00000000" w:rsidRDefault="00000000" w:rsidRPr="00000000" w14:paraId="00000B0F">
      <w:pPr>
        <w:rPr>
          <w:sz w:val="20"/>
          <w:szCs w:val="20"/>
        </w:rPr>
      </w:pPr>
      <w:r w:rsidDel="00000000" w:rsidR="00000000" w:rsidRPr="00000000">
        <w:rPr>
          <w:sz w:val="20"/>
          <w:szCs w:val="20"/>
          <w:rtl w:val="0"/>
        </w:rPr>
        <w:t xml:space="preserve">Note says in discussion, that unlike post-infarct VSDs, papillary muscle rupture is can occur after small infarcts.</w:t>
      </w:r>
    </w:p>
    <w:p w:rsidR="00000000" w:rsidDel="00000000" w:rsidP="00000000" w:rsidRDefault="00000000" w:rsidRPr="00000000" w14:paraId="00000B10">
      <w:pPr>
        <w:rPr>
          <w:sz w:val="20"/>
          <w:szCs w:val="20"/>
        </w:rPr>
      </w:pPr>
      <w:r w:rsidDel="00000000" w:rsidR="00000000" w:rsidRPr="00000000">
        <w:rPr>
          <w:sz w:val="20"/>
          <w:szCs w:val="20"/>
          <w:rtl w:val="0"/>
        </w:rPr>
        <w:t xml:space="preserve">__________________________________________</w:t>
      </w:r>
    </w:p>
    <w:p w:rsidR="00000000" w:rsidDel="00000000" w:rsidP="00000000" w:rsidRDefault="00000000" w:rsidRPr="00000000" w14:paraId="00000B11">
      <w:pPr>
        <w:rPr>
          <w:sz w:val="20"/>
          <w:szCs w:val="20"/>
        </w:rPr>
      </w:pPr>
      <w:r w:rsidDel="00000000" w:rsidR="00000000" w:rsidRPr="00000000">
        <w:rPr>
          <w:rtl w:val="0"/>
        </w:rPr>
      </w:r>
    </w:p>
    <w:p w:rsidR="00000000" w:rsidDel="00000000" w:rsidP="00000000" w:rsidRDefault="00000000" w:rsidRPr="00000000" w14:paraId="00000B12">
      <w:pPr>
        <w:rPr>
          <w:sz w:val="20"/>
          <w:szCs w:val="20"/>
        </w:rPr>
      </w:pPr>
      <w:r w:rsidDel="00000000" w:rsidR="00000000" w:rsidRPr="00000000">
        <w:rPr>
          <w:rtl w:val="0"/>
        </w:rPr>
      </w:r>
    </w:p>
    <w:p w:rsidR="00000000" w:rsidDel="00000000" w:rsidP="00000000" w:rsidRDefault="00000000" w:rsidRPr="00000000" w14:paraId="00000B13">
      <w:pPr>
        <w:rPr>
          <w:sz w:val="20"/>
          <w:szCs w:val="20"/>
        </w:rPr>
      </w:pPr>
      <w:r w:rsidDel="00000000" w:rsidR="00000000" w:rsidRPr="00000000">
        <w:rPr>
          <w:rtl w:val="0"/>
        </w:rPr>
      </w:r>
    </w:p>
    <w:p w:rsidR="00000000" w:rsidDel="00000000" w:rsidP="00000000" w:rsidRDefault="00000000" w:rsidRPr="00000000" w14:paraId="00000B14">
      <w:pPr>
        <w:tabs>
          <w:tab w:val="left" w:pos="4050"/>
          <w:tab w:val="left" w:pos="4100"/>
        </w:tabs>
        <w:rPr>
          <w:color w:val="000000"/>
          <w:sz w:val="20"/>
          <w:szCs w:val="20"/>
        </w:rPr>
      </w:pPr>
      <w:r w:rsidDel="00000000" w:rsidR="00000000" w:rsidRPr="00000000">
        <w:rPr>
          <w:sz w:val="20"/>
          <w:szCs w:val="20"/>
          <w:rtl w:val="0"/>
        </w:rPr>
        <w:t xml:space="preserve">Circulation 2001 Oct 16;104(16):1958-63</w:t>
      </w:r>
      <w:r w:rsidDel="00000000" w:rsidR="00000000" w:rsidRPr="00000000">
        <w:rPr>
          <w:color w:val="000000"/>
          <w:sz w:val="20"/>
          <w:szCs w:val="20"/>
          <w:rtl w:val="0"/>
        </w:rPr>
        <w:tab/>
      </w:r>
    </w:p>
    <w:p w:rsidR="00000000" w:rsidDel="00000000" w:rsidP="00000000" w:rsidRDefault="00000000" w:rsidRPr="00000000" w14:paraId="00000B15">
      <w:pPr>
        <w:rPr>
          <w:color w:val="000000"/>
          <w:sz w:val="20"/>
          <w:szCs w:val="20"/>
        </w:rPr>
      </w:pPr>
      <w:r w:rsidDel="00000000" w:rsidR="00000000" w:rsidRPr="00000000">
        <w:rPr>
          <w:b w:val="1"/>
          <w:sz w:val="20"/>
          <w:szCs w:val="20"/>
          <w:rtl w:val="0"/>
        </w:rPr>
        <w:t xml:space="preserve">Chordal cutting: a new therapeutic approach for ischemic mitral regurgitation.</w:t>
      </w:r>
      <w:r w:rsidDel="00000000" w:rsidR="00000000" w:rsidRPr="00000000">
        <w:rPr>
          <w:sz w:val="20"/>
          <w:szCs w:val="20"/>
          <w:rtl w:val="0"/>
        </w:rPr>
        <w:br w:type="textWrapping"/>
        <w:br w:type="textWrapping"/>
      </w:r>
      <w:r w:rsidDel="00000000" w:rsidR="00000000" w:rsidRPr="00000000">
        <w:rPr>
          <w:b w:val="1"/>
          <w:sz w:val="20"/>
          <w:szCs w:val="20"/>
          <w:rtl w:val="0"/>
        </w:rPr>
        <w:t xml:space="preserve">Messas E, Guerrero JL, Handschumacher MD, Conrad C, Chow CM, Sullivan S, Yoganathan AP, Levine RA.</w:t>
      </w:r>
      <w:r w:rsidDel="00000000" w:rsidR="00000000" w:rsidRPr="00000000">
        <w:rPr>
          <w:sz w:val="20"/>
          <w:szCs w:val="20"/>
          <w:rtl w:val="0"/>
        </w:rPr>
        <w:br w:type="textWrapping"/>
        <w:br w:type="textWrapping"/>
        <w:t xml:space="preserve">Cardiac Ultrasound Laboratory and Surgical Cardiovascular Laboratory, Massachusetts General Hospital, Harvard Medical School, Boston, Massachusetts, USA.</w:t>
        <w:br w:type="textWrapping"/>
        <w:br w:type="textWrapping"/>
        <w:t xml:space="preserve">BACKGROUND: Mitral regurgitation (MR) conveys adverse prognosis in ischemic heart disease. Because such MR is related to increased leaflet tethering by displaced attachments to the papillary muscles (PMs), it is incompletely treated by annular reduction. We therefore addressed the hypothesis that such MR can be reduced by cutting a limited number of critically positioned chordae to the leaflet base that most restrict closure but are not required to prevent prolapse. This was tested in 8 mitral valves: a porcine in vitro pilot with PM displacement and 7 sheep with acute inferobasal infarcts studied in vivo with three-dimensional (3D) echo to quantify MR in relation to 3D valve geometry. METHODS AND RESULTS: In all 8 valves, PM displacement restricted leaflet closure, with anterior leaflet angulation at the basal chord insertion, and mild-to-moderate MR. Cutting the 2 central basal chordae reversed this without prolapse. In vivo, MR increased from 0.8+/-0.2 to 7.1+/-0.5 mL/beat after infarction and then decreased to 0.9+/-0.1 mL/beat with chordal cutting (P&lt;0.0001); this paralleled changes in the 3D leaflet area required to cover the orifice as dictated by chordal tethering (r(2)=0.76). CONCLUSIONS: Cutting a minimum number of basal chordae can improve coaptation and reduce ischemic MR. Such an approach also suggests the potential for future minimally invasive implementation.</w:t>
      </w:r>
      <w:r w:rsidDel="00000000" w:rsidR="00000000" w:rsidRPr="00000000">
        <w:rPr>
          <w:rtl w:val="0"/>
        </w:rPr>
      </w:r>
    </w:p>
    <w:p w:rsidR="00000000" w:rsidDel="00000000" w:rsidP="00000000" w:rsidRDefault="00000000" w:rsidRPr="00000000" w14:paraId="00000B16">
      <w:pPr>
        <w:rPr>
          <w:sz w:val="20"/>
          <w:szCs w:val="20"/>
        </w:rPr>
      </w:pPr>
      <w:r w:rsidDel="00000000" w:rsidR="00000000" w:rsidRPr="00000000">
        <w:rPr>
          <w:rtl w:val="0"/>
        </w:rPr>
      </w:r>
    </w:p>
    <w:p w:rsidR="00000000" w:rsidDel="00000000" w:rsidP="00000000" w:rsidRDefault="00000000" w:rsidRPr="00000000" w14:paraId="00000B17">
      <w:pPr>
        <w:rPr>
          <w:sz w:val="20"/>
          <w:szCs w:val="20"/>
        </w:rPr>
      </w:pPr>
      <w:r w:rsidDel="00000000" w:rsidR="00000000" w:rsidRPr="00000000">
        <w:rPr>
          <w:rtl w:val="0"/>
        </w:rPr>
      </w:r>
    </w:p>
    <w:p w:rsidR="00000000" w:rsidDel="00000000" w:rsidP="00000000" w:rsidRDefault="00000000" w:rsidRPr="00000000" w14:paraId="00000B18">
      <w:pPr>
        <w:rPr>
          <w:sz w:val="20"/>
          <w:szCs w:val="20"/>
        </w:rPr>
      </w:pPr>
      <w:r w:rsidDel="00000000" w:rsidR="00000000" w:rsidRPr="00000000">
        <w:rPr>
          <w:rtl w:val="0"/>
        </w:rPr>
      </w:r>
    </w:p>
    <w:p w:rsidR="00000000" w:rsidDel="00000000" w:rsidP="00000000" w:rsidRDefault="00000000" w:rsidRPr="00000000" w14:paraId="00000B19">
      <w:pPr>
        <w:pStyle w:val="Heading4"/>
        <w:rPr/>
      </w:pPr>
      <w:r w:rsidDel="00000000" w:rsidR="00000000" w:rsidRPr="00000000">
        <w:rPr>
          <w:rtl w:val="0"/>
        </w:rPr>
        <w:t xml:space="preserve">Functional Mitral Regurgitation</w:t>
      </w:r>
    </w:p>
    <w:p w:rsidR="00000000" w:rsidDel="00000000" w:rsidP="00000000" w:rsidRDefault="00000000" w:rsidRPr="00000000" w14:paraId="00000B1A">
      <w:pPr>
        <w:rPr>
          <w:sz w:val="20"/>
          <w:szCs w:val="20"/>
        </w:rPr>
      </w:pPr>
      <w:r w:rsidDel="00000000" w:rsidR="00000000" w:rsidRPr="00000000">
        <w:rPr>
          <w:rtl w:val="0"/>
        </w:rPr>
      </w:r>
    </w:p>
    <w:p w:rsidR="00000000" w:rsidDel="00000000" w:rsidP="00000000" w:rsidRDefault="00000000" w:rsidRPr="00000000" w14:paraId="00000B1B">
      <w:pPr>
        <w:rPr/>
      </w:pPr>
      <w:r w:rsidDel="00000000" w:rsidR="00000000" w:rsidRPr="00000000">
        <w:rPr>
          <w:rtl w:val="0"/>
        </w:rPr>
      </w:r>
    </w:p>
    <w:p w:rsidR="00000000" w:rsidDel="00000000" w:rsidP="00000000" w:rsidRDefault="00000000" w:rsidRPr="00000000" w14:paraId="00000B1C">
      <w:pPr>
        <w:rPr/>
      </w:pPr>
      <w:hyperlink r:id="rId427">
        <w:r w:rsidDel="00000000" w:rsidR="00000000" w:rsidRPr="00000000">
          <w:rPr>
            <w:color w:val="0000ff"/>
            <w:u w:val="single"/>
            <w:rtl w:val="0"/>
          </w:rPr>
          <w:t xml:space="preserve">Assessment of Functional Mitral Regurgitation</w:t>
        </w:r>
      </w:hyperlink>
      <w:r w:rsidDel="00000000" w:rsidR="00000000" w:rsidRPr="00000000">
        <w:rPr>
          <w:rtl w:val="0"/>
        </w:rPr>
        <w:t xml:space="preserve">- 2010</w:t>
      </w:r>
    </w:p>
    <w:p w:rsidR="00000000" w:rsidDel="00000000" w:rsidP="00000000" w:rsidRDefault="00000000" w:rsidRPr="00000000" w14:paraId="00000B1D">
      <w:pPr>
        <w:rPr/>
      </w:pPr>
      <w:r w:rsidDel="00000000" w:rsidR="00000000" w:rsidRPr="00000000">
        <w:rPr>
          <w:rtl w:val="0"/>
        </w:rPr>
      </w:r>
    </w:p>
    <w:p w:rsidR="00000000" w:rsidDel="00000000" w:rsidP="00000000" w:rsidRDefault="00000000" w:rsidRPr="00000000" w14:paraId="00000B1E">
      <w:pPr>
        <w:rPr/>
      </w:pPr>
      <w:hyperlink r:id="rId428">
        <w:r w:rsidDel="00000000" w:rsidR="00000000" w:rsidRPr="00000000">
          <w:rPr>
            <w:color w:val="0000ff"/>
            <w:u w:val="single"/>
            <w:rtl w:val="0"/>
          </w:rPr>
          <w:t xml:space="preserve">Notes from ESC 2009</w:t>
        </w:r>
      </w:hyperlink>
      <w:r w:rsidDel="00000000" w:rsidR="00000000" w:rsidRPr="00000000">
        <w:rPr>
          <w:rtl w:val="0"/>
        </w:rPr>
      </w:r>
    </w:p>
    <w:p w:rsidR="00000000" w:rsidDel="00000000" w:rsidP="00000000" w:rsidRDefault="00000000" w:rsidRPr="00000000" w14:paraId="00000B1F">
      <w:pPr>
        <w:rPr/>
      </w:pPr>
      <w:r w:rsidDel="00000000" w:rsidR="00000000" w:rsidRPr="00000000">
        <w:rPr>
          <w:rtl w:val="0"/>
        </w:rPr>
      </w:r>
    </w:p>
    <w:p w:rsidR="00000000" w:rsidDel="00000000" w:rsidP="00000000" w:rsidRDefault="00000000" w:rsidRPr="00000000" w14:paraId="00000B20">
      <w:pPr>
        <w:rPr/>
      </w:pPr>
      <w:hyperlink r:id="rId429">
        <w:r w:rsidDel="00000000" w:rsidR="00000000" w:rsidRPr="00000000">
          <w:rPr>
            <w:color w:val="0000ff"/>
            <w:u w:val="single"/>
            <w:rtl w:val="0"/>
          </w:rPr>
          <w:t xml:space="preserve">Editorial on functional MR from 2008</w:t>
        </w:r>
      </w:hyperlink>
      <w:r w:rsidDel="00000000" w:rsidR="00000000" w:rsidRPr="00000000">
        <w:rPr>
          <w:rtl w:val="0"/>
        </w:rPr>
      </w:r>
    </w:p>
    <w:p w:rsidR="00000000" w:rsidDel="00000000" w:rsidP="00000000" w:rsidRDefault="00000000" w:rsidRPr="00000000" w14:paraId="00000B21">
      <w:pPr>
        <w:rPr/>
      </w:pPr>
      <w:r w:rsidDel="00000000" w:rsidR="00000000" w:rsidRPr="00000000">
        <w:rPr>
          <w:rtl w:val="0"/>
        </w:rPr>
      </w:r>
    </w:p>
    <w:p w:rsidR="00000000" w:rsidDel="00000000" w:rsidP="00000000" w:rsidRDefault="00000000" w:rsidRPr="00000000" w14:paraId="00000B22">
      <w:pPr>
        <w:rPr/>
      </w:pPr>
      <w:r w:rsidDel="00000000" w:rsidR="00000000" w:rsidRPr="00000000">
        <w:rPr>
          <w:rtl w:val="0"/>
        </w:rPr>
      </w:r>
    </w:p>
    <w:p w:rsidR="00000000" w:rsidDel="00000000" w:rsidP="00000000" w:rsidRDefault="00000000" w:rsidRPr="00000000" w14:paraId="00000B23">
      <w:pPr>
        <w:rPr/>
      </w:pPr>
      <w:r w:rsidDel="00000000" w:rsidR="00000000" w:rsidRPr="00000000">
        <w:rPr>
          <w:rtl w:val="0"/>
        </w:rPr>
      </w:r>
    </w:p>
    <w:p w:rsidR="00000000" w:rsidDel="00000000" w:rsidP="00000000" w:rsidRDefault="00000000" w:rsidRPr="00000000" w14:paraId="00000B24">
      <w:pPr>
        <w:pStyle w:val="Heading5"/>
        <w:rPr/>
      </w:pPr>
      <w:r w:rsidDel="00000000" w:rsidR="00000000" w:rsidRPr="00000000">
        <w:rPr>
          <w:rtl w:val="0"/>
        </w:rPr>
        <w:t xml:space="preserve">Impact of CRT on Mitral Regurgitation</w:t>
      </w:r>
    </w:p>
    <w:p w:rsidR="00000000" w:rsidDel="00000000" w:rsidP="00000000" w:rsidRDefault="00000000" w:rsidRPr="00000000" w14:paraId="00000B25">
      <w:pPr>
        <w:rPr/>
      </w:pPr>
      <w:r w:rsidDel="00000000" w:rsidR="00000000" w:rsidRPr="00000000">
        <w:rPr>
          <w:rtl w:val="0"/>
        </w:rPr>
      </w:r>
    </w:p>
    <w:p w:rsidR="00000000" w:rsidDel="00000000" w:rsidP="00000000" w:rsidRDefault="00000000" w:rsidRPr="00000000" w14:paraId="00000B26">
      <w:pPr>
        <w:rPr/>
      </w:pPr>
      <w:hyperlink r:id="rId430">
        <w:r w:rsidDel="00000000" w:rsidR="00000000" w:rsidRPr="00000000">
          <w:rPr>
            <w:color w:val="0000ff"/>
            <w:u w:val="single"/>
            <w:rtl w:val="0"/>
          </w:rPr>
          <w:t xml:space="preserve">Article from 2010 exploring mechanism by which CRT improves functional MR.</w:t>
        </w:r>
      </w:hyperlink>
      <w:r w:rsidDel="00000000" w:rsidR="00000000" w:rsidRPr="00000000">
        <w:rPr>
          <w:rtl w:val="0"/>
        </w:rPr>
        <w:t xml:space="preserve"> Functional MR is worst in early and late systole. CRT improves LV contraction so the acute effect is thought to be in reduction of early MR. Later as LV remodeling occurs late MR is also expected to improve. </w:t>
      </w:r>
      <w:hyperlink r:id="rId431">
        <w:r w:rsidDel="00000000" w:rsidR="00000000" w:rsidRPr="00000000">
          <w:rPr>
            <w:color w:val="0000ff"/>
            <w:u w:val="single"/>
            <w:rtl w:val="0"/>
          </w:rPr>
          <w:t xml:space="preserve">Related editorial</w:t>
        </w:r>
      </w:hyperlink>
      <w:r w:rsidDel="00000000" w:rsidR="00000000" w:rsidRPr="00000000">
        <w:rPr>
          <w:rtl w:val="0"/>
        </w:rPr>
      </w:r>
    </w:p>
    <w:p w:rsidR="00000000" w:rsidDel="00000000" w:rsidP="00000000" w:rsidRDefault="00000000" w:rsidRPr="00000000" w14:paraId="00000B27">
      <w:pPr>
        <w:rPr/>
      </w:pPr>
      <w:hyperlink r:id="rId432">
        <w:r w:rsidDel="00000000" w:rsidR="00000000" w:rsidRPr="00000000">
          <w:rPr>
            <w:color w:val="0000ff"/>
            <w:u w:val="single"/>
            <w:rtl w:val="0"/>
          </w:rPr>
          <w:t xml:space="preserve">Another article describes a third of patients showing reduction of significant functional MR</w:t>
        </w:r>
      </w:hyperlink>
      <w:r w:rsidDel="00000000" w:rsidR="00000000" w:rsidRPr="00000000">
        <w:rPr>
          <w:rtl w:val="0"/>
        </w:rPr>
        <w:t xml:space="preserve"> and these patients with more reverse remodeling and fewer clinical events.</w:t>
      </w:r>
    </w:p>
    <w:p w:rsidR="00000000" w:rsidDel="00000000" w:rsidP="00000000" w:rsidRDefault="00000000" w:rsidRPr="00000000" w14:paraId="00000B28">
      <w:pPr>
        <w:rPr/>
      </w:pPr>
      <w:r w:rsidDel="00000000" w:rsidR="00000000" w:rsidRPr="00000000">
        <w:rPr>
          <w:rtl w:val="0"/>
        </w:rPr>
      </w:r>
    </w:p>
    <w:p w:rsidR="00000000" w:rsidDel="00000000" w:rsidP="00000000" w:rsidRDefault="00000000" w:rsidRPr="00000000" w14:paraId="00000B29">
      <w:pPr>
        <w:rPr/>
      </w:pPr>
      <w:r w:rsidDel="00000000" w:rsidR="00000000" w:rsidRPr="00000000">
        <w:rPr>
          <w:rtl w:val="0"/>
        </w:rPr>
      </w:r>
    </w:p>
    <w:p w:rsidR="00000000" w:rsidDel="00000000" w:rsidP="00000000" w:rsidRDefault="00000000" w:rsidRPr="00000000" w14:paraId="00000B2A">
      <w:pPr>
        <w:pStyle w:val="Heading4"/>
        <w:rPr/>
      </w:pPr>
      <w:r w:rsidDel="00000000" w:rsidR="00000000" w:rsidRPr="00000000">
        <w:rPr>
          <w:rtl w:val="0"/>
        </w:rPr>
        <w:t xml:space="preserve">Assessing Severity of Mitral Regurgitation</w:t>
      </w:r>
    </w:p>
    <w:p w:rsidR="00000000" w:rsidDel="00000000" w:rsidP="00000000" w:rsidRDefault="00000000" w:rsidRPr="00000000" w14:paraId="00000B2B">
      <w:pPr>
        <w:rPr/>
      </w:pPr>
      <w:r w:rsidDel="00000000" w:rsidR="00000000" w:rsidRPr="00000000">
        <w:rPr>
          <w:rtl w:val="0"/>
        </w:rPr>
      </w:r>
    </w:p>
    <w:p w:rsidR="00000000" w:rsidDel="00000000" w:rsidP="00000000" w:rsidRDefault="00000000" w:rsidRPr="00000000" w14:paraId="00000B2C">
      <w:pPr>
        <w:rPr/>
      </w:pPr>
      <w:r w:rsidDel="00000000" w:rsidR="00000000" w:rsidRPr="00000000">
        <w:rPr>
          <w:rtl w:val="0"/>
        </w:rPr>
      </w:r>
    </w:p>
    <w:p w:rsidR="00000000" w:rsidDel="00000000" w:rsidP="00000000" w:rsidRDefault="00000000" w:rsidRPr="00000000" w14:paraId="00000B2D">
      <w:pPr>
        <w:rPr/>
      </w:pPr>
      <w:r w:rsidDel="00000000" w:rsidR="00000000" w:rsidRPr="00000000">
        <w:rPr>
          <w:rtl w:val="0"/>
        </w:rPr>
      </w:r>
    </w:p>
    <w:p w:rsidR="00000000" w:rsidDel="00000000" w:rsidP="00000000" w:rsidRDefault="00000000" w:rsidRPr="00000000" w14:paraId="00000B2E">
      <w:pPr>
        <w:pBdr>
          <w:bottom w:color="000000" w:space="1" w:sz="6" w:val="single"/>
        </w:pBdr>
        <w:rPr/>
      </w:pPr>
      <w:r w:rsidDel="00000000" w:rsidR="00000000" w:rsidRPr="00000000">
        <w:rPr>
          <w:rtl w:val="0"/>
        </w:rPr>
      </w:r>
    </w:p>
    <w:p w:rsidR="00000000" w:rsidDel="00000000" w:rsidP="00000000" w:rsidRDefault="00000000" w:rsidRPr="00000000" w14:paraId="00000B2F">
      <w:pPr>
        <w:rPr/>
      </w:pPr>
      <w:r w:rsidDel="00000000" w:rsidR="00000000" w:rsidRPr="00000000">
        <w:rPr>
          <w:rtl w:val="0"/>
        </w:rPr>
      </w:r>
    </w:p>
    <w:p w:rsidR="00000000" w:rsidDel="00000000" w:rsidP="00000000" w:rsidRDefault="00000000" w:rsidRPr="00000000" w14:paraId="00000B30">
      <w:pPr>
        <w:rPr>
          <w:sz w:val="20"/>
          <w:szCs w:val="20"/>
        </w:rPr>
      </w:pPr>
      <w:r w:rsidDel="00000000" w:rsidR="00000000" w:rsidRPr="00000000">
        <w:rPr>
          <w:sz w:val="20"/>
          <w:szCs w:val="20"/>
          <w:rtl w:val="0"/>
        </w:rPr>
        <w:t xml:space="preserve">See imaging section of other file for information on vena contracta</w:t>
      </w:r>
    </w:p>
    <w:p w:rsidR="00000000" w:rsidDel="00000000" w:rsidP="00000000" w:rsidRDefault="00000000" w:rsidRPr="00000000" w14:paraId="00000B31">
      <w:pPr>
        <w:rPr>
          <w:sz w:val="20"/>
          <w:szCs w:val="20"/>
        </w:rPr>
      </w:pPr>
      <w:r w:rsidDel="00000000" w:rsidR="00000000" w:rsidRPr="00000000">
        <w:rPr>
          <w:rtl w:val="0"/>
        </w:rPr>
      </w:r>
    </w:p>
    <w:p w:rsidR="00000000" w:rsidDel="00000000" w:rsidP="00000000" w:rsidRDefault="00000000" w:rsidRPr="00000000" w14:paraId="00000B32">
      <w:pPr>
        <w:rPr>
          <w:sz w:val="20"/>
          <w:szCs w:val="20"/>
        </w:rPr>
      </w:pPr>
      <w:r w:rsidDel="00000000" w:rsidR="00000000" w:rsidRPr="00000000">
        <w:rPr>
          <w:rtl w:val="0"/>
        </w:rPr>
      </w:r>
    </w:p>
    <w:p w:rsidR="00000000" w:rsidDel="00000000" w:rsidP="00000000" w:rsidRDefault="00000000" w:rsidRPr="00000000" w14:paraId="00000B33">
      <w:pPr>
        <w:rPr>
          <w:sz w:val="20"/>
          <w:szCs w:val="20"/>
        </w:rPr>
      </w:pPr>
      <w:r w:rsidDel="00000000" w:rsidR="00000000" w:rsidRPr="00000000">
        <w:rPr>
          <w:sz w:val="20"/>
          <w:szCs w:val="20"/>
          <w:rtl w:val="0"/>
        </w:rPr>
        <w:t xml:space="preserve">Color flow imaging compared with quantitative doppler assessment of severity of mitral regurgitation: influence of eccentricity of jet and mechanism of regurgitation, JACC 11993;21:1211-9</w:t>
      </w:r>
    </w:p>
    <w:p w:rsidR="00000000" w:rsidDel="00000000" w:rsidP="00000000" w:rsidRDefault="00000000" w:rsidRPr="00000000" w14:paraId="00000B34">
      <w:pPr>
        <w:rPr>
          <w:sz w:val="20"/>
          <w:szCs w:val="20"/>
        </w:rPr>
      </w:pPr>
      <w:r w:rsidDel="00000000" w:rsidR="00000000" w:rsidRPr="00000000">
        <w:rPr>
          <w:rtl w:val="0"/>
        </w:rPr>
      </w:r>
    </w:p>
    <w:p w:rsidR="00000000" w:rsidDel="00000000" w:rsidP="00000000" w:rsidRDefault="00000000" w:rsidRPr="00000000" w14:paraId="00000B35">
      <w:pPr>
        <w:rPr>
          <w:sz w:val="20"/>
          <w:szCs w:val="20"/>
        </w:rPr>
      </w:pPr>
      <w:r w:rsidDel="00000000" w:rsidR="00000000" w:rsidRPr="00000000">
        <w:rPr>
          <w:sz w:val="20"/>
          <w:szCs w:val="20"/>
          <w:rtl w:val="0"/>
        </w:rPr>
        <w:t xml:space="preserve">Conclusion: Mitral regurgitant jet eccentricity and mechanism influence jet extent. The same regurgitant volume produces smaller jet areas for eccentric compared with central jets and for central organic compared with ischaemic or functional regurgitation. Quantitation of regurgitation using doppler color flow imaging is possible in ischaemic or functional regurgitation but inappropriate in eccentric jets where quantitative doppler study should be recommended.</w:t>
      </w:r>
    </w:p>
    <w:p w:rsidR="00000000" w:rsidDel="00000000" w:rsidP="00000000" w:rsidRDefault="00000000" w:rsidRPr="00000000" w14:paraId="00000B36">
      <w:pPr>
        <w:rPr/>
      </w:pPr>
      <w:r w:rsidDel="00000000" w:rsidR="00000000" w:rsidRPr="00000000">
        <w:rPr>
          <w:rtl w:val="0"/>
        </w:rPr>
        <w:t xml:space="preserve">___________________________________________</w:t>
      </w:r>
    </w:p>
    <w:p w:rsidR="00000000" w:rsidDel="00000000" w:rsidP="00000000" w:rsidRDefault="00000000" w:rsidRPr="00000000" w14:paraId="00000B37">
      <w:pPr>
        <w:rPr/>
      </w:pPr>
      <w:r w:rsidDel="00000000" w:rsidR="00000000" w:rsidRPr="00000000">
        <w:rPr>
          <w:rtl w:val="0"/>
        </w:rPr>
      </w:r>
    </w:p>
    <w:p w:rsidR="00000000" w:rsidDel="00000000" w:rsidP="00000000" w:rsidRDefault="00000000" w:rsidRPr="00000000" w14:paraId="00000B38">
      <w:pPr>
        <w:rPr/>
      </w:pPr>
      <w:r w:rsidDel="00000000" w:rsidR="00000000" w:rsidRPr="00000000">
        <w:rPr>
          <w:rtl w:val="0"/>
        </w:rPr>
      </w:r>
    </w:p>
    <w:p w:rsidR="00000000" w:rsidDel="00000000" w:rsidP="00000000" w:rsidRDefault="00000000" w:rsidRPr="00000000" w14:paraId="00000B39">
      <w:pPr>
        <w:pStyle w:val="Heading4"/>
        <w:rPr/>
      </w:pPr>
      <w:r w:rsidDel="00000000" w:rsidR="00000000" w:rsidRPr="00000000">
        <w:rPr>
          <w:rtl w:val="0"/>
        </w:rPr>
        <w:t xml:space="preserve">AF in mitral valve disease</w:t>
      </w:r>
    </w:p>
    <w:p w:rsidR="00000000" w:rsidDel="00000000" w:rsidP="00000000" w:rsidRDefault="00000000" w:rsidRPr="00000000" w14:paraId="00000B3A">
      <w:pPr>
        <w:pBdr>
          <w:bottom w:color="000000" w:space="1" w:sz="6" w:val="single"/>
        </w:pBdr>
        <w:rPr/>
      </w:pPr>
      <w:r w:rsidDel="00000000" w:rsidR="00000000" w:rsidRPr="00000000">
        <w:rPr>
          <w:rtl w:val="0"/>
        </w:rPr>
      </w:r>
    </w:p>
    <w:p w:rsidR="00000000" w:rsidDel="00000000" w:rsidP="00000000" w:rsidRDefault="00000000" w:rsidRPr="00000000" w14:paraId="00000B3B">
      <w:pPr>
        <w:rPr>
          <w:sz w:val="20"/>
          <w:szCs w:val="20"/>
        </w:rPr>
      </w:pPr>
      <w:r w:rsidDel="00000000" w:rsidR="00000000" w:rsidRPr="00000000">
        <w:rPr>
          <w:rtl w:val="0"/>
        </w:rPr>
      </w:r>
    </w:p>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Atrial Fibrillation Complicating the Course of Degenerative Mitral Regurgitation</w:t>
      </w:r>
    </w:p>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Determinants and Long-Term Outcome</w:t>
      </w:r>
    </w:p>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JACC 2002 </w:t>
      </w:r>
      <w:hyperlink r:id="rId43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AF in those with MR</w:t>
        </w:r>
      </w:hyperlink>
      <w:r w:rsidDel="00000000" w:rsidR="00000000" w:rsidRPr="00000000">
        <w:rPr>
          <w:rtl w:val="0"/>
        </w:rPr>
      </w:r>
    </w:p>
    <w:p w:rsidR="00000000" w:rsidDel="00000000" w:rsidP="00000000" w:rsidRDefault="00000000" w:rsidRPr="00000000" w14:paraId="00000B3F">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B40">
      <w:pPr>
        <w:rPr>
          <w:sz w:val="20"/>
          <w:szCs w:val="20"/>
        </w:rPr>
      </w:pPr>
      <w:r w:rsidDel="00000000" w:rsidR="00000000" w:rsidRPr="00000000">
        <w:rPr>
          <w:rtl w:val="0"/>
        </w:rPr>
      </w:r>
    </w:p>
    <w:p w:rsidR="00000000" w:rsidDel="00000000" w:rsidP="00000000" w:rsidRDefault="00000000" w:rsidRPr="00000000" w14:paraId="00000B41">
      <w:pPr>
        <w:rPr>
          <w:sz w:val="20"/>
          <w:szCs w:val="20"/>
        </w:rPr>
      </w:pPr>
      <w:r w:rsidDel="00000000" w:rsidR="00000000" w:rsidRPr="00000000">
        <w:rPr>
          <w:sz w:val="20"/>
          <w:szCs w:val="20"/>
          <w:rtl w:val="0"/>
        </w:rPr>
        <w:t xml:space="preserve">This </w:t>
      </w:r>
      <w:hyperlink r:id="rId434">
        <w:r w:rsidDel="00000000" w:rsidR="00000000" w:rsidRPr="00000000">
          <w:rPr>
            <w:color w:val="0000ff"/>
            <w:sz w:val="20"/>
            <w:szCs w:val="20"/>
            <w:u w:val="single"/>
            <w:rtl w:val="0"/>
          </w:rPr>
          <w:t xml:space="preserve">study</w:t>
        </w:r>
      </w:hyperlink>
      <w:r w:rsidDel="00000000" w:rsidR="00000000" w:rsidRPr="00000000">
        <w:rPr>
          <w:sz w:val="20"/>
          <w:szCs w:val="20"/>
          <w:rtl w:val="0"/>
        </w:rPr>
        <w:t xml:space="preserve"> reports on the occurrence of AF after MV surgery – early and late</w:t>
      </w:r>
    </w:p>
    <w:p w:rsidR="00000000" w:rsidDel="00000000" w:rsidP="00000000" w:rsidRDefault="00000000" w:rsidRPr="00000000" w14:paraId="00000B42">
      <w:pPr>
        <w:rPr>
          <w:sz w:val="20"/>
          <w:szCs w:val="20"/>
        </w:rPr>
      </w:pPr>
      <w:r w:rsidDel="00000000" w:rsidR="00000000" w:rsidRPr="00000000">
        <w:rPr>
          <w:i w:val="1"/>
          <w:sz w:val="20"/>
          <w:szCs w:val="20"/>
          <w:rtl w:val="0"/>
        </w:rPr>
        <w:t xml:space="preserve">Conclusions</w:t>
      </w:r>
      <w:r w:rsidDel="00000000" w:rsidR="00000000" w:rsidRPr="00000000">
        <w:rPr>
          <w:sz w:val="20"/>
          <w:szCs w:val="20"/>
          <w:rtl w:val="0"/>
        </w:rPr>
        <w:t xml:space="preserve">—Postoperative AF is common after surgical correction of MR in patients with no prior history of AF and is associated with increased subsequent morbidity. LA enlargement is independently predictive of postoperative AF and as such, should be integrated into the clinical decision-making process in patients with MR. (</w:t>
      </w:r>
      <w:r w:rsidDel="00000000" w:rsidR="00000000" w:rsidRPr="00000000">
        <w:rPr>
          <w:i w:val="1"/>
          <w:sz w:val="20"/>
          <w:szCs w:val="20"/>
          <w:rtl w:val="0"/>
        </w:rPr>
        <w:t xml:space="preserve">Circulation</w:t>
      </w:r>
      <w:r w:rsidDel="00000000" w:rsidR="00000000" w:rsidRPr="00000000">
        <w:rPr>
          <w:sz w:val="20"/>
          <w:szCs w:val="20"/>
          <w:rtl w:val="0"/>
        </w:rPr>
        <w:t xml:space="preserve">. 2004;110: 2320-2325.)</w:t>
      </w:r>
    </w:p>
    <w:p w:rsidR="00000000" w:rsidDel="00000000" w:rsidP="00000000" w:rsidRDefault="00000000" w:rsidRPr="00000000" w14:paraId="00000B43">
      <w:pPr>
        <w:pBdr>
          <w:bottom w:color="000000" w:space="1" w:sz="6" w:val="single"/>
        </w:pBdr>
        <w:rPr/>
      </w:pPr>
      <w:r w:rsidDel="00000000" w:rsidR="00000000" w:rsidRPr="00000000">
        <w:rPr>
          <w:rtl w:val="0"/>
        </w:rPr>
      </w:r>
    </w:p>
    <w:p w:rsidR="00000000" w:rsidDel="00000000" w:rsidP="00000000" w:rsidRDefault="00000000" w:rsidRPr="00000000" w14:paraId="00000B44">
      <w:pPr>
        <w:rPr/>
      </w:pPr>
      <w:r w:rsidDel="00000000" w:rsidR="00000000" w:rsidRPr="00000000">
        <w:rPr>
          <w:rtl w:val="0"/>
        </w:rPr>
      </w:r>
    </w:p>
    <w:p w:rsidR="00000000" w:rsidDel="00000000" w:rsidP="00000000" w:rsidRDefault="00000000" w:rsidRPr="00000000" w14:paraId="00000B45">
      <w:pPr>
        <w:pStyle w:val="Heading4"/>
        <w:pBdr>
          <w:bottom w:color="000000" w:space="1" w:sz="6" w:val="single"/>
        </w:pBdr>
        <w:rPr/>
      </w:pPr>
      <w:r w:rsidDel="00000000" w:rsidR="00000000" w:rsidRPr="00000000">
        <w:rPr>
          <w:rtl w:val="0"/>
        </w:rPr>
        <w:t xml:space="preserve">Exercise and MR severity</w:t>
      </w:r>
    </w:p>
    <w:p w:rsidR="00000000" w:rsidDel="00000000" w:rsidP="00000000" w:rsidRDefault="00000000" w:rsidRPr="00000000" w14:paraId="00000B46">
      <w:pPr>
        <w:rPr>
          <w:sz w:val="20"/>
          <w:szCs w:val="20"/>
        </w:rPr>
      </w:pPr>
      <w:r w:rsidDel="00000000" w:rsidR="00000000" w:rsidRPr="00000000">
        <w:rPr>
          <w:rtl w:val="0"/>
        </w:rPr>
      </w:r>
    </w:p>
    <w:p w:rsidR="00000000" w:rsidDel="00000000" w:rsidP="00000000" w:rsidRDefault="00000000" w:rsidRPr="00000000" w14:paraId="00000B47">
      <w:pPr>
        <w:rPr>
          <w:sz w:val="20"/>
          <w:szCs w:val="20"/>
        </w:rPr>
      </w:pPr>
      <w:r w:rsidDel="00000000" w:rsidR="00000000" w:rsidRPr="00000000">
        <w:rPr>
          <w:sz w:val="20"/>
          <w:szCs w:val="20"/>
          <w:rtl w:val="0"/>
        </w:rPr>
        <w:t xml:space="preserve">Contribution of Exercise-Induced Mitral Regurgitation to Exercise Stroke Volume and Exercise Capacity in Patients With Left Ventricular Systolic Dysfunction</w:t>
      </w:r>
    </w:p>
    <w:p w:rsidR="00000000" w:rsidDel="00000000" w:rsidP="00000000" w:rsidRDefault="00000000" w:rsidRPr="00000000" w14:paraId="00000B48">
      <w:pPr>
        <w:rPr>
          <w:sz w:val="20"/>
          <w:szCs w:val="20"/>
        </w:rPr>
      </w:pPr>
      <w:r w:rsidDel="00000000" w:rsidR="00000000" w:rsidRPr="00000000">
        <w:rPr>
          <w:rtl w:val="0"/>
        </w:rPr>
      </w:r>
    </w:p>
    <w:p w:rsidR="00000000" w:rsidDel="00000000" w:rsidP="00000000" w:rsidRDefault="00000000" w:rsidRPr="00000000" w14:paraId="00000B49">
      <w:pPr>
        <w:rPr>
          <w:sz w:val="20"/>
          <w:szCs w:val="20"/>
        </w:rPr>
      </w:pPr>
      <w:r w:rsidDel="00000000" w:rsidR="00000000" w:rsidRPr="00000000">
        <w:rPr>
          <w:sz w:val="20"/>
          <w:szCs w:val="20"/>
          <w:rtl w:val="0"/>
        </w:rPr>
        <w:t xml:space="preserve">Our data indicate that in patients with LV dysfunction, exercise-induced changes in MR severity limit the</w:t>
      </w:r>
    </w:p>
    <w:p w:rsidR="00000000" w:rsidDel="00000000" w:rsidP="00000000" w:rsidRDefault="00000000" w:rsidRPr="00000000" w14:paraId="00000B4A">
      <w:pPr>
        <w:rPr>
          <w:sz w:val="20"/>
          <w:szCs w:val="20"/>
        </w:rPr>
      </w:pPr>
      <w:r w:rsidDel="00000000" w:rsidR="00000000" w:rsidRPr="00000000">
        <w:rPr>
          <w:sz w:val="20"/>
          <w:szCs w:val="20"/>
          <w:rtl w:val="0"/>
        </w:rPr>
        <w:t xml:space="preserve">stroke volume adaptation during exercise and therefore contribute to limitation of exercise capacity. </w:t>
      </w:r>
      <w:r w:rsidDel="00000000" w:rsidR="00000000" w:rsidRPr="00000000">
        <w:rPr>
          <w:i w:val="1"/>
          <w:sz w:val="20"/>
          <w:szCs w:val="20"/>
          <w:rtl w:val="0"/>
        </w:rPr>
        <w:t xml:space="preserve">(Circulatio</w:t>
      </w:r>
      <w:r w:rsidDel="00000000" w:rsidR="00000000" w:rsidRPr="00000000">
        <w:rPr>
          <w:sz w:val="20"/>
          <w:szCs w:val="20"/>
          <w:rtl w:val="0"/>
        </w:rPr>
        <w:t xml:space="preserve">n. 2002;106:1342-1348.)</w:t>
      </w:r>
    </w:p>
    <w:p w:rsidR="00000000" w:rsidDel="00000000" w:rsidP="00000000" w:rsidRDefault="00000000" w:rsidRPr="00000000" w14:paraId="00000B4B">
      <w:pPr>
        <w:rPr>
          <w:sz w:val="20"/>
          <w:szCs w:val="20"/>
        </w:rPr>
      </w:pPr>
      <w:hyperlink r:id="rId435">
        <w:r w:rsidDel="00000000" w:rsidR="00000000" w:rsidRPr="00000000">
          <w:rPr>
            <w:color w:val="0000ff"/>
            <w:sz w:val="20"/>
            <w:szCs w:val="20"/>
            <w:u w:val="single"/>
            <w:rtl w:val="0"/>
          </w:rPr>
          <w:t xml:space="preserve">VHD exercise induce MR and effort tolerance in those with LV impairment2002</w:t>
        </w:r>
      </w:hyperlink>
      <w:r w:rsidDel="00000000" w:rsidR="00000000" w:rsidRPr="00000000">
        <w:rPr>
          <w:rtl w:val="0"/>
        </w:rPr>
      </w:r>
    </w:p>
    <w:p w:rsidR="00000000" w:rsidDel="00000000" w:rsidP="00000000" w:rsidRDefault="00000000" w:rsidRPr="00000000" w14:paraId="00000B4C">
      <w:pPr>
        <w:pBdr>
          <w:bottom w:color="000000" w:space="1" w:sz="6" w:val="single"/>
        </w:pBdr>
        <w:rPr>
          <w:b w:val="1"/>
          <w:sz w:val="20"/>
          <w:szCs w:val="20"/>
        </w:rPr>
      </w:pPr>
      <w:r w:rsidDel="00000000" w:rsidR="00000000" w:rsidRPr="00000000">
        <w:rPr>
          <w:rtl w:val="0"/>
        </w:rPr>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4E">
      <w:pPr>
        <w:rPr>
          <w:color w:val="0000ff"/>
          <w:sz w:val="20"/>
          <w:szCs w:val="20"/>
          <w:u w:val="single"/>
        </w:rPr>
      </w:pPr>
      <w:r w:rsidDel="00000000" w:rsidR="00000000" w:rsidRPr="00000000">
        <w:fldChar w:fldCharType="begin"/>
        <w:instrText xml:space="preserve"> HYPERLINK "about:blank" </w:instrText>
        <w:fldChar w:fldCharType="separate"/>
      </w:r>
      <w:r w:rsidDel="00000000" w:rsidR="00000000" w:rsidRPr="00000000">
        <w:rPr>
          <w:color w:val="0000ff"/>
          <w:sz w:val="20"/>
          <w:szCs w:val="20"/>
          <w:u w:val="single"/>
          <w:rtl w:val="0"/>
        </w:rPr>
        <w:t xml:space="preserve">Cardiopulmonary Exercise Testing Determination of Functional Capacity in Mitral Regurgitation</w:t>
      </w:r>
    </w:p>
    <w:p w:rsidR="00000000" w:rsidDel="00000000" w:rsidP="00000000" w:rsidRDefault="00000000" w:rsidRPr="00000000" w14:paraId="00000B4F">
      <w:pPr>
        <w:rPr>
          <w:color w:val="000000"/>
          <w:sz w:val="20"/>
          <w:szCs w:val="20"/>
        </w:rPr>
      </w:pPr>
      <w:r w:rsidDel="00000000" w:rsidR="00000000" w:rsidRPr="00000000">
        <w:rPr>
          <w:color w:val="0000ff"/>
          <w:sz w:val="20"/>
          <w:szCs w:val="20"/>
          <w:u w:val="single"/>
          <w:rtl w:val="0"/>
        </w:rPr>
        <w:t xml:space="preserve">Physiologic and Outcome Implications</w:t>
      </w:r>
      <w:r w:rsidDel="00000000" w:rsidR="00000000" w:rsidRPr="00000000">
        <w:fldChar w:fldCharType="end"/>
      </w:r>
      <w:r w:rsidDel="00000000" w:rsidR="00000000" w:rsidRPr="00000000">
        <w:rPr>
          <w:rtl w:val="0"/>
        </w:rPr>
      </w:r>
    </w:p>
    <w:p w:rsidR="00000000" w:rsidDel="00000000" w:rsidP="00000000" w:rsidRDefault="00000000" w:rsidRPr="00000000" w14:paraId="00000B50">
      <w:pPr>
        <w:rPr>
          <w:sz w:val="20"/>
          <w:szCs w:val="20"/>
        </w:rPr>
      </w:pPr>
      <w:r w:rsidDel="00000000" w:rsidR="00000000" w:rsidRPr="00000000">
        <w:rPr>
          <w:rtl w:val="0"/>
        </w:rPr>
      </w:r>
    </w:p>
    <w:p w:rsidR="00000000" w:rsidDel="00000000" w:rsidP="00000000" w:rsidRDefault="00000000" w:rsidRPr="00000000" w14:paraId="00000B51">
      <w:pPr>
        <w:rPr>
          <w:sz w:val="20"/>
          <w:szCs w:val="20"/>
        </w:rPr>
      </w:pPr>
      <w:r w:rsidDel="00000000" w:rsidR="00000000" w:rsidRPr="00000000">
        <w:rPr>
          <w:sz w:val="20"/>
          <w:szCs w:val="20"/>
          <w:rtl w:val="0"/>
        </w:rPr>
        <w:t xml:space="preserve">JACC 2006</w:t>
      </w:r>
    </w:p>
    <w:p w:rsidR="00000000" w:rsidDel="00000000" w:rsidP="00000000" w:rsidRDefault="00000000" w:rsidRPr="00000000" w14:paraId="00000B52">
      <w:pPr>
        <w:rPr>
          <w:sz w:val="20"/>
          <w:szCs w:val="20"/>
        </w:rPr>
      </w:pPr>
      <w:r w:rsidDel="00000000" w:rsidR="00000000" w:rsidRPr="00000000">
        <w:rPr>
          <w:sz w:val="20"/>
          <w:szCs w:val="20"/>
          <w:rtl w:val="0"/>
        </w:rPr>
        <w:t xml:space="preserve">Those with reduced functional capacity were more likely to have severe MR (based on ERO less than or greater than 40mm2)- but lower functional capacity was correlated with a lower forward SV, atrial fibrillation, diastolic dysfunction. Seems to imply that CPX testing may not be necessary in decision making.</w:t>
      </w:r>
    </w:p>
    <w:p w:rsidR="00000000" w:rsidDel="00000000" w:rsidP="00000000" w:rsidRDefault="00000000" w:rsidRPr="00000000" w14:paraId="00000B53">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B54">
      <w:pPr>
        <w:rPr>
          <w:sz w:val="20"/>
          <w:szCs w:val="20"/>
        </w:rPr>
      </w:pPr>
      <w:r w:rsidDel="00000000" w:rsidR="00000000" w:rsidRPr="00000000">
        <w:rPr>
          <w:rtl w:val="0"/>
        </w:rPr>
      </w:r>
    </w:p>
    <w:p w:rsidR="00000000" w:rsidDel="00000000" w:rsidP="00000000" w:rsidRDefault="00000000" w:rsidRPr="00000000" w14:paraId="00000B55">
      <w:pPr>
        <w:pStyle w:val="Heading4"/>
        <w:rPr/>
      </w:pPr>
      <w:r w:rsidDel="00000000" w:rsidR="00000000" w:rsidRPr="00000000">
        <w:rPr>
          <w:rtl w:val="0"/>
        </w:rPr>
        <w:t xml:space="preserve">Patient Prosthesis Mismatch</w:t>
      </w:r>
    </w:p>
    <w:p w:rsidR="00000000" w:rsidDel="00000000" w:rsidP="00000000" w:rsidRDefault="00000000" w:rsidRPr="00000000" w14:paraId="00000B56">
      <w:pPr>
        <w:rPr/>
      </w:pPr>
      <w:r w:rsidDel="00000000" w:rsidR="00000000" w:rsidRPr="00000000">
        <w:rPr>
          <w:rtl w:val="0"/>
        </w:rPr>
      </w:r>
    </w:p>
    <w:p w:rsidR="00000000" w:rsidDel="00000000" w:rsidP="00000000" w:rsidRDefault="00000000" w:rsidRPr="00000000" w14:paraId="00000B57">
      <w:pPr>
        <w:rPr>
          <w:sz w:val="20"/>
          <w:szCs w:val="20"/>
        </w:rPr>
      </w:pPr>
      <w:r w:rsidDel="00000000" w:rsidR="00000000" w:rsidRPr="00000000">
        <w:rPr>
          <w:rtl w:val="0"/>
        </w:rPr>
      </w:r>
    </w:p>
    <w:p w:rsidR="00000000" w:rsidDel="00000000" w:rsidP="00000000" w:rsidRDefault="00000000" w:rsidRPr="00000000" w14:paraId="00000B58">
      <w:pPr>
        <w:rPr>
          <w:sz w:val="20"/>
          <w:szCs w:val="20"/>
        </w:rPr>
      </w:pPr>
      <w:hyperlink r:id="rId436">
        <w:r w:rsidDel="00000000" w:rsidR="00000000" w:rsidRPr="00000000">
          <w:rPr>
            <w:color w:val="0000ff"/>
            <w:sz w:val="20"/>
            <w:szCs w:val="20"/>
            <w:u w:val="single"/>
            <w:rtl w:val="0"/>
          </w:rPr>
          <w:t xml:space="preserve">Impact of Prosthesis-Patient Mismatch on Survival After Mitral Valve Replacement</w:t>
        </w:r>
      </w:hyperlink>
      <w:r w:rsidDel="00000000" w:rsidR="00000000" w:rsidRPr="00000000">
        <w:rPr>
          <w:rtl w:val="0"/>
        </w:rPr>
      </w:r>
    </w:p>
    <w:p w:rsidR="00000000" w:rsidDel="00000000" w:rsidP="00000000" w:rsidRDefault="00000000" w:rsidRPr="00000000" w14:paraId="00000B59">
      <w:pPr>
        <w:rPr>
          <w:sz w:val="20"/>
          <w:szCs w:val="20"/>
        </w:rPr>
      </w:pPr>
      <w:r w:rsidDel="00000000" w:rsidR="00000000" w:rsidRPr="00000000">
        <w:rPr>
          <w:sz w:val="20"/>
          <w:szCs w:val="20"/>
          <w:rtl w:val="0"/>
        </w:rPr>
        <w:t xml:space="preserve">Circulation 2008</w:t>
      </w:r>
    </w:p>
    <w:p w:rsidR="00000000" w:rsidDel="00000000" w:rsidP="00000000" w:rsidRDefault="00000000" w:rsidRPr="00000000" w14:paraId="00000B5A">
      <w:pPr>
        <w:rPr>
          <w:sz w:val="20"/>
          <w:szCs w:val="20"/>
        </w:rPr>
      </w:pPr>
      <w:r w:rsidDel="00000000" w:rsidR="00000000" w:rsidRPr="00000000">
        <w:rPr>
          <w:sz w:val="20"/>
          <w:szCs w:val="20"/>
          <w:rtl w:val="0"/>
        </w:rPr>
        <w:t xml:space="preserve">Found those with severe PPM did have a worse prognosis- note an earlier paper I think with same patients had found those with PPM were more likely to have persisting pulmonary hypertension. But note about 50% had surgery for mitral stenosis so this could be important. </w:t>
      </w:r>
    </w:p>
    <w:p w:rsidR="00000000" w:rsidDel="00000000" w:rsidP="00000000" w:rsidRDefault="00000000" w:rsidRPr="00000000" w14:paraId="00000B5B">
      <w:pPr>
        <w:rPr>
          <w:sz w:val="20"/>
          <w:szCs w:val="20"/>
        </w:rPr>
      </w:pPr>
      <w:hyperlink r:id="rId437">
        <w:r w:rsidDel="00000000" w:rsidR="00000000" w:rsidRPr="00000000">
          <w:rPr>
            <w:color w:val="0000ff"/>
            <w:sz w:val="20"/>
            <w:szCs w:val="20"/>
            <w:u w:val="single"/>
            <w:rtl w:val="0"/>
          </w:rPr>
          <w:t xml:space="preserve">Related editorial</w:t>
        </w:r>
      </w:hyperlink>
      <w:r w:rsidDel="00000000" w:rsidR="00000000" w:rsidRPr="00000000">
        <w:rPr>
          <w:rtl w:val="0"/>
        </w:rPr>
      </w:r>
    </w:p>
    <w:p w:rsidR="00000000" w:rsidDel="00000000" w:rsidP="00000000" w:rsidRDefault="00000000" w:rsidRPr="00000000" w14:paraId="00000B5C">
      <w:pPr>
        <w:rPr>
          <w:sz w:val="20"/>
          <w:szCs w:val="20"/>
        </w:rPr>
      </w:pPr>
      <w:r w:rsidDel="00000000" w:rsidR="00000000" w:rsidRPr="00000000">
        <w:rPr>
          <w:rtl w:val="0"/>
        </w:rPr>
      </w:r>
    </w:p>
    <w:p w:rsidR="00000000" w:rsidDel="00000000" w:rsidP="00000000" w:rsidRDefault="00000000" w:rsidRPr="00000000" w14:paraId="00000B5D">
      <w:pPr>
        <w:rPr>
          <w:sz w:val="20"/>
          <w:szCs w:val="20"/>
        </w:rPr>
      </w:pPr>
      <w:r w:rsidDel="00000000" w:rsidR="00000000" w:rsidRPr="00000000">
        <w:rPr>
          <w:rtl w:val="0"/>
        </w:rPr>
      </w:r>
    </w:p>
    <w:p w:rsidR="00000000" w:rsidDel="00000000" w:rsidP="00000000" w:rsidRDefault="00000000" w:rsidRPr="00000000" w14:paraId="00000B5E">
      <w:pPr>
        <w:pStyle w:val="Heading4"/>
        <w:rPr/>
      </w:pPr>
      <w:r w:rsidDel="00000000" w:rsidR="00000000" w:rsidRPr="00000000">
        <w:rPr>
          <w:rtl w:val="0"/>
        </w:rPr>
        <w:t xml:space="preserve">Mitral valve surgery in those with pulmonary hypertension</w:t>
      </w:r>
    </w:p>
    <w:p w:rsidR="00000000" w:rsidDel="00000000" w:rsidP="00000000" w:rsidRDefault="00000000" w:rsidRPr="00000000" w14:paraId="00000B5F">
      <w:pPr>
        <w:rPr>
          <w:sz w:val="20"/>
          <w:szCs w:val="20"/>
        </w:rPr>
      </w:pPr>
      <w:r w:rsidDel="00000000" w:rsidR="00000000" w:rsidRPr="00000000">
        <w:rPr>
          <w:rtl w:val="0"/>
        </w:rPr>
      </w:r>
    </w:p>
    <w:p w:rsidR="00000000" w:rsidDel="00000000" w:rsidP="00000000" w:rsidRDefault="00000000" w:rsidRPr="00000000" w14:paraId="00000B60">
      <w:pPr>
        <w:rPr>
          <w:sz w:val="20"/>
          <w:szCs w:val="20"/>
        </w:rPr>
      </w:pPr>
      <w:hyperlink r:id="rId438">
        <w:r w:rsidDel="00000000" w:rsidR="00000000" w:rsidRPr="00000000">
          <w:rPr>
            <w:color w:val="0000ff"/>
            <w:sz w:val="20"/>
            <w:szCs w:val="20"/>
            <w:u w:val="single"/>
            <w:rtl w:val="0"/>
          </w:rPr>
          <w:t xml:space="preserve">This paper from late 90s reports higher surgical mortality but survivors had as good an outcome</w:t>
        </w:r>
      </w:hyperlink>
      <w:r w:rsidDel="00000000" w:rsidR="00000000" w:rsidRPr="00000000">
        <w:rPr>
          <w:sz w:val="20"/>
          <w:szCs w:val="20"/>
          <w:rtl w:val="0"/>
        </w:rPr>
        <w:t xml:space="preserve"> as those that did not have pulmonary hypertension (which they defined as PAP&gt;50).</w:t>
      </w:r>
    </w:p>
    <w:p w:rsidR="00000000" w:rsidDel="00000000" w:rsidP="00000000" w:rsidRDefault="00000000" w:rsidRPr="00000000" w14:paraId="00000B61">
      <w:pPr>
        <w:rPr>
          <w:sz w:val="20"/>
          <w:szCs w:val="20"/>
        </w:rPr>
      </w:pPr>
      <w:r w:rsidDel="00000000" w:rsidR="00000000" w:rsidRPr="00000000">
        <w:rPr>
          <w:rtl w:val="0"/>
        </w:rPr>
      </w:r>
    </w:p>
    <w:p w:rsidR="00000000" w:rsidDel="00000000" w:rsidP="00000000" w:rsidRDefault="00000000" w:rsidRPr="00000000" w14:paraId="00000B62">
      <w:pPr>
        <w:rPr>
          <w:sz w:val="20"/>
          <w:szCs w:val="20"/>
        </w:rPr>
      </w:pPr>
      <w:hyperlink r:id="rId439">
        <w:r w:rsidDel="00000000" w:rsidR="00000000" w:rsidRPr="00000000">
          <w:rPr>
            <w:color w:val="0000ff"/>
            <w:sz w:val="20"/>
            <w:szCs w:val="20"/>
            <w:u w:val="single"/>
            <w:rtl w:val="0"/>
          </w:rPr>
          <w:t xml:space="preserve">Letter relating to good outcome from surgery in those with pulmonary hypertension</w:t>
        </w:r>
      </w:hyperlink>
      <w:r w:rsidDel="00000000" w:rsidR="00000000" w:rsidRPr="00000000">
        <w:rPr>
          <w:sz w:val="20"/>
          <w:szCs w:val="20"/>
          <w:rtl w:val="0"/>
        </w:rPr>
        <w:t xml:space="preserve">.</w:t>
      </w:r>
    </w:p>
    <w:p w:rsidR="00000000" w:rsidDel="00000000" w:rsidP="00000000" w:rsidRDefault="00000000" w:rsidRPr="00000000" w14:paraId="00000B63">
      <w:pPr>
        <w:rPr>
          <w:sz w:val="20"/>
          <w:szCs w:val="20"/>
        </w:rPr>
      </w:pPr>
      <w:r w:rsidDel="00000000" w:rsidR="00000000" w:rsidRPr="00000000">
        <w:rPr>
          <w:rtl w:val="0"/>
        </w:rPr>
      </w:r>
    </w:p>
    <w:p w:rsidR="00000000" w:rsidDel="00000000" w:rsidP="00000000" w:rsidRDefault="00000000" w:rsidRPr="00000000" w14:paraId="00000B64">
      <w:pPr>
        <w:rPr>
          <w:sz w:val="20"/>
          <w:szCs w:val="20"/>
        </w:rPr>
      </w:pPr>
      <w:hyperlink r:id="rId440">
        <w:r w:rsidDel="00000000" w:rsidR="00000000" w:rsidRPr="00000000">
          <w:rPr>
            <w:color w:val="0000ff"/>
            <w:sz w:val="20"/>
            <w:szCs w:val="20"/>
            <w:u w:val="single"/>
            <w:rtl w:val="0"/>
          </w:rPr>
          <w:t xml:space="preserve">This paper from 2010 describes the outcome of those with a flail leaflet and pulmonary hypertension</w:t>
        </w:r>
      </w:hyperlink>
      <w:r w:rsidDel="00000000" w:rsidR="00000000" w:rsidRPr="00000000">
        <w:rPr>
          <w:sz w:val="20"/>
          <w:szCs w:val="20"/>
          <w:rtl w:val="0"/>
        </w:rPr>
        <w:t xml:space="preserve">- those with Pul Htn had a worse outcome and higher operative risk- speculates that should consider early surgery if pulmonary pressures start to increase.</w:t>
      </w:r>
    </w:p>
    <w:p w:rsidR="00000000" w:rsidDel="00000000" w:rsidP="00000000" w:rsidRDefault="00000000" w:rsidRPr="00000000" w14:paraId="00000B65">
      <w:pPr>
        <w:rPr>
          <w:sz w:val="20"/>
          <w:szCs w:val="20"/>
        </w:rPr>
      </w:pPr>
      <w:r w:rsidDel="00000000" w:rsidR="00000000" w:rsidRPr="00000000">
        <w:rPr>
          <w:rtl w:val="0"/>
        </w:rPr>
      </w:r>
    </w:p>
    <w:p w:rsidR="00000000" w:rsidDel="00000000" w:rsidP="00000000" w:rsidRDefault="00000000" w:rsidRPr="00000000" w14:paraId="00000B66">
      <w:pPr>
        <w:rPr/>
      </w:pPr>
      <w:r w:rsidDel="00000000" w:rsidR="00000000" w:rsidRPr="00000000">
        <w:rPr>
          <w:rtl w:val="0"/>
        </w:rPr>
      </w:r>
    </w:p>
    <w:p w:rsidR="00000000" w:rsidDel="00000000" w:rsidP="00000000" w:rsidRDefault="00000000" w:rsidRPr="00000000" w14:paraId="00000B67">
      <w:pPr>
        <w:rPr/>
      </w:pPr>
      <w:r w:rsidDel="00000000" w:rsidR="00000000" w:rsidRPr="00000000">
        <w:rPr>
          <w:rtl w:val="0"/>
        </w:rPr>
      </w:r>
    </w:p>
    <w:p w:rsidR="00000000" w:rsidDel="00000000" w:rsidP="00000000" w:rsidRDefault="00000000" w:rsidRPr="00000000" w14:paraId="00000B68">
      <w:pPr>
        <w:rPr/>
      </w:pPr>
      <w:r w:rsidDel="00000000" w:rsidR="00000000" w:rsidRPr="00000000">
        <w:rPr>
          <w:rtl w:val="0"/>
        </w:rPr>
      </w:r>
    </w:p>
    <w:p w:rsidR="00000000" w:rsidDel="00000000" w:rsidP="00000000" w:rsidRDefault="00000000" w:rsidRPr="00000000" w14:paraId="00000B69">
      <w:pPr>
        <w:pStyle w:val="Heading4"/>
        <w:rPr/>
      </w:pPr>
      <w:r w:rsidDel="00000000" w:rsidR="00000000" w:rsidRPr="00000000">
        <w:rPr>
          <w:rtl w:val="0"/>
        </w:rPr>
        <w:t xml:space="preserve">Miscellaneous</w:t>
      </w:r>
    </w:p>
    <w:p w:rsidR="00000000" w:rsidDel="00000000" w:rsidP="00000000" w:rsidRDefault="00000000" w:rsidRPr="00000000" w14:paraId="00000B6A">
      <w:pPr>
        <w:rPr/>
      </w:pPr>
      <w:r w:rsidDel="00000000" w:rsidR="00000000" w:rsidRPr="00000000">
        <w:rPr>
          <w:rtl w:val="0"/>
        </w:rPr>
      </w:r>
    </w:p>
    <w:p w:rsidR="00000000" w:rsidDel="00000000" w:rsidP="00000000" w:rsidRDefault="00000000" w:rsidRPr="00000000" w14:paraId="00000B6B">
      <w:pPr>
        <w:rPr/>
      </w:pPr>
      <w:hyperlink r:id="rId441">
        <w:r w:rsidDel="00000000" w:rsidR="00000000" w:rsidRPr="00000000">
          <w:rPr>
            <w:color w:val="0000ff"/>
            <w:u w:val="single"/>
            <w:rtl w:val="0"/>
          </w:rPr>
          <w:t xml:space="preserve">Notes from ESC 2008</w:t>
        </w:r>
      </w:hyperlink>
      <w:r w:rsidDel="00000000" w:rsidR="00000000" w:rsidRPr="00000000">
        <w:rPr>
          <w:rtl w:val="0"/>
        </w:rPr>
      </w:r>
    </w:p>
    <w:p w:rsidR="00000000" w:rsidDel="00000000" w:rsidP="00000000" w:rsidRDefault="00000000" w:rsidRPr="00000000" w14:paraId="00000B6C">
      <w:pPr>
        <w:rPr/>
      </w:pPr>
      <w:r w:rsidDel="00000000" w:rsidR="00000000" w:rsidRPr="00000000">
        <w:rPr>
          <w:rtl w:val="0"/>
        </w:rPr>
      </w:r>
    </w:p>
    <w:p w:rsidR="00000000" w:rsidDel="00000000" w:rsidP="00000000" w:rsidRDefault="00000000" w:rsidRPr="00000000" w14:paraId="00000B6D">
      <w:pPr>
        <w:rPr/>
      </w:pPr>
      <w:r w:rsidDel="00000000" w:rsidR="00000000" w:rsidRPr="00000000">
        <w:rPr>
          <w:rtl w:val="0"/>
        </w:rPr>
        <w:t xml:space="preserve">Case report- </w:t>
      </w:r>
      <w:hyperlink r:id="rId442">
        <w:r w:rsidDel="00000000" w:rsidR="00000000" w:rsidRPr="00000000">
          <w:rPr>
            <w:color w:val="0000ff"/>
            <w:u w:val="single"/>
            <w:rtl w:val="0"/>
          </w:rPr>
          <w:t xml:space="preserve">caseous calcification</w:t>
        </w:r>
      </w:hyperlink>
      <w:r w:rsidDel="00000000" w:rsidR="00000000" w:rsidRPr="00000000">
        <w:rPr>
          <w:rtl w:val="0"/>
        </w:rPr>
        <w:t xml:space="preserve"> of posterior annular</w:t>
      </w:r>
    </w:p>
    <w:p w:rsidR="00000000" w:rsidDel="00000000" w:rsidP="00000000" w:rsidRDefault="00000000" w:rsidRPr="00000000" w14:paraId="00000B6E">
      <w:pPr>
        <w:rPr/>
      </w:pPr>
      <w:r w:rsidDel="00000000" w:rsidR="00000000" w:rsidRPr="00000000">
        <w:rPr>
          <w:rtl w:val="0"/>
        </w:rPr>
      </w:r>
    </w:p>
    <w:p w:rsidR="00000000" w:rsidDel="00000000" w:rsidP="00000000" w:rsidRDefault="00000000" w:rsidRPr="00000000" w14:paraId="00000B6F">
      <w:pPr>
        <w:rPr/>
      </w:pPr>
      <w:r w:rsidDel="00000000" w:rsidR="00000000" w:rsidRPr="00000000">
        <w:rPr>
          <w:rtl w:val="0"/>
        </w:rPr>
        <w:t xml:space="preserve">Case report- </w:t>
      </w:r>
      <w:hyperlink r:id="rId443">
        <w:r w:rsidDel="00000000" w:rsidR="00000000" w:rsidRPr="00000000">
          <w:rPr>
            <w:color w:val="0000ff"/>
            <w:u w:val="single"/>
            <w:rtl w:val="0"/>
          </w:rPr>
          <w:t xml:space="preserve">mitral valve varix</w:t>
        </w:r>
      </w:hyperlink>
      <w:r w:rsidDel="00000000" w:rsidR="00000000" w:rsidRPr="00000000">
        <w:rPr>
          <w:rtl w:val="0"/>
        </w:rPr>
      </w:r>
    </w:p>
    <w:p w:rsidR="00000000" w:rsidDel="00000000" w:rsidP="00000000" w:rsidRDefault="00000000" w:rsidRPr="00000000" w14:paraId="00000B70">
      <w:pPr>
        <w:rPr/>
      </w:pPr>
      <w:r w:rsidDel="00000000" w:rsidR="00000000" w:rsidRPr="00000000">
        <w:rPr>
          <w:rtl w:val="0"/>
        </w:rPr>
      </w:r>
    </w:p>
    <w:p w:rsidR="00000000" w:rsidDel="00000000" w:rsidP="00000000" w:rsidRDefault="00000000" w:rsidRPr="00000000" w14:paraId="00000B71">
      <w:pPr>
        <w:rPr/>
      </w:pPr>
      <w:r w:rsidDel="00000000" w:rsidR="00000000" w:rsidRPr="00000000">
        <w:rPr>
          <w:rtl w:val="0"/>
        </w:rPr>
        <w:t xml:space="preserve">Case report- </w:t>
      </w:r>
      <w:hyperlink r:id="rId444">
        <w:r w:rsidDel="00000000" w:rsidR="00000000" w:rsidRPr="00000000">
          <w:rPr>
            <w:color w:val="0000ff"/>
            <w:u w:val="single"/>
            <w:rtl w:val="0"/>
          </w:rPr>
          <w:t xml:space="preserve">paravalvular regurgitation demonstrated by 3D echo</w:t>
        </w:r>
      </w:hyperlink>
      <w:r w:rsidDel="00000000" w:rsidR="00000000" w:rsidRPr="00000000">
        <w:rPr>
          <w:rtl w:val="0"/>
        </w:rPr>
      </w:r>
    </w:p>
    <w:p w:rsidR="00000000" w:rsidDel="00000000" w:rsidP="00000000" w:rsidRDefault="00000000" w:rsidRPr="00000000" w14:paraId="00000B72">
      <w:pPr>
        <w:rPr/>
      </w:pPr>
      <w:r w:rsidDel="00000000" w:rsidR="00000000" w:rsidRPr="00000000">
        <w:rPr>
          <w:rtl w:val="0"/>
        </w:rPr>
        <w:t xml:space="preserve">JACC article on </w:t>
      </w:r>
      <w:hyperlink r:id="rId445">
        <w:r w:rsidDel="00000000" w:rsidR="00000000" w:rsidRPr="00000000">
          <w:rPr>
            <w:color w:val="0000ff"/>
            <w:u w:val="single"/>
            <w:rtl w:val="0"/>
          </w:rPr>
          <w:t xml:space="preserve">several cases of paravalvular mitral regurgitation with 3D echo imaging</w:t>
        </w:r>
      </w:hyperlink>
      <w:r w:rsidDel="00000000" w:rsidR="00000000" w:rsidRPr="00000000">
        <w:rPr>
          <w:rtl w:val="0"/>
        </w:rPr>
        <w:t xml:space="preserve">- note all but one were posterior or laterally located leaks.</w:t>
      </w:r>
    </w:p>
    <w:p w:rsidR="00000000" w:rsidDel="00000000" w:rsidP="00000000" w:rsidRDefault="00000000" w:rsidRPr="00000000" w14:paraId="00000B73">
      <w:pPr>
        <w:rPr/>
      </w:pPr>
      <w:r w:rsidDel="00000000" w:rsidR="00000000" w:rsidRPr="00000000">
        <w:rPr>
          <w:rtl w:val="0"/>
        </w:rPr>
      </w:r>
    </w:p>
    <w:p w:rsidR="00000000" w:rsidDel="00000000" w:rsidP="00000000" w:rsidRDefault="00000000" w:rsidRPr="00000000" w14:paraId="00000B74">
      <w:pPr>
        <w:rPr/>
      </w:pPr>
      <w:r w:rsidDel="00000000" w:rsidR="00000000" w:rsidRPr="00000000">
        <w:rPr>
          <w:rtl w:val="0"/>
        </w:rPr>
      </w:r>
    </w:p>
    <w:p w:rsidR="00000000" w:rsidDel="00000000" w:rsidP="00000000" w:rsidRDefault="00000000" w:rsidRPr="00000000" w14:paraId="00000B75">
      <w:pPr>
        <w:pStyle w:val="Heading3"/>
        <w:rPr>
          <w:b w:val="1"/>
        </w:rPr>
      </w:pPr>
      <w:r w:rsidDel="00000000" w:rsidR="00000000" w:rsidRPr="00000000">
        <w:rPr>
          <w:b w:val="1"/>
          <w:rtl w:val="0"/>
        </w:rPr>
        <w:t xml:space="preserve">TRICUSPID Valve Disease</w:t>
      </w:r>
    </w:p>
    <w:p w:rsidR="00000000" w:rsidDel="00000000" w:rsidP="00000000" w:rsidRDefault="00000000" w:rsidRPr="00000000" w14:paraId="00000B76">
      <w:pPr>
        <w:rPr/>
      </w:pPr>
      <w:r w:rsidDel="00000000" w:rsidR="00000000" w:rsidRPr="00000000">
        <w:rPr>
          <w:rtl w:val="0"/>
        </w:rPr>
      </w:r>
    </w:p>
    <w:p w:rsidR="00000000" w:rsidDel="00000000" w:rsidP="00000000" w:rsidRDefault="00000000" w:rsidRPr="00000000" w14:paraId="00000B77">
      <w:pPr>
        <w:rPr/>
      </w:pPr>
      <w:r w:rsidDel="00000000" w:rsidR="00000000" w:rsidRPr="00000000">
        <w:rPr>
          <w:rtl w:val="0"/>
        </w:rPr>
      </w:r>
    </w:p>
    <w:p w:rsidR="00000000" w:rsidDel="00000000" w:rsidP="00000000" w:rsidRDefault="00000000" w:rsidRPr="00000000" w14:paraId="00000B78">
      <w:pPr>
        <w:pStyle w:val="Heading4"/>
        <w:rPr/>
      </w:pPr>
      <w:r w:rsidDel="00000000" w:rsidR="00000000" w:rsidRPr="00000000">
        <w:rPr>
          <w:rtl w:val="0"/>
        </w:rPr>
        <w:t xml:space="preserve">Reviews</w:t>
      </w:r>
    </w:p>
    <w:p w:rsidR="00000000" w:rsidDel="00000000" w:rsidP="00000000" w:rsidRDefault="00000000" w:rsidRPr="00000000" w14:paraId="00000B79">
      <w:pPr>
        <w:rPr/>
      </w:pPr>
      <w:r w:rsidDel="00000000" w:rsidR="00000000" w:rsidRPr="00000000">
        <w:rPr>
          <w:rtl w:val="0"/>
        </w:rPr>
      </w:r>
    </w:p>
    <w:p w:rsidR="00000000" w:rsidDel="00000000" w:rsidP="00000000" w:rsidRDefault="00000000" w:rsidRPr="00000000" w14:paraId="00000B7A">
      <w:pPr>
        <w:rPr/>
      </w:pPr>
      <w:hyperlink r:id="rId446">
        <w:r w:rsidDel="00000000" w:rsidR="00000000" w:rsidRPr="00000000">
          <w:rPr>
            <w:color w:val="0000ff"/>
            <w:u w:val="single"/>
            <w:rtl w:val="0"/>
          </w:rPr>
          <w:t xml:space="preserve">Review- The Tricuspid Valve- Circulation 2009</w:t>
        </w:r>
      </w:hyperlink>
      <w:r w:rsidDel="00000000" w:rsidR="00000000" w:rsidRPr="00000000">
        <w:rPr>
          <w:rtl w:val="0"/>
        </w:rPr>
      </w:r>
    </w:p>
    <w:p w:rsidR="00000000" w:rsidDel="00000000" w:rsidP="00000000" w:rsidRDefault="00000000" w:rsidRPr="00000000" w14:paraId="00000B7B">
      <w:pPr>
        <w:rPr/>
      </w:pPr>
      <w:r w:rsidDel="00000000" w:rsidR="00000000" w:rsidRPr="00000000">
        <w:rPr>
          <w:rtl w:val="0"/>
        </w:rPr>
      </w:r>
    </w:p>
    <w:p w:rsidR="00000000" w:rsidDel="00000000" w:rsidP="00000000" w:rsidRDefault="00000000" w:rsidRPr="00000000" w14:paraId="00000B7C">
      <w:pPr>
        <w:rPr/>
      </w:pPr>
      <w:r w:rsidDel="00000000" w:rsidR="00000000" w:rsidRPr="00000000">
        <w:rPr>
          <w:rtl w:val="0"/>
        </w:rPr>
        <w:t xml:space="preserve">Editorial in EHJ 2010- </w:t>
      </w:r>
      <w:hyperlink r:id="rId447">
        <w:r w:rsidDel="00000000" w:rsidR="00000000" w:rsidRPr="00000000">
          <w:rPr>
            <w:color w:val="0000ff"/>
            <w:u w:val="single"/>
            <w:rtl w:val="0"/>
          </w:rPr>
          <w:t xml:space="preserve">the forgotten valve</w:t>
        </w:r>
      </w:hyperlink>
      <w:r w:rsidDel="00000000" w:rsidR="00000000" w:rsidRPr="00000000">
        <w:rPr>
          <w:rtl w:val="0"/>
        </w:rPr>
        <w:t xml:space="preserve">- relates to features on echo that might predict failure of TV repair.</w:t>
      </w:r>
    </w:p>
    <w:p w:rsidR="00000000" w:rsidDel="00000000" w:rsidP="00000000" w:rsidRDefault="00000000" w:rsidRPr="00000000" w14:paraId="00000B7D">
      <w:pPr>
        <w:rPr/>
      </w:pPr>
      <w:r w:rsidDel="00000000" w:rsidR="00000000" w:rsidRPr="00000000">
        <w:rPr>
          <w:rtl w:val="0"/>
        </w:rPr>
      </w:r>
    </w:p>
    <w:p w:rsidR="00000000" w:rsidDel="00000000" w:rsidP="00000000" w:rsidRDefault="00000000" w:rsidRPr="00000000" w14:paraId="00000B7E">
      <w:pPr>
        <w:rPr/>
      </w:pPr>
      <w:hyperlink r:id="rId448">
        <w:r w:rsidDel="00000000" w:rsidR="00000000" w:rsidRPr="00000000">
          <w:rPr>
            <w:color w:val="0000ff"/>
            <w:u w:val="single"/>
            <w:rtl w:val="0"/>
          </w:rPr>
          <w:t xml:space="preserve">Indications for TV surgery for regurgitation</w:t>
        </w:r>
      </w:hyperlink>
      <w:r w:rsidDel="00000000" w:rsidR="00000000" w:rsidRPr="00000000">
        <w:rPr>
          <w:rtl w:val="0"/>
        </w:rPr>
      </w:r>
    </w:p>
    <w:p w:rsidR="00000000" w:rsidDel="00000000" w:rsidP="00000000" w:rsidRDefault="00000000" w:rsidRPr="00000000" w14:paraId="00000B7F">
      <w:pPr>
        <w:rPr/>
      </w:pPr>
      <w:r w:rsidDel="00000000" w:rsidR="00000000" w:rsidRPr="00000000">
        <w:rPr>
          <w:rtl w:val="0"/>
        </w:rPr>
      </w:r>
    </w:p>
    <w:p w:rsidR="00000000" w:rsidDel="00000000" w:rsidP="00000000" w:rsidRDefault="00000000" w:rsidRPr="00000000" w14:paraId="00000B80">
      <w:pPr>
        <w:pStyle w:val="Heading4"/>
        <w:rPr/>
      </w:pPr>
      <w:r w:rsidDel="00000000" w:rsidR="00000000" w:rsidRPr="00000000">
        <w:rPr>
          <w:rtl w:val="0"/>
        </w:rPr>
        <w:t xml:space="preserve">Outcome after isolated TV surgery for regurgitation</w:t>
      </w:r>
    </w:p>
    <w:p w:rsidR="00000000" w:rsidDel="00000000" w:rsidP="00000000" w:rsidRDefault="00000000" w:rsidRPr="00000000" w14:paraId="00000B81">
      <w:pPr>
        <w:rPr/>
      </w:pPr>
      <w:hyperlink r:id="rId449">
        <w:r w:rsidDel="00000000" w:rsidR="00000000" w:rsidRPr="00000000">
          <w:rPr>
            <w:color w:val="0000ff"/>
            <w:u w:val="single"/>
            <w:rtl w:val="0"/>
          </w:rPr>
          <w:t xml:space="preserve">Paper in Circulation 2009</w:t>
        </w:r>
      </w:hyperlink>
      <w:r w:rsidDel="00000000" w:rsidR="00000000" w:rsidRPr="00000000">
        <w:rPr>
          <w:rtl w:val="0"/>
        </w:rPr>
        <w:t xml:space="preserve">- mortality of isolated TV surgery in patients that had had prior left heart valve disease surgery was 10%. Most of survivors showed improvement, one of the predictors for a good outcome was a smaller RV end-systolic area with echo- so urges we should not wait too long before we consider surgery.</w:t>
      </w:r>
    </w:p>
    <w:p w:rsidR="00000000" w:rsidDel="00000000" w:rsidP="00000000" w:rsidRDefault="00000000" w:rsidRPr="00000000" w14:paraId="00000B82">
      <w:pPr>
        <w:rPr/>
      </w:pPr>
      <w:r w:rsidDel="00000000" w:rsidR="00000000" w:rsidRPr="00000000">
        <w:rPr>
          <w:rtl w:val="0"/>
        </w:rPr>
      </w:r>
    </w:p>
    <w:p w:rsidR="00000000" w:rsidDel="00000000" w:rsidP="00000000" w:rsidRDefault="00000000" w:rsidRPr="00000000" w14:paraId="00000B83">
      <w:pPr>
        <w:rPr/>
      </w:pPr>
      <w:hyperlink r:id="rId450">
        <w:r w:rsidDel="00000000" w:rsidR="00000000" w:rsidRPr="00000000">
          <w:rPr>
            <w:color w:val="0000ff"/>
            <w:u w:val="single"/>
            <w:rtl w:val="0"/>
          </w:rPr>
          <w:t xml:space="preserve">This CMR study in those with functional TR (EHJ March 2010)</w:t>
        </w:r>
      </w:hyperlink>
      <w:r w:rsidDel="00000000" w:rsidR="00000000" w:rsidRPr="00000000">
        <w:rPr>
          <w:rtl w:val="0"/>
        </w:rPr>
        <w:t xml:space="preserve"> found that a pre-operative RV-EDVI of 164ml/m2 discriminated those with preserved RV EF after surgery compared with those with impaired RVEF.</w:t>
      </w:r>
    </w:p>
    <w:p w:rsidR="00000000" w:rsidDel="00000000" w:rsidP="00000000" w:rsidRDefault="00000000" w:rsidRPr="00000000" w14:paraId="00000B84">
      <w:pPr>
        <w:rPr/>
      </w:pPr>
      <w:r w:rsidDel="00000000" w:rsidR="00000000" w:rsidRPr="00000000">
        <w:rPr>
          <w:rtl w:val="0"/>
        </w:rPr>
      </w:r>
    </w:p>
    <w:p w:rsidR="00000000" w:rsidDel="00000000" w:rsidP="00000000" w:rsidRDefault="00000000" w:rsidRPr="00000000" w14:paraId="00000B85">
      <w:pPr>
        <w:pStyle w:val="Heading4"/>
        <w:rPr/>
      </w:pPr>
      <w:r w:rsidDel="00000000" w:rsidR="00000000" w:rsidRPr="00000000">
        <w:rPr>
          <w:rtl w:val="0"/>
        </w:rPr>
        <w:t xml:space="preserve">Determinants of functional tricuspid regurgitation</w:t>
      </w:r>
    </w:p>
    <w:p w:rsidR="00000000" w:rsidDel="00000000" w:rsidP="00000000" w:rsidRDefault="00000000" w:rsidRPr="00000000" w14:paraId="00000B86">
      <w:pPr>
        <w:rPr/>
      </w:pPr>
      <w:r w:rsidDel="00000000" w:rsidR="00000000" w:rsidRPr="00000000">
        <w:rPr>
          <w:rtl w:val="0"/>
        </w:rPr>
      </w:r>
    </w:p>
    <w:p w:rsidR="00000000" w:rsidDel="00000000" w:rsidP="00000000" w:rsidRDefault="00000000" w:rsidRPr="00000000" w14:paraId="00000B87">
      <w:pPr>
        <w:rPr/>
      </w:pPr>
      <w:hyperlink r:id="rId451">
        <w:r w:rsidDel="00000000" w:rsidR="00000000" w:rsidRPr="00000000">
          <w:rPr>
            <w:color w:val="0000ff"/>
            <w:u w:val="single"/>
            <w:rtl w:val="0"/>
          </w:rPr>
          <w:t xml:space="preserve">Insights from a 3D echo study, Circulation 2006</w:t>
        </w:r>
      </w:hyperlink>
      <w:r w:rsidDel="00000000" w:rsidR="00000000" w:rsidRPr="00000000">
        <w:rPr>
          <w:rtl w:val="0"/>
        </w:rPr>
      </w:r>
    </w:p>
    <w:p w:rsidR="00000000" w:rsidDel="00000000" w:rsidP="00000000" w:rsidRDefault="00000000" w:rsidRPr="00000000" w14:paraId="00000B88">
      <w:pPr>
        <w:rPr/>
      </w:pPr>
      <w:r w:rsidDel="00000000" w:rsidR="00000000" w:rsidRPr="00000000">
        <w:rPr>
          <w:rtl w:val="0"/>
        </w:rPr>
      </w:r>
    </w:p>
    <w:p w:rsidR="00000000" w:rsidDel="00000000" w:rsidP="00000000" w:rsidRDefault="00000000" w:rsidRPr="00000000" w14:paraId="00000B89">
      <w:pPr>
        <w:rPr/>
      </w:pPr>
      <w:r w:rsidDel="00000000" w:rsidR="00000000" w:rsidRPr="00000000">
        <w:rPr>
          <w:rtl w:val="0"/>
        </w:rPr>
      </w:r>
    </w:p>
    <w:p w:rsidR="00000000" w:rsidDel="00000000" w:rsidP="00000000" w:rsidRDefault="00000000" w:rsidRPr="00000000" w14:paraId="00000B8A">
      <w:pPr>
        <w:pStyle w:val="Heading4"/>
        <w:rPr/>
      </w:pPr>
      <w:r w:rsidDel="00000000" w:rsidR="00000000" w:rsidRPr="00000000">
        <w:rPr>
          <w:rtl w:val="0"/>
        </w:rPr>
        <w:t xml:space="preserve">Predictors of residual TR after TAP</w:t>
      </w:r>
    </w:p>
    <w:p w:rsidR="00000000" w:rsidDel="00000000" w:rsidP="00000000" w:rsidRDefault="00000000" w:rsidRPr="00000000" w14:paraId="00000B8B">
      <w:pPr>
        <w:rPr/>
      </w:pPr>
      <w:r w:rsidDel="00000000" w:rsidR="00000000" w:rsidRPr="00000000">
        <w:rPr>
          <w:rtl w:val="0"/>
        </w:rPr>
      </w:r>
    </w:p>
    <w:p w:rsidR="00000000" w:rsidDel="00000000" w:rsidP="00000000" w:rsidRDefault="00000000" w:rsidRPr="00000000" w14:paraId="00000B8C">
      <w:pPr>
        <w:rPr/>
      </w:pPr>
      <w:hyperlink r:id="rId452">
        <w:r w:rsidDel="00000000" w:rsidR="00000000" w:rsidRPr="00000000">
          <w:rPr>
            <w:color w:val="0000ff"/>
            <w:u w:val="single"/>
            <w:rtl w:val="0"/>
          </w:rPr>
          <w:t xml:space="preserve">This 3D echo study indicates that tenting volume and AP annular diameter</w:t>
        </w:r>
      </w:hyperlink>
      <w:r w:rsidDel="00000000" w:rsidR="00000000" w:rsidRPr="00000000">
        <w:rPr>
          <w:rtl w:val="0"/>
        </w:rPr>
        <w:t xml:space="preserve"> were predictors of poorer short term results after TAP. Note tenting angles increased after TAP. Editorial in EHJ 2010- </w:t>
      </w:r>
      <w:hyperlink r:id="rId453">
        <w:r w:rsidDel="00000000" w:rsidR="00000000" w:rsidRPr="00000000">
          <w:rPr>
            <w:color w:val="0000ff"/>
            <w:u w:val="single"/>
            <w:rtl w:val="0"/>
          </w:rPr>
          <w:t xml:space="preserve">the forgotten valve</w:t>
        </w:r>
      </w:hyperlink>
      <w:r w:rsidDel="00000000" w:rsidR="00000000" w:rsidRPr="00000000">
        <w:rPr>
          <w:rtl w:val="0"/>
        </w:rPr>
        <w:t xml:space="preserve">- relates to features on echo that might predict failure of TV repair.</w:t>
      </w:r>
    </w:p>
    <w:p w:rsidR="00000000" w:rsidDel="00000000" w:rsidP="00000000" w:rsidRDefault="00000000" w:rsidRPr="00000000" w14:paraId="00000B8D">
      <w:pPr>
        <w:rPr/>
      </w:pPr>
      <w:r w:rsidDel="00000000" w:rsidR="00000000" w:rsidRPr="00000000">
        <w:rPr>
          <w:rtl w:val="0"/>
        </w:rPr>
      </w:r>
    </w:p>
    <w:p w:rsidR="00000000" w:rsidDel="00000000" w:rsidP="00000000" w:rsidRDefault="00000000" w:rsidRPr="00000000" w14:paraId="00000B8E">
      <w:pPr>
        <w:rPr/>
      </w:pPr>
      <w:r w:rsidDel="00000000" w:rsidR="00000000" w:rsidRPr="00000000">
        <w:rPr>
          <w:rtl w:val="0"/>
        </w:rPr>
      </w:r>
    </w:p>
    <w:p w:rsidR="00000000" w:rsidDel="00000000" w:rsidP="00000000" w:rsidRDefault="00000000" w:rsidRPr="00000000" w14:paraId="00000B8F">
      <w:pPr>
        <w:rPr/>
      </w:pPr>
      <w:r w:rsidDel="00000000" w:rsidR="00000000" w:rsidRPr="00000000">
        <w:rPr>
          <w:rtl w:val="0"/>
        </w:rPr>
      </w:r>
    </w:p>
    <w:p w:rsidR="00000000" w:rsidDel="00000000" w:rsidP="00000000" w:rsidRDefault="00000000" w:rsidRPr="00000000" w14:paraId="00000B90">
      <w:pPr>
        <w:pStyle w:val="Heading4"/>
        <w:rPr/>
      </w:pPr>
      <w:r w:rsidDel="00000000" w:rsidR="00000000" w:rsidRPr="00000000">
        <w:rPr>
          <w:rtl w:val="0"/>
        </w:rPr>
        <w:t xml:space="preserve">Prognosis with significant unoperated tricuspid regurgitation</w:t>
      </w:r>
    </w:p>
    <w:p w:rsidR="00000000" w:rsidDel="00000000" w:rsidP="00000000" w:rsidRDefault="00000000" w:rsidRPr="00000000" w14:paraId="00000B91">
      <w:pPr>
        <w:rPr/>
      </w:pPr>
      <w:r w:rsidDel="00000000" w:rsidR="00000000" w:rsidRPr="00000000">
        <w:rPr>
          <w:rtl w:val="0"/>
        </w:rPr>
      </w:r>
    </w:p>
    <w:p w:rsidR="00000000" w:rsidDel="00000000" w:rsidP="00000000" w:rsidRDefault="00000000" w:rsidRPr="00000000" w14:paraId="00000B92">
      <w:pPr>
        <w:rPr/>
      </w:pPr>
      <w:hyperlink r:id="rId454">
        <w:r w:rsidDel="00000000" w:rsidR="00000000" w:rsidRPr="00000000">
          <w:rPr>
            <w:color w:val="0000ff"/>
            <w:u w:val="single"/>
            <w:rtl w:val="0"/>
          </w:rPr>
          <w:t xml:space="preserve">Impact of Tricuspid Regurgitation on Long Term Survival. JACC 2004.</w:t>
        </w:r>
      </w:hyperlink>
      <w:r w:rsidDel="00000000" w:rsidR="00000000" w:rsidRPr="00000000">
        <w:rPr>
          <w:rtl w:val="0"/>
        </w:rPr>
      </w:r>
    </w:p>
    <w:p w:rsidR="00000000" w:rsidDel="00000000" w:rsidP="00000000" w:rsidRDefault="00000000" w:rsidRPr="00000000" w14:paraId="00000B93">
      <w:pPr>
        <w:rPr/>
      </w:pPr>
      <w:r w:rsidDel="00000000" w:rsidR="00000000" w:rsidRPr="00000000">
        <w:rPr>
          <w:rtl w:val="0"/>
        </w:rPr>
        <w:t xml:space="preserve">Report that even after adjusting for LVEF, RV size and function, PAP, IVC size.</w:t>
      </w:r>
    </w:p>
    <w:p w:rsidR="00000000" w:rsidDel="00000000" w:rsidP="00000000" w:rsidRDefault="00000000" w:rsidRPr="00000000" w14:paraId="00000B94">
      <w:pPr>
        <w:rPr/>
      </w:pPr>
      <w:r w:rsidDel="00000000" w:rsidR="00000000" w:rsidRPr="00000000">
        <w:rPr>
          <w:rtl w:val="0"/>
        </w:rPr>
      </w:r>
    </w:p>
    <w:p w:rsidR="00000000" w:rsidDel="00000000" w:rsidP="00000000" w:rsidRDefault="00000000" w:rsidRPr="00000000" w14:paraId="00000B95">
      <w:pPr>
        <w:rPr/>
      </w:pPr>
      <w:r w:rsidDel="00000000" w:rsidR="00000000" w:rsidRPr="00000000">
        <w:rPr>
          <w:rtl w:val="0"/>
        </w:rPr>
      </w:r>
    </w:p>
    <w:p w:rsidR="00000000" w:rsidDel="00000000" w:rsidP="00000000" w:rsidRDefault="00000000" w:rsidRPr="00000000" w14:paraId="00000B96">
      <w:pPr>
        <w:pStyle w:val="Heading4"/>
        <w:rPr/>
      </w:pPr>
      <w:r w:rsidDel="00000000" w:rsidR="00000000" w:rsidRPr="00000000">
        <w:rPr>
          <w:rtl w:val="0"/>
        </w:rPr>
        <w:t xml:space="preserve">Severity of TR and pulmonary hypertension in thromboembolic disease</w:t>
      </w:r>
    </w:p>
    <w:p w:rsidR="00000000" w:rsidDel="00000000" w:rsidP="00000000" w:rsidRDefault="00000000" w:rsidRPr="00000000" w14:paraId="00000B97">
      <w:pPr>
        <w:rPr/>
      </w:pPr>
      <w:r w:rsidDel="00000000" w:rsidR="00000000" w:rsidRPr="00000000">
        <w:rPr>
          <w:rtl w:val="0"/>
        </w:rPr>
      </w:r>
    </w:p>
    <w:p w:rsidR="00000000" w:rsidDel="00000000" w:rsidP="00000000" w:rsidRDefault="00000000" w:rsidRPr="00000000" w14:paraId="00000B98">
      <w:pPr>
        <w:rPr/>
      </w:pPr>
      <w:hyperlink r:id="rId455">
        <w:r w:rsidDel="00000000" w:rsidR="00000000" w:rsidRPr="00000000">
          <w:rPr>
            <w:color w:val="0000ff"/>
            <w:u w:val="single"/>
            <w:rtl w:val="0"/>
          </w:rPr>
          <w:t xml:space="preserve">This study</w:t>
        </w:r>
      </w:hyperlink>
      <w:r w:rsidDel="00000000" w:rsidR="00000000" w:rsidRPr="00000000">
        <w:rPr>
          <w:rtl w:val="0"/>
        </w:rPr>
        <w:t xml:space="preserve"> on patients that had thrombectomy for PTE showed that even though the tricuspid annulus was dilated, reduction in pulmonary pressures lead to reduction in severity of tricuspid regurgitation.</w:t>
      </w:r>
    </w:p>
    <w:p w:rsidR="00000000" w:rsidDel="00000000" w:rsidP="00000000" w:rsidRDefault="00000000" w:rsidRPr="00000000" w14:paraId="00000B99">
      <w:pPr>
        <w:rPr/>
      </w:pPr>
      <w:r w:rsidDel="00000000" w:rsidR="00000000" w:rsidRPr="00000000">
        <w:rPr>
          <w:rtl w:val="0"/>
        </w:rPr>
      </w:r>
    </w:p>
    <w:p w:rsidR="00000000" w:rsidDel="00000000" w:rsidP="00000000" w:rsidRDefault="00000000" w:rsidRPr="00000000" w14:paraId="00000B9A">
      <w:pPr>
        <w:rPr/>
      </w:pPr>
      <w:r w:rsidDel="00000000" w:rsidR="00000000" w:rsidRPr="00000000">
        <w:rPr>
          <w:rtl w:val="0"/>
        </w:rPr>
      </w:r>
    </w:p>
    <w:p w:rsidR="00000000" w:rsidDel="00000000" w:rsidP="00000000" w:rsidRDefault="00000000" w:rsidRPr="00000000" w14:paraId="00000B9B">
      <w:pPr>
        <w:pStyle w:val="Heading3"/>
        <w:rPr>
          <w:b w:val="1"/>
        </w:rPr>
      </w:pPr>
      <w:r w:rsidDel="00000000" w:rsidR="00000000" w:rsidRPr="00000000">
        <w:rPr>
          <w:b w:val="1"/>
          <w:rtl w:val="0"/>
        </w:rPr>
        <w:t xml:space="preserve">PULMONARY Valve Disease</w:t>
      </w:r>
    </w:p>
    <w:p w:rsidR="00000000" w:rsidDel="00000000" w:rsidP="00000000" w:rsidRDefault="00000000" w:rsidRPr="00000000" w14:paraId="00000B9C">
      <w:pPr>
        <w:rPr/>
      </w:pPr>
      <w:r w:rsidDel="00000000" w:rsidR="00000000" w:rsidRPr="00000000">
        <w:rPr>
          <w:rtl w:val="0"/>
        </w:rPr>
      </w:r>
    </w:p>
    <w:p w:rsidR="00000000" w:rsidDel="00000000" w:rsidP="00000000" w:rsidRDefault="00000000" w:rsidRPr="00000000" w14:paraId="00000B9D">
      <w:pPr>
        <w:rPr/>
      </w:pPr>
      <w:hyperlink r:id="rId456">
        <w:r w:rsidDel="00000000" w:rsidR="00000000" w:rsidRPr="00000000">
          <w:rPr>
            <w:color w:val="0000ff"/>
            <w:u w:val="single"/>
            <w:rtl w:val="0"/>
          </w:rPr>
          <w:t xml:space="preserve">This report</w:t>
        </w:r>
      </w:hyperlink>
      <w:r w:rsidDel="00000000" w:rsidR="00000000" w:rsidRPr="00000000">
        <w:rPr>
          <w:rtl w:val="0"/>
        </w:rPr>
        <w:t xml:space="preserve"> on long-term outcome after balloon valvotomy for pulmonary stenosis</w:t>
      </w:r>
    </w:p>
    <w:p w:rsidR="00000000" w:rsidDel="00000000" w:rsidP="00000000" w:rsidRDefault="00000000" w:rsidRPr="00000000" w14:paraId="00000B9E">
      <w:pPr>
        <w:rPr/>
      </w:pPr>
      <w:r w:rsidDel="00000000" w:rsidR="00000000" w:rsidRPr="00000000">
        <w:rPr>
          <w:rtl w:val="0"/>
        </w:rPr>
        <w:t xml:space="preserve">Presented at ACC 2004</w:t>
      </w:r>
    </w:p>
    <w:p w:rsidR="00000000" w:rsidDel="00000000" w:rsidP="00000000" w:rsidRDefault="00000000" w:rsidRPr="00000000" w14:paraId="00000B9F">
      <w:pPr>
        <w:rPr/>
      </w:pPr>
      <w:r w:rsidDel="00000000" w:rsidR="00000000" w:rsidRPr="00000000">
        <w:rPr>
          <w:rtl w:val="0"/>
        </w:rPr>
      </w:r>
    </w:p>
    <w:p w:rsidR="00000000" w:rsidDel="00000000" w:rsidP="00000000" w:rsidRDefault="00000000" w:rsidRPr="00000000" w14:paraId="00000BA0">
      <w:pPr>
        <w:rPr/>
      </w:pPr>
      <w:r w:rsidDel="00000000" w:rsidR="00000000" w:rsidRPr="00000000">
        <w:rPr>
          <w:rtl w:val="0"/>
        </w:rPr>
      </w:r>
    </w:p>
    <w:p w:rsidR="00000000" w:rsidDel="00000000" w:rsidP="00000000" w:rsidRDefault="00000000" w:rsidRPr="00000000" w14:paraId="00000BA1">
      <w:pPr>
        <w:rPr/>
      </w:pPr>
      <w:r w:rsidDel="00000000" w:rsidR="00000000" w:rsidRPr="00000000">
        <w:rPr>
          <w:rtl w:val="0"/>
        </w:rPr>
      </w:r>
    </w:p>
    <w:p w:rsidR="00000000" w:rsidDel="00000000" w:rsidP="00000000" w:rsidRDefault="00000000" w:rsidRPr="00000000" w14:paraId="00000BA2">
      <w:pPr>
        <w:pStyle w:val="Heading3"/>
        <w:rPr>
          <w:b w:val="1"/>
        </w:rPr>
      </w:pPr>
      <w:r w:rsidDel="00000000" w:rsidR="00000000" w:rsidRPr="00000000">
        <w:rPr>
          <w:b w:val="1"/>
          <w:rtl w:val="0"/>
        </w:rPr>
        <w:t xml:space="preserve">ROSS Procedure</w:t>
      </w:r>
    </w:p>
    <w:p w:rsidR="00000000" w:rsidDel="00000000" w:rsidP="00000000" w:rsidRDefault="00000000" w:rsidRPr="00000000" w14:paraId="00000BA3">
      <w:pPr>
        <w:rPr/>
      </w:pPr>
      <w:r w:rsidDel="00000000" w:rsidR="00000000" w:rsidRPr="00000000">
        <w:rPr>
          <w:rtl w:val="0"/>
        </w:rPr>
      </w:r>
    </w:p>
    <w:p w:rsidR="00000000" w:rsidDel="00000000" w:rsidP="00000000" w:rsidRDefault="00000000" w:rsidRPr="00000000" w14:paraId="00000BA4">
      <w:pPr>
        <w:rPr/>
      </w:pPr>
      <w:r w:rsidDel="00000000" w:rsidR="00000000" w:rsidRPr="00000000">
        <w:rPr>
          <w:rtl w:val="0"/>
        </w:rPr>
      </w:r>
    </w:p>
    <w:p w:rsidR="00000000" w:rsidDel="00000000" w:rsidP="00000000" w:rsidRDefault="00000000" w:rsidRPr="00000000" w14:paraId="00000BA5">
      <w:pPr>
        <w:pBdr>
          <w:bottom w:color="000000" w:space="1" w:sz="6" w:val="single"/>
        </w:pBdr>
        <w:rPr/>
      </w:pPr>
      <w:r w:rsidDel="00000000" w:rsidR="00000000" w:rsidRPr="00000000">
        <w:rPr>
          <w:rtl w:val="0"/>
        </w:rPr>
      </w:r>
    </w:p>
    <w:p w:rsidR="00000000" w:rsidDel="00000000" w:rsidP="00000000" w:rsidRDefault="00000000" w:rsidRPr="00000000" w14:paraId="00000BA6">
      <w:pPr>
        <w:rPr/>
      </w:pPr>
      <w:r w:rsidDel="00000000" w:rsidR="00000000" w:rsidRPr="00000000">
        <w:rPr>
          <w:rtl w:val="0"/>
        </w:rPr>
      </w:r>
    </w:p>
    <w:p w:rsidR="00000000" w:rsidDel="00000000" w:rsidP="00000000" w:rsidRDefault="00000000" w:rsidRPr="00000000" w14:paraId="00000BA7">
      <w:pPr>
        <w:rPr>
          <w:color w:val="0000ff"/>
          <w:sz w:val="20"/>
          <w:szCs w:val="20"/>
          <w:u w:val="single"/>
        </w:rPr>
      </w:pPr>
      <w:r w:rsidDel="00000000" w:rsidR="00000000" w:rsidRPr="00000000">
        <w:fldChar w:fldCharType="begin"/>
        <w:instrText xml:space="preserve"> HYPERLINK "about:blank" </w:instrText>
        <w:fldChar w:fldCharType="separate"/>
      </w:r>
      <w:r w:rsidDel="00000000" w:rsidR="00000000" w:rsidRPr="00000000">
        <w:rPr>
          <w:color w:val="0000ff"/>
          <w:sz w:val="20"/>
          <w:szCs w:val="20"/>
          <w:u w:val="single"/>
          <w:rtl w:val="0"/>
        </w:rPr>
        <w:t xml:space="preserve">The Ross Procedure</w:t>
      </w:r>
    </w:p>
    <w:p w:rsidR="00000000" w:rsidDel="00000000" w:rsidP="00000000" w:rsidRDefault="00000000" w:rsidRPr="00000000" w14:paraId="00000BA8">
      <w:pPr>
        <w:rPr>
          <w:sz w:val="20"/>
          <w:szCs w:val="20"/>
        </w:rPr>
      </w:pPr>
      <w:r w:rsidDel="00000000" w:rsidR="00000000" w:rsidRPr="00000000">
        <w:rPr>
          <w:color w:val="0000ff"/>
          <w:sz w:val="20"/>
          <w:szCs w:val="20"/>
          <w:u w:val="single"/>
          <w:rtl w:val="0"/>
        </w:rPr>
        <w:t xml:space="preserve">A Systematic Review and Meta-Analysis</w:t>
      </w:r>
      <w:r w:rsidDel="00000000" w:rsidR="00000000" w:rsidRPr="00000000">
        <w:fldChar w:fldCharType="end"/>
      </w:r>
      <w:r w:rsidDel="00000000" w:rsidR="00000000" w:rsidRPr="00000000">
        <w:rPr>
          <w:rtl w:val="0"/>
        </w:rPr>
      </w:r>
    </w:p>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Circulation 2009</w:t>
      </w:r>
    </w:p>
    <w:p w:rsidR="00000000" w:rsidDel="00000000" w:rsidP="00000000" w:rsidRDefault="00000000" w:rsidRPr="00000000" w14:paraId="00000BAA">
      <w:pPr>
        <w:rPr>
          <w:sz w:val="20"/>
          <w:szCs w:val="20"/>
        </w:rPr>
      </w:pPr>
      <w:r w:rsidDel="00000000" w:rsidR="00000000" w:rsidRPr="00000000">
        <w:rPr>
          <w:sz w:val="20"/>
          <w:szCs w:val="20"/>
          <w:rtl w:val="0"/>
        </w:rPr>
        <w:t xml:space="preserve">Around 1-1.5% per year of either pulmonary autograft or allograft in pulmonary postion show significant deterioration each year</w:t>
      </w:r>
    </w:p>
    <w:p w:rsidR="00000000" w:rsidDel="00000000" w:rsidP="00000000" w:rsidRDefault="00000000" w:rsidRPr="00000000" w14:paraId="00000BAB">
      <w:pPr>
        <w:pBdr>
          <w:bottom w:color="000000" w:space="1" w:sz="6" w:val="single"/>
        </w:pBdr>
        <w:rPr>
          <w:sz w:val="20"/>
          <w:szCs w:val="20"/>
        </w:rPr>
      </w:pPr>
      <w:hyperlink r:id="rId457">
        <w:r w:rsidDel="00000000" w:rsidR="00000000" w:rsidRPr="00000000">
          <w:rPr>
            <w:color w:val="0000ff"/>
            <w:sz w:val="20"/>
            <w:szCs w:val="20"/>
            <w:u w:val="single"/>
            <w:rtl w:val="0"/>
          </w:rPr>
          <w:t xml:space="preserve">Related editorial</w:t>
        </w:r>
      </w:hyperlink>
      <w:r w:rsidDel="00000000" w:rsidR="00000000" w:rsidRPr="00000000">
        <w:rPr>
          <w:sz w:val="20"/>
          <w:szCs w:val="20"/>
          <w:rtl w:val="0"/>
        </w:rPr>
        <w:t xml:space="preserve">- states would not perform Ross procedure in those with dilated aortic roots.</w:t>
      </w:r>
    </w:p>
    <w:p w:rsidR="00000000" w:rsidDel="00000000" w:rsidP="00000000" w:rsidRDefault="00000000" w:rsidRPr="00000000" w14:paraId="00000BAC">
      <w:pPr>
        <w:rPr/>
      </w:pPr>
      <w:r w:rsidDel="00000000" w:rsidR="00000000" w:rsidRPr="00000000">
        <w:rPr>
          <w:rtl w:val="0"/>
        </w:rPr>
      </w:r>
    </w:p>
    <w:p w:rsidR="00000000" w:rsidDel="00000000" w:rsidP="00000000" w:rsidRDefault="00000000" w:rsidRPr="00000000" w14:paraId="00000BAD">
      <w:pPr>
        <w:rPr/>
      </w:pPr>
      <w:r w:rsidDel="00000000" w:rsidR="00000000" w:rsidRPr="00000000">
        <w:rPr>
          <w:rtl w:val="0"/>
        </w:rPr>
      </w:r>
    </w:p>
    <w:p w:rsidR="00000000" w:rsidDel="00000000" w:rsidP="00000000" w:rsidRDefault="00000000" w:rsidRPr="00000000" w14:paraId="00000BAE">
      <w:pPr>
        <w:rPr>
          <w:color w:val="292526"/>
          <w:sz w:val="20"/>
          <w:szCs w:val="20"/>
        </w:rPr>
      </w:pPr>
      <w:hyperlink r:id="rId458">
        <w:r w:rsidDel="00000000" w:rsidR="00000000" w:rsidRPr="00000000">
          <w:rPr>
            <w:color w:val="0000ff"/>
            <w:sz w:val="20"/>
            <w:szCs w:val="20"/>
            <w:u w:val="single"/>
            <w:rtl w:val="0"/>
          </w:rPr>
          <w:t xml:space="preserve">The Ross operation: a Trojan horse?</w:t>
        </w:r>
      </w:hyperlink>
      <w:r w:rsidDel="00000000" w:rsidR="00000000" w:rsidRPr="00000000">
        <w:rPr>
          <w:rtl w:val="0"/>
        </w:rPr>
      </w:r>
    </w:p>
    <w:p w:rsidR="00000000" w:rsidDel="00000000" w:rsidP="00000000" w:rsidRDefault="00000000" w:rsidRPr="00000000" w14:paraId="00000BAF">
      <w:pPr>
        <w:rPr>
          <w:color w:val="292526"/>
        </w:rPr>
      </w:pPr>
      <w:r w:rsidDel="00000000" w:rsidR="00000000" w:rsidRPr="00000000">
        <w:rPr>
          <w:b w:val="1"/>
          <w:color w:val="292526"/>
          <w:sz w:val="20"/>
          <w:szCs w:val="20"/>
          <w:rtl w:val="0"/>
        </w:rPr>
        <w:t xml:space="preserve">EHJ2007</w:t>
      </w:r>
      <w:r w:rsidDel="00000000" w:rsidR="00000000" w:rsidRPr="00000000">
        <w:rPr>
          <w:rtl w:val="0"/>
        </w:rPr>
      </w:r>
    </w:p>
    <w:p w:rsidR="00000000" w:rsidDel="00000000" w:rsidP="00000000" w:rsidRDefault="00000000" w:rsidRPr="00000000" w14:paraId="00000BB0">
      <w:pPr>
        <w:rPr/>
      </w:pPr>
      <w:r w:rsidDel="00000000" w:rsidR="00000000" w:rsidRPr="00000000">
        <w:rPr>
          <w:color w:val="292526"/>
          <w:rtl w:val="0"/>
        </w:rPr>
        <w:t xml:space="preserve">Conclusion Although survival of the Rotterdam autograft cohort is excellent, over time a worrisome increase in reoperation rate is observed. Given the progressive autograft dilatation, careful follow-up of these patients is warranted in the second decade after operation.</w:t>
      </w:r>
      <w:r w:rsidDel="00000000" w:rsidR="00000000" w:rsidRPr="00000000">
        <w:rPr>
          <w:rtl w:val="0"/>
        </w:rPr>
      </w:r>
    </w:p>
    <w:p w:rsidR="00000000" w:rsidDel="00000000" w:rsidP="00000000" w:rsidRDefault="00000000" w:rsidRPr="00000000" w14:paraId="00000BB1">
      <w:pPr>
        <w:rPr/>
      </w:pPr>
      <w:r w:rsidDel="00000000" w:rsidR="00000000" w:rsidRPr="00000000">
        <w:rPr>
          <w:rtl w:val="0"/>
        </w:rPr>
      </w:r>
    </w:p>
    <w:p w:rsidR="00000000" w:rsidDel="00000000" w:rsidP="00000000" w:rsidRDefault="00000000" w:rsidRPr="00000000" w14:paraId="00000BB2">
      <w:pPr>
        <w:rPr/>
      </w:pPr>
      <w:r w:rsidDel="00000000" w:rsidR="00000000" w:rsidRPr="00000000">
        <w:rPr>
          <w:rtl w:val="0"/>
        </w:rPr>
      </w:r>
    </w:p>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Replacement of the aortic root with a pulmonary autograft in  children and young adults with aortic valve disease, NEJM 1994;330:1-6</w:t>
      </w:r>
    </w:p>
    <w:p w:rsidR="00000000" w:rsidDel="00000000" w:rsidP="00000000" w:rsidRDefault="00000000" w:rsidRPr="00000000" w14:paraId="00000BB4">
      <w:pPr>
        <w:rPr/>
      </w:pPr>
      <w:r w:rsidDel="00000000" w:rsidR="00000000" w:rsidRPr="00000000">
        <w:rPr>
          <w:rtl w:val="0"/>
        </w:rPr>
        <w:t xml:space="preserve">ie used pulmonary autograft for the AV and root, and pulmonary allograft to pulmonary. Intermediate fu, mean 21 months,  showed no dilation or progressive valvular regurgitation and may be substitute for diseased aortic valves for young adults preventing the need for anticoagulation and the risk of aortic allograft/porcine bioprosthetic deterioration</w:t>
      </w:r>
    </w:p>
    <w:p w:rsidR="00000000" w:rsidDel="00000000" w:rsidP="00000000" w:rsidRDefault="00000000" w:rsidRPr="00000000" w14:paraId="00000BB5">
      <w:pPr>
        <w:pBdr>
          <w:bottom w:color="000000" w:space="1" w:sz="6" w:val="single"/>
        </w:pBdr>
        <w:rPr/>
      </w:pPr>
      <w:r w:rsidDel="00000000" w:rsidR="00000000" w:rsidRPr="00000000">
        <w:rPr>
          <w:rtl w:val="0"/>
        </w:rPr>
      </w:r>
    </w:p>
    <w:p w:rsidR="00000000" w:rsidDel="00000000" w:rsidP="00000000" w:rsidRDefault="00000000" w:rsidRPr="00000000" w14:paraId="00000BB6">
      <w:pPr>
        <w:rPr/>
      </w:pPr>
      <w:r w:rsidDel="00000000" w:rsidR="00000000" w:rsidRPr="00000000">
        <w:rPr>
          <w:rtl w:val="0"/>
        </w:rPr>
      </w:r>
    </w:p>
    <w:p w:rsidR="00000000" w:rsidDel="00000000" w:rsidP="00000000" w:rsidRDefault="00000000" w:rsidRPr="00000000" w14:paraId="00000BB7">
      <w:pPr>
        <w:rPr/>
      </w:pPr>
      <w:r w:rsidDel="00000000" w:rsidR="00000000" w:rsidRPr="00000000">
        <w:rPr>
          <w:rtl w:val="0"/>
        </w:rPr>
      </w:r>
    </w:p>
    <w:p w:rsidR="00000000" w:rsidDel="00000000" w:rsidP="00000000" w:rsidRDefault="00000000" w:rsidRPr="00000000" w14:paraId="00000BB8">
      <w:pPr>
        <w:pStyle w:val="Heading3"/>
        <w:rPr>
          <w:b w:val="1"/>
        </w:rPr>
      </w:pPr>
      <w:r w:rsidDel="00000000" w:rsidR="00000000" w:rsidRPr="00000000">
        <w:rPr>
          <w:b w:val="1"/>
          <w:rtl w:val="0"/>
        </w:rPr>
        <w:t xml:space="preserve">PROSTHETIC Valves</w:t>
      </w:r>
    </w:p>
    <w:p w:rsidR="00000000" w:rsidDel="00000000" w:rsidP="00000000" w:rsidRDefault="00000000" w:rsidRPr="00000000" w14:paraId="00000BB9">
      <w:pPr>
        <w:pBdr>
          <w:bottom w:color="000000" w:space="1" w:sz="6" w:val="single"/>
        </w:pBdr>
        <w:rPr/>
      </w:pPr>
      <w:r w:rsidDel="00000000" w:rsidR="00000000" w:rsidRPr="00000000">
        <w:rPr>
          <w:rtl w:val="0"/>
        </w:rPr>
      </w:r>
    </w:p>
    <w:p w:rsidR="00000000" w:rsidDel="00000000" w:rsidP="00000000" w:rsidRDefault="00000000" w:rsidRPr="00000000" w14:paraId="00000BBA">
      <w:pPr>
        <w:rPr/>
      </w:pPr>
      <w:r w:rsidDel="00000000" w:rsidR="00000000" w:rsidRPr="00000000">
        <w:rPr>
          <w:rtl w:val="0"/>
        </w:rPr>
      </w:r>
    </w:p>
    <w:p w:rsidR="00000000" w:rsidDel="00000000" w:rsidP="00000000" w:rsidRDefault="00000000" w:rsidRPr="00000000" w14:paraId="00000BBB">
      <w:pPr>
        <w:rPr/>
      </w:pPr>
      <w:r w:rsidDel="00000000" w:rsidR="00000000" w:rsidRPr="00000000">
        <w:rPr>
          <w:rtl w:val="0"/>
        </w:rPr>
      </w:r>
    </w:p>
    <w:p w:rsidR="00000000" w:rsidDel="00000000" w:rsidP="00000000" w:rsidRDefault="00000000" w:rsidRPr="00000000" w14:paraId="00000BBC">
      <w:pPr>
        <w:rPr/>
      </w:pPr>
      <w:hyperlink r:id="rId459">
        <w:r w:rsidDel="00000000" w:rsidR="00000000" w:rsidRPr="00000000">
          <w:rPr>
            <w:color w:val="0000ff"/>
            <w:u w:val="single"/>
            <w:rtl w:val="0"/>
          </w:rPr>
          <w:t xml:space="preserve">VHD Engineering tissue valves.pdf</w:t>
        </w:r>
      </w:hyperlink>
      <w:r w:rsidDel="00000000" w:rsidR="00000000" w:rsidRPr="00000000">
        <w:rPr>
          <w:rtl w:val="0"/>
        </w:rPr>
      </w:r>
    </w:p>
    <w:p w:rsidR="00000000" w:rsidDel="00000000" w:rsidP="00000000" w:rsidRDefault="00000000" w:rsidRPr="00000000" w14:paraId="00000BBD">
      <w:pPr>
        <w:rPr>
          <w:sz w:val="22"/>
          <w:szCs w:val="22"/>
        </w:rPr>
      </w:pPr>
      <w:r w:rsidDel="00000000" w:rsidR="00000000" w:rsidRPr="00000000">
        <w:rPr>
          <w:sz w:val="22"/>
          <w:szCs w:val="22"/>
          <w:rtl w:val="0"/>
        </w:rPr>
        <w:t xml:space="preserve">Is Tissue-engineered Heart Valve</w:t>
      </w:r>
    </w:p>
    <w:p w:rsidR="00000000" w:rsidDel="00000000" w:rsidP="00000000" w:rsidRDefault="00000000" w:rsidRPr="00000000" w14:paraId="00000BBE">
      <w:pPr>
        <w:pBdr>
          <w:bottom w:color="000000" w:space="1" w:sz="6" w:val="single"/>
        </w:pBdr>
        <w:rPr>
          <w:sz w:val="22"/>
          <w:szCs w:val="22"/>
        </w:rPr>
      </w:pPr>
      <w:r w:rsidDel="00000000" w:rsidR="00000000" w:rsidRPr="00000000">
        <w:rPr>
          <w:sz w:val="22"/>
          <w:szCs w:val="22"/>
          <w:rtl w:val="0"/>
        </w:rPr>
        <w:t xml:space="preserve">Replacement Clinically Applicable?</w:t>
      </w:r>
    </w:p>
    <w:p w:rsidR="00000000" w:rsidDel="00000000" w:rsidP="00000000" w:rsidRDefault="00000000" w:rsidRPr="00000000" w14:paraId="00000BBF">
      <w:pPr>
        <w:pBdr>
          <w:bottom w:color="000000" w:space="1" w:sz="6" w:val="single"/>
        </w:pBdr>
        <w:rPr>
          <w:sz w:val="22"/>
          <w:szCs w:val="22"/>
        </w:rPr>
      </w:pPr>
      <w:r w:rsidDel="00000000" w:rsidR="00000000" w:rsidRPr="00000000">
        <w:rPr>
          <w:sz w:val="22"/>
          <w:szCs w:val="22"/>
          <w:rtl w:val="0"/>
        </w:rPr>
        <w:t xml:space="preserve">Current Cardiology Reports 2003, 5:125–128</w:t>
      </w:r>
    </w:p>
    <w:p w:rsidR="00000000" w:rsidDel="00000000" w:rsidP="00000000" w:rsidRDefault="00000000" w:rsidRPr="00000000" w14:paraId="00000BC0">
      <w:pPr>
        <w:pBdr>
          <w:bottom w:color="000000" w:space="1" w:sz="6" w:val="single"/>
        </w:pBdr>
        <w:rPr/>
      </w:pPr>
      <w:r w:rsidDel="00000000" w:rsidR="00000000" w:rsidRPr="00000000">
        <w:rPr>
          <w:rtl w:val="0"/>
        </w:rPr>
      </w:r>
    </w:p>
    <w:p w:rsidR="00000000" w:rsidDel="00000000" w:rsidP="00000000" w:rsidRDefault="00000000" w:rsidRPr="00000000" w14:paraId="00000BC1">
      <w:pPr>
        <w:pStyle w:val="Heading4"/>
        <w:rPr/>
      </w:pPr>
      <w:r w:rsidDel="00000000" w:rsidR="00000000" w:rsidRPr="00000000">
        <w:rPr>
          <w:rtl w:val="0"/>
        </w:rPr>
        <w:t xml:space="preserve">Choice of Prosthetic Valve</w:t>
      </w:r>
    </w:p>
    <w:p w:rsidR="00000000" w:rsidDel="00000000" w:rsidP="00000000" w:rsidRDefault="00000000" w:rsidRPr="00000000" w14:paraId="00000BC2">
      <w:pPr>
        <w:pBdr>
          <w:bottom w:color="000000" w:space="1" w:sz="6" w:val="single"/>
        </w:pBdr>
        <w:rPr/>
      </w:pPr>
      <w:r w:rsidDel="00000000" w:rsidR="00000000" w:rsidRPr="00000000">
        <w:rPr>
          <w:rtl w:val="0"/>
        </w:rPr>
      </w:r>
    </w:p>
    <w:p w:rsidR="00000000" w:rsidDel="00000000" w:rsidP="00000000" w:rsidRDefault="00000000" w:rsidRPr="00000000" w14:paraId="00000BC3">
      <w:pPr>
        <w:rPr/>
      </w:pPr>
      <w:r w:rsidDel="00000000" w:rsidR="00000000" w:rsidRPr="00000000">
        <w:rPr>
          <w:rtl w:val="0"/>
        </w:rPr>
      </w:r>
    </w:p>
    <w:p w:rsidR="00000000" w:rsidDel="00000000" w:rsidP="00000000" w:rsidRDefault="00000000" w:rsidRPr="00000000" w14:paraId="00000BC4">
      <w:pPr>
        <w:pBdr>
          <w:bottom w:color="000000" w:space="1" w:sz="6" w:val="single"/>
        </w:pBdr>
        <w:rPr/>
      </w:pPr>
      <w:hyperlink r:id="rId460">
        <w:r w:rsidDel="00000000" w:rsidR="00000000" w:rsidRPr="00000000">
          <w:rPr>
            <w:color w:val="0000ff"/>
            <w:u w:val="single"/>
            <w:rtl w:val="0"/>
          </w:rPr>
          <w:t xml:space="preserve">Choice of Prosthetic Heart Valves</w:t>
        </w:r>
      </w:hyperlink>
      <w:r w:rsidDel="00000000" w:rsidR="00000000" w:rsidRPr="00000000">
        <w:rPr>
          <w:rtl w:val="0"/>
        </w:rPr>
      </w:r>
    </w:p>
    <w:p w:rsidR="00000000" w:rsidDel="00000000" w:rsidP="00000000" w:rsidRDefault="00000000" w:rsidRPr="00000000" w14:paraId="00000BC5">
      <w:pPr>
        <w:pBdr>
          <w:bottom w:color="000000" w:space="1" w:sz="6" w:val="single"/>
        </w:pBdr>
        <w:rPr/>
      </w:pPr>
      <w:r w:rsidDel="00000000" w:rsidR="00000000" w:rsidRPr="00000000">
        <w:rPr>
          <w:rtl w:val="0"/>
        </w:rPr>
        <w:t xml:space="preserve">Circulation 2009</w:t>
      </w:r>
    </w:p>
    <w:p w:rsidR="00000000" w:rsidDel="00000000" w:rsidP="00000000" w:rsidRDefault="00000000" w:rsidRPr="00000000" w14:paraId="00000BC6">
      <w:pPr>
        <w:pBdr>
          <w:bottom w:color="000000" w:space="1" w:sz="6" w:val="single"/>
        </w:pBdr>
        <w:rPr/>
      </w:pPr>
      <w:r w:rsidDel="00000000" w:rsidR="00000000" w:rsidRPr="00000000">
        <w:rPr>
          <w:rtl w:val="0"/>
        </w:rPr>
      </w:r>
    </w:p>
    <w:p w:rsidR="00000000" w:rsidDel="00000000" w:rsidP="00000000" w:rsidRDefault="00000000" w:rsidRPr="00000000" w14:paraId="00000BC7">
      <w:pPr>
        <w:rPr>
          <w:sz w:val="20"/>
          <w:szCs w:val="20"/>
        </w:rPr>
      </w:pPr>
      <w:r w:rsidDel="00000000" w:rsidR="00000000" w:rsidRPr="00000000">
        <w:rPr>
          <w:sz w:val="20"/>
          <w:szCs w:val="20"/>
          <w:rtl w:val="0"/>
        </w:rPr>
        <w:t xml:space="preserve">STATE-OF-THE-ART PAPER</w:t>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Choice of Prosthetic Heart Valve for Adult Patients</w:t>
      </w:r>
    </w:p>
    <w:p w:rsidR="00000000" w:rsidDel="00000000" w:rsidP="00000000" w:rsidRDefault="00000000" w:rsidRPr="00000000" w14:paraId="00000BC9">
      <w:pPr>
        <w:rPr>
          <w:sz w:val="20"/>
          <w:szCs w:val="20"/>
        </w:rPr>
      </w:pPr>
      <w:hyperlink r:id="rId461">
        <w:r w:rsidDel="00000000" w:rsidR="00000000" w:rsidRPr="00000000">
          <w:rPr>
            <w:color w:val="0000ff"/>
            <w:sz w:val="20"/>
            <w:szCs w:val="20"/>
            <w:u w:val="single"/>
            <w:rtl w:val="0"/>
          </w:rPr>
          <w:t xml:space="preserve">VHD choice of prosthetic valve in adults2003.pdf</w:t>
        </w:r>
      </w:hyperlink>
      <w:r w:rsidDel="00000000" w:rsidR="00000000" w:rsidRPr="00000000">
        <w:rPr>
          <w:rtl w:val="0"/>
        </w:rPr>
      </w:r>
    </w:p>
    <w:p w:rsidR="00000000" w:rsidDel="00000000" w:rsidP="00000000" w:rsidRDefault="00000000" w:rsidRPr="00000000" w14:paraId="00000BCA">
      <w:pPr>
        <w:rPr>
          <w:sz w:val="20"/>
          <w:szCs w:val="20"/>
        </w:rPr>
      </w:pPr>
      <w:r w:rsidDel="00000000" w:rsidR="00000000" w:rsidRPr="00000000">
        <w:rPr>
          <w:sz w:val="20"/>
          <w:szCs w:val="20"/>
          <w:rtl w:val="0"/>
        </w:rPr>
        <w:t xml:space="preserve">This review summarizes the major long-term (_10 to 15 years) patient outcomes after</w:t>
      </w:r>
    </w:p>
    <w:p w:rsidR="00000000" w:rsidDel="00000000" w:rsidP="00000000" w:rsidRDefault="00000000" w:rsidRPr="00000000" w14:paraId="00000BCB">
      <w:pPr>
        <w:rPr>
          <w:sz w:val="20"/>
          <w:szCs w:val="20"/>
        </w:rPr>
      </w:pPr>
      <w:r w:rsidDel="00000000" w:rsidR="00000000" w:rsidRPr="00000000">
        <w:rPr>
          <w:sz w:val="20"/>
          <w:szCs w:val="20"/>
          <w:rtl w:val="0"/>
        </w:rPr>
        <w:t xml:space="preserve">insertion of many Food and Drug Administration approved prosthetic heart valves (PHV).</w:t>
      </w:r>
    </w:p>
    <w:p w:rsidR="00000000" w:rsidDel="00000000" w:rsidP="00000000" w:rsidRDefault="00000000" w:rsidRPr="00000000" w14:paraId="00000BCC">
      <w:pPr>
        <w:rPr>
          <w:sz w:val="20"/>
          <w:szCs w:val="20"/>
        </w:rPr>
      </w:pPr>
      <w:r w:rsidDel="00000000" w:rsidR="00000000" w:rsidRPr="00000000">
        <w:rPr>
          <w:sz w:val="20"/>
          <w:szCs w:val="20"/>
          <w:rtl w:val="0"/>
        </w:rPr>
        <w:t xml:space="preserve">Mechanical PHV was associated with a better survival (p _ 0.02) at 15 years after aortic valve</w:t>
      </w:r>
    </w:p>
    <w:p w:rsidR="00000000" w:rsidDel="00000000" w:rsidP="00000000" w:rsidRDefault="00000000" w:rsidRPr="00000000" w14:paraId="00000BCD">
      <w:pPr>
        <w:rPr>
          <w:sz w:val="20"/>
          <w:szCs w:val="20"/>
        </w:rPr>
      </w:pPr>
      <w:r w:rsidDel="00000000" w:rsidR="00000000" w:rsidRPr="00000000">
        <w:rPr>
          <w:sz w:val="20"/>
          <w:szCs w:val="20"/>
          <w:rtl w:val="0"/>
        </w:rPr>
        <w:t xml:space="preserve">replacement (AVR) than with a bioprosthesis in the Department of Veterans Affairs (DVA)</w:t>
      </w:r>
    </w:p>
    <w:p w:rsidR="00000000" w:rsidDel="00000000" w:rsidP="00000000" w:rsidRDefault="00000000" w:rsidRPr="00000000" w14:paraId="00000BCE">
      <w:pPr>
        <w:rPr>
          <w:sz w:val="20"/>
          <w:szCs w:val="20"/>
        </w:rPr>
      </w:pPr>
      <w:r w:rsidDel="00000000" w:rsidR="00000000" w:rsidRPr="00000000">
        <w:rPr>
          <w:sz w:val="20"/>
          <w:szCs w:val="20"/>
          <w:rtl w:val="0"/>
        </w:rPr>
        <w:t xml:space="preserve">trial. In both the DVA and the Edinburgh Heart Valve trials, bioprosthesis were associated</w:t>
      </w:r>
    </w:p>
    <w:p w:rsidR="00000000" w:rsidDel="00000000" w:rsidP="00000000" w:rsidRDefault="00000000" w:rsidRPr="00000000" w14:paraId="00000BCF">
      <w:pPr>
        <w:rPr>
          <w:sz w:val="20"/>
          <w:szCs w:val="20"/>
        </w:rPr>
      </w:pPr>
      <w:r w:rsidDel="00000000" w:rsidR="00000000" w:rsidRPr="00000000">
        <w:rPr>
          <w:sz w:val="20"/>
          <w:szCs w:val="20"/>
          <w:rtl w:val="0"/>
        </w:rPr>
        <w:t xml:space="preserve">with structural valve deterioration (SVD) (mitral valve replacement [MVR] _ AVR) and,</w:t>
      </w:r>
    </w:p>
    <w:p w:rsidR="00000000" w:rsidDel="00000000" w:rsidP="00000000" w:rsidRDefault="00000000" w:rsidRPr="00000000" w14:paraId="00000BD0">
      <w:pPr>
        <w:rPr>
          <w:sz w:val="20"/>
          <w:szCs w:val="20"/>
        </w:rPr>
      </w:pPr>
      <w:r w:rsidDel="00000000" w:rsidR="00000000" w:rsidRPr="00000000">
        <w:rPr>
          <w:sz w:val="20"/>
          <w:szCs w:val="20"/>
          <w:rtl w:val="0"/>
        </w:rPr>
        <w:t xml:space="preserve">therefore, for replacement of the PHV. Thromboembolism and bleeding rate were higher</w:t>
      </w:r>
    </w:p>
    <w:p w:rsidR="00000000" w:rsidDel="00000000" w:rsidP="00000000" w:rsidRDefault="00000000" w:rsidRPr="00000000" w14:paraId="00000BD1">
      <w:pPr>
        <w:rPr>
          <w:sz w:val="20"/>
          <w:szCs w:val="20"/>
        </w:rPr>
      </w:pPr>
      <w:r w:rsidDel="00000000" w:rsidR="00000000" w:rsidRPr="00000000">
        <w:rPr>
          <w:sz w:val="20"/>
          <w:szCs w:val="20"/>
          <w:rtl w:val="0"/>
        </w:rPr>
        <w:t xml:space="preserve">with mechanical PHV. Mortality after AVR and MVR is high at 10 to 15 years because of</w:t>
      </w:r>
    </w:p>
    <w:p w:rsidR="00000000" w:rsidDel="00000000" w:rsidP="00000000" w:rsidRDefault="00000000" w:rsidRPr="00000000" w14:paraId="00000BD2">
      <w:pPr>
        <w:rPr>
          <w:sz w:val="20"/>
          <w:szCs w:val="20"/>
        </w:rPr>
      </w:pPr>
      <w:r w:rsidDel="00000000" w:rsidR="00000000" w:rsidRPr="00000000">
        <w:rPr>
          <w:sz w:val="20"/>
          <w:szCs w:val="20"/>
          <w:rtl w:val="0"/>
        </w:rPr>
        <w:t xml:space="preserve">the associated comorbid conditions and older age of patients. Outcomes with “new” good</w:t>
      </w:r>
    </w:p>
    <w:p w:rsidR="00000000" w:rsidDel="00000000" w:rsidP="00000000" w:rsidRDefault="00000000" w:rsidRPr="00000000" w14:paraId="00000BD3">
      <w:pPr>
        <w:rPr>
          <w:sz w:val="20"/>
          <w:szCs w:val="20"/>
        </w:rPr>
      </w:pPr>
      <w:r w:rsidDel="00000000" w:rsidR="00000000" w:rsidRPr="00000000">
        <w:rPr>
          <w:sz w:val="20"/>
          <w:szCs w:val="20"/>
          <w:rtl w:val="0"/>
        </w:rPr>
        <w:t xml:space="preserve">valves are similar to that with “older” good valves. Complication rates of thromboembolism,</w:t>
      </w:r>
    </w:p>
    <w:p w:rsidR="00000000" w:rsidDel="00000000" w:rsidP="00000000" w:rsidRDefault="00000000" w:rsidRPr="00000000" w14:paraId="00000BD4">
      <w:pPr>
        <w:rPr>
          <w:sz w:val="20"/>
          <w:szCs w:val="20"/>
        </w:rPr>
      </w:pPr>
      <w:r w:rsidDel="00000000" w:rsidR="00000000" w:rsidRPr="00000000">
        <w:rPr>
          <w:sz w:val="20"/>
          <w:szCs w:val="20"/>
          <w:rtl w:val="0"/>
        </w:rPr>
        <w:t xml:space="preserve">bleeding, endocarditis, and leak vary widely; the rates of these complications are not different</w:t>
      </w:r>
    </w:p>
    <w:p w:rsidR="00000000" w:rsidDel="00000000" w:rsidP="00000000" w:rsidRDefault="00000000" w:rsidRPr="00000000" w14:paraId="00000BD5">
      <w:pPr>
        <w:rPr>
          <w:sz w:val="20"/>
          <w:szCs w:val="20"/>
        </w:rPr>
      </w:pPr>
      <w:r w:rsidDel="00000000" w:rsidR="00000000" w:rsidRPr="00000000">
        <w:rPr>
          <w:sz w:val="20"/>
          <w:szCs w:val="20"/>
          <w:rtl w:val="0"/>
        </w:rPr>
        <w:t xml:space="preserve">among different mechanical PHV and among different bioprosthetic PHV. Structural valve</w:t>
      </w:r>
    </w:p>
    <w:p w:rsidR="00000000" w:rsidDel="00000000" w:rsidP="00000000" w:rsidRDefault="00000000" w:rsidRPr="00000000" w14:paraId="00000BD6">
      <w:pPr>
        <w:rPr>
          <w:sz w:val="20"/>
          <w:szCs w:val="20"/>
        </w:rPr>
      </w:pPr>
      <w:r w:rsidDel="00000000" w:rsidR="00000000" w:rsidRPr="00000000">
        <w:rPr>
          <w:sz w:val="20"/>
          <w:szCs w:val="20"/>
          <w:rtl w:val="0"/>
        </w:rPr>
        <w:t xml:space="preserve">deterioration is rare with mechanical PHV. Structural valve deterioration of bioprosthesis</w:t>
      </w:r>
    </w:p>
    <w:p w:rsidR="00000000" w:rsidDel="00000000" w:rsidP="00000000" w:rsidRDefault="00000000" w:rsidRPr="00000000" w14:paraId="00000BD7">
      <w:pPr>
        <w:rPr>
          <w:sz w:val="20"/>
          <w:szCs w:val="20"/>
        </w:rPr>
      </w:pPr>
      <w:r w:rsidDel="00000000" w:rsidR="00000000" w:rsidRPr="00000000">
        <w:rPr>
          <w:sz w:val="20"/>
          <w:szCs w:val="20"/>
          <w:rtl w:val="0"/>
        </w:rPr>
        <w:t xml:space="preserve">after MVR is higher than after AVR; after AVR, homografts and bioprosthesis have similar</w:t>
      </w:r>
    </w:p>
    <w:p w:rsidR="00000000" w:rsidDel="00000000" w:rsidP="00000000" w:rsidRDefault="00000000" w:rsidRPr="00000000" w14:paraId="00000BD8">
      <w:pPr>
        <w:rPr>
          <w:sz w:val="20"/>
          <w:szCs w:val="20"/>
        </w:rPr>
      </w:pPr>
      <w:r w:rsidDel="00000000" w:rsidR="00000000" w:rsidRPr="00000000">
        <w:rPr>
          <w:sz w:val="20"/>
          <w:szCs w:val="20"/>
          <w:rtl w:val="0"/>
        </w:rPr>
        <w:t xml:space="preserve">rates of SVD. The exact rate of SVD of the pulmonary autograft is uncertain. Valve</w:t>
      </w:r>
    </w:p>
    <w:p w:rsidR="00000000" w:rsidDel="00000000" w:rsidP="00000000" w:rsidRDefault="00000000" w:rsidRPr="00000000" w14:paraId="00000BD9">
      <w:pPr>
        <w:rPr>
          <w:sz w:val="20"/>
          <w:szCs w:val="20"/>
        </w:rPr>
      </w:pPr>
      <w:r w:rsidDel="00000000" w:rsidR="00000000" w:rsidRPr="00000000">
        <w:rPr>
          <w:sz w:val="20"/>
          <w:szCs w:val="20"/>
          <w:rtl w:val="0"/>
        </w:rPr>
        <w:t xml:space="preserve">prosthesis-patient mismatch is clinically important when it is severe and in selected patients</w:t>
      </w:r>
    </w:p>
    <w:p w:rsidR="00000000" w:rsidDel="00000000" w:rsidP="00000000" w:rsidRDefault="00000000" w:rsidRPr="00000000" w14:paraId="00000BDA">
      <w:pPr>
        <w:rPr>
          <w:sz w:val="20"/>
          <w:szCs w:val="20"/>
        </w:rPr>
      </w:pPr>
      <w:r w:rsidDel="00000000" w:rsidR="00000000" w:rsidRPr="00000000">
        <w:rPr>
          <w:sz w:val="20"/>
          <w:szCs w:val="20"/>
          <w:rtl w:val="0"/>
        </w:rPr>
        <w:t xml:space="preserve">when it is moderate. Bioprosthesis have a low rate of SVD in the older patient and, thus, are</w:t>
      </w:r>
    </w:p>
    <w:p w:rsidR="00000000" w:rsidDel="00000000" w:rsidP="00000000" w:rsidRDefault="00000000" w:rsidRPr="00000000" w14:paraId="00000BDB">
      <w:pPr>
        <w:rPr>
          <w:sz w:val="20"/>
          <w:szCs w:val="20"/>
        </w:rPr>
      </w:pPr>
      <w:r w:rsidDel="00000000" w:rsidR="00000000" w:rsidRPr="00000000">
        <w:rPr>
          <w:sz w:val="20"/>
          <w:szCs w:val="20"/>
          <w:rtl w:val="0"/>
        </w:rPr>
        <w:t xml:space="preserve">the PHV of choice for AVR in patients _60 to 65 years of age and for MVR in patients _65</w:t>
      </w:r>
    </w:p>
    <w:p w:rsidR="00000000" w:rsidDel="00000000" w:rsidP="00000000" w:rsidRDefault="00000000" w:rsidRPr="00000000" w14:paraId="00000BDC">
      <w:pPr>
        <w:rPr>
          <w:sz w:val="20"/>
          <w:szCs w:val="20"/>
        </w:rPr>
      </w:pPr>
      <w:r w:rsidDel="00000000" w:rsidR="00000000" w:rsidRPr="00000000">
        <w:rPr>
          <w:sz w:val="20"/>
          <w:szCs w:val="20"/>
          <w:rtl w:val="0"/>
        </w:rPr>
        <w:t xml:space="preserve">to 70 years of age; in younger patients mechanical valves are the PHV of choice. In individual</w:t>
      </w:r>
    </w:p>
    <w:p w:rsidR="00000000" w:rsidDel="00000000" w:rsidP="00000000" w:rsidRDefault="00000000" w:rsidRPr="00000000" w14:paraId="00000BDD">
      <w:pPr>
        <w:rPr>
          <w:sz w:val="20"/>
          <w:szCs w:val="20"/>
        </w:rPr>
      </w:pPr>
      <w:r w:rsidDel="00000000" w:rsidR="00000000" w:rsidRPr="00000000">
        <w:rPr>
          <w:sz w:val="20"/>
          <w:szCs w:val="20"/>
          <w:rtl w:val="0"/>
        </w:rPr>
        <w:t xml:space="preserve">patients there may be exceptions to these general rules. (J Am Coll Cardiol 2003;41:</w:t>
      </w:r>
    </w:p>
    <w:p w:rsidR="00000000" w:rsidDel="00000000" w:rsidP="00000000" w:rsidRDefault="00000000" w:rsidRPr="00000000" w14:paraId="00000BDE">
      <w:pPr>
        <w:rPr>
          <w:sz w:val="20"/>
          <w:szCs w:val="20"/>
        </w:rPr>
      </w:pPr>
      <w:r w:rsidDel="00000000" w:rsidR="00000000" w:rsidRPr="00000000">
        <w:rPr>
          <w:sz w:val="20"/>
          <w:szCs w:val="20"/>
          <w:rtl w:val="0"/>
        </w:rPr>
        <w:t xml:space="preserve">893–904)</w:t>
      </w:r>
    </w:p>
    <w:p w:rsidR="00000000" w:rsidDel="00000000" w:rsidP="00000000" w:rsidRDefault="00000000" w:rsidRPr="00000000" w14:paraId="00000BDF">
      <w:pPr>
        <w:pBdr>
          <w:top w:color="000000" w:space="31" w:sz="6" w:val="single"/>
        </w:pBdr>
        <w:rPr/>
      </w:pPr>
      <w:hyperlink r:id="rId462">
        <w:r w:rsidDel="00000000" w:rsidR="00000000" w:rsidRPr="00000000">
          <w:rPr>
            <w:color w:val="0000ff"/>
            <w:u w:val="single"/>
            <w:rtl w:val="0"/>
          </w:rPr>
          <w:t xml:space="preserve">VHD valve patient mismatch2003.pdf</w:t>
        </w:r>
      </w:hyperlink>
      <w:r w:rsidDel="00000000" w:rsidR="00000000" w:rsidRPr="00000000">
        <w:rPr>
          <w:rtl w:val="0"/>
        </w:rPr>
      </w:r>
    </w:p>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Impact of Valve Prosthesis-Patient Mismatch on Short-Term Mortality After Aortic Valve Replacement</w:t>
      </w:r>
    </w:p>
    <w:p w:rsidR="00000000" w:rsidDel="00000000" w:rsidP="00000000" w:rsidRDefault="00000000" w:rsidRPr="00000000" w14:paraId="00000BE1">
      <w:pPr>
        <w:rPr>
          <w:sz w:val="20"/>
          <w:szCs w:val="20"/>
        </w:rPr>
      </w:pPr>
      <w:r w:rsidDel="00000000" w:rsidR="00000000" w:rsidRPr="00000000">
        <w:rPr>
          <w:b w:val="1"/>
          <w:i w:val="1"/>
          <w:sz w:val="20"/>
          <w:szCs w:val="20"/>
          <w:rtl w:val="0"/>
        </w:rPr>
        <w:t xml:space="preserve">Conclusio</w:t>
      </w:r>
      <w:r w:rsidDel="00000000" w:rsidR="00000000" w:rsidRPr="00000000">
        <w:rPr>
          <w:sz w:val="20"/>
          <w:szCs w:val="20"/>
          <w:rtl w:val="0"/>
        </w:rPr>
        <w:t xml:space="preserve">n—PPM is a strong and independent predictor of short-term mortality among patients undergoing AVR, and its impact is related both to its degree of severity and the status of left ventricular function. In contrast to other risk factors, moderate-severe PPM can be largely avoided with the use of a prospective strategy at the time of operation.</w:t>
      </w:r>
    </w:p>
    <w:p w:rsidR="00000000" w:rsidDel="00000000" w:rsidP="00000000" w:rsidRDefault="00000000" w:rsidRPr="00000000" w14:paraId="00000BE2">
      <w:pPr>
        <w:rPr>
          <w:b w:val="1"/>
          <w:sz w:val="20"/>
          <w:szCs w:val="20"/>
        </w:rPr>
      </w:pPr>
      <w:r w:rsidDel="00000000" w:rsidR="00000000" w:rsidRPr="00000000">
        <w:rPr>
          <w:b w:val="1"/>
          <w:i w:val="1"/>
          <w:sz w:val="20"/>
          <w:szCs w:val="20"/>
          <w:rtl w:val="0"/>
        </w:rPr>
        <w:t xml:space="preserve">(Circulatio</w:t>
      </w:r>
      <w:r w:rsidDel="00000000" w:rsidR="00000000" w:rsidRPr="00000000">
        <w:rPr>
          <w:b w:val="1"/>
          <w:sz w:val="20"/>
          <w:szCs w:val="20"/>
          <w:rtl w:val="0"/>
        </w:rPr>
        <w:t xml:space="preserve">n. 2003;108:983-988.)</w:t>
      </w:r>
    </w:p>
    <w:p w:rsidR="00000000" w:rsidDel="00000000" w:rsidP="00000000" w:rsidRDefault="00000000" w:rsidRPr="00000000" w14:paraId="00000BE3">
      <w:pPr>
        <w:rPr/>
      </w:pPr>
      <w:r w:rsidDel="00000000" w:rsidR="00000000" w:rsidRPr="00000000">
        <w:rPr>
          <w:rtl w:val="0"/>
        </w:rPr>
      </w:r>
    </w:p>
    <w:p w:rsidR="00000000" w:rsidDel="00000000" w:rsidP="00000000" w:rsidRDefault="00000000" w:rsidRPr="00000000" w14:paraId="00000BE4">
      <w:pPr>
        <w:pBdr>
          <w:top w:color="000000" w:space="31" w:sz="6" w:val="single"/>
        </w:pBdr>
        <w:rPr/>
      </w:pPr>
      <w:r w:rsidDel="00000000" w:rsidR="00000000" w:rsidRPr="00000000">
        <w:rPr>
          <w:rtl w:val="0"/>
        </w:rPr>
      </w:r>
    </w:p>
    <w:p w:rsidR="00000000" w:rsidDel="00000000" w:rsidP="00000000" w:rsidRDefault="00000000" w:rsidRPr="00000000" w14:paraId="00000BE5">
      <w:pPr>
        <w:pBdr>
          <w:top w:color="000000" w:space="31" w:sz="6" w:val="single"/>
        </w:pBdr>
        <w:rPr/>
      </w:pPr>
      <w:r w:rsidDel="00000000" w:rsidR="00000000" w:rsidRPr="00000000">
        <w:rPr>
          <w:rtl w:val="0"/>
        </w:rPr>
      </w:r>
    </w:p>
    <w:p w:rsidR="00000000" w:rsidDel="00000000" w:rsidP="00000000" w:rsidRDefault="00000000" w:rsidRPr="00000000" w14:paraId="00000BE6">
      <w:pPr>
        <w:pBdr>
          <w:top w:color="000000" w:space="31" w:sz="6" w:val="single"/>
        </w:pBdr>
        <w:rPr/>
      </w:pPr>
      <w:r w:rsidDel="00000000" w:rsidR="00000000" w:rsidRPr="00000000">
        <w:rPr>
          <w:rtl w:val="0"/>
        </w:rPr>
      </w:r>
    </w:p>
    <w:p w:rsidR="00000000" w:rsidDel="00000000" w:rsidP="00000000" w:rsidRDefault="00000000" w:rsidRPr="00000000" w14:paraId="00000BE7">
      <w:pPr>
        <w:pBdr>
          <w:bottom w:color="000000" w:space="1" w:sz="6" w:val="single"/>
        </w:pBdr>
        <w:rPr/>
      </w:pPr>
      <w:r w:rsidDel="00000000" w:rsidR="00000000" w:rsidRPr="00000000">
        <w:rPr>
          <w:rtl w:val="0"/>
        </w:rPr>
      </w:r>
    </w:p>
    <w:p w:rsidR="00000000" w:rsidDel="00000000" w:rsidP="00000000" w:rsidRDefault="00000000" w:rsidRPr="00000000" w14:paraId="00000BE8">
      <w:pPr>
        <w:pStyle w:val="Heading4"/>
        <w:rPr/>
      </w:pPr>
      <w:r w:rsidDel="00000000" w:rsidR="00000000" w:rsidRPr="00000000">
        <w:rPr>
          <w:rtl w:val="0"/>
        </w:rPr>
        <w:t xml:space="preserve">General Reviews of Prosthetic Valves</w:t>
      </w:r>
    </w:p>
    <w:p w:rsidR="00000000" w:rsidDel="00000000" w:rsidP="00000000" w:rsidRDefault="00000000" w:rsidRPr="00000000" w14:paraId="00000BE9">
      <w:pPr>
        <w:pBdr>
          <w:bottom w:color="000000" w:space="1" w:sz="6" w:val="single"/>
        </w:pBdr>
        <w:rPr/>
      </w:pPr>
      <w:r w:rsidDel="00000000" w:rsidR="00000000" w:rsidRPr="00000000">
        <w:rPr>
          <w:rtl w:val="0"/>
        </w:rPr>
      </w:r>
    </w:p>
    <w:p w:rsidR="00000000" w:rsidDel="00000000" w:rsidP="00000000" w:rsidRDefault="00000000" w:rsidRPr="00000000" w14:paraId="00000BEA">
      <w:pPr>
        <w:rPr/>
      </w:pPr>
      <w:r w:rsidDel="00000000" w:rsidR="00000000" w:rsidRPr="00000000">
        <w:rPr>
          <w:rtl w:val="0"/>
        </w:rPr>
      </w:r>
    </w:p>
    <w:p w:rsidR="00000000" w:rsidDel="00000000" w:rsidP="00000000" w:rsidRDefault="00000000" w:rsidRPr="00000000" w14:paraId="00000BEB">
      <w:pPr>
        <w:rPr/>
      </w:pPr>
      <w:r w:rsidDel="00000000" w:rsidR="00000000" w:rsidRPr="00000000">
        <w:rPr>
          <w:rtl w:val="0"/>
        </w:rPr>
        <w:t xml:space="preserve">**Prosthetic Heart valves, Medical Progress, NEJM 1996;335:407-</w:t>
      </w:r>
    </w:p>
    <w:p w:rsidR="00000000" w:rsidDel="00000000" w:rsidP="00000000" w:rsidRDefault="00000000" w:rsidRPr="00000000" w14:paraId="00000BEC">
      <w:pPr>
        <w:rPr/>
      </w:pPr>
      <w:r w:rsidDel="00000000" w:rsidR="00000000" w:rsidRPr="00000000">
        <w:rPr>
          <w:rtl w:val="0"/>
        </w:rPr>
      </w:r>
    </w:p>
    <w:p w:rsidR="00000000" w:rsidDel="00000000" w:rsidP="00000000" w:rsidRDefault="00000000" w:rsidRPr="00000000" w14:paraId="00000BED">
      <w:pPr>
        <w:rPr/>
      </w:pPr>
      <w:r w:rsidDel="00000000" w:rsidR="00000000" w:rsidRPr="00000000">
        <w:rPr>
          <w:rtl w:val="0"/>
        </w:rPr>
        <w:t xml:space="preserve">Mechanical (ie caged-ball, single tilting disk, bileaflet) or bioprosthesis (heterografts- bovine or porcine [pericardial or valvular]- or homografts).</w:t>
      </w:r>
    </w:p>
    <w:p w:rsidR="00000000" w:rsidDel="00000000" w:rsidP="00000000" w:rsidRDefault="00000000" w:rsidRPr="00000000" w14:paraId="00000BEE">
      <w:pPr>
        <w:rPr/>
      </w:pPr>
      <w:r w:rsidDel="00000000" w:rsidR="00000000" w:rsidRPr="00000000">
        <w:rPr>
          <w:rtl w:val="0"/>
        </w:rPr>
      </w:r>
    </w:p>
    <w:p w:rsidR="00000000" w:rsidDel="00000000" w:rsidP="00000000" w:rsidRDefault="00000000" w:rsidRPr="00000000" w14:paraId="00000BEF">
      <w:pPr>
        <w:rPr/>
      </w:pPr>
      <w:r w:rsidDel="00000000" w:rsidR="00000000" w:rsidRPr="00000000">
        <w:rPr>
          <w:rtl w:val="0"/>
        </w:rPr>
        <w:t xml:space="preserve">Mechanical valves last at least 20-30 years, 10-15% of homograft prosthesis and 30% of heterograft bioprosthesis fail within 10-15 years of implantation. Patients under 40 years of age have a particularly high incidence of heterograft failure. Eg 40% failure rate at 10 years if &lt;40 years age, 30% if 40-49 years, 21% if 50-59 years, 15% if 60-69 years, 10% if </w:t>
      </w:r>
      <w:sdt>
        <w:sdtPr>
          <w:tag w:val="goog_rdk_14"/>
        </w:sdtPr>
        <w:sdtContent>
          <w:r w:rsidDel="00000000" w:rsidR="00000000" w:rsidRPr="00000000">
            <w:rPr>
              <w:rFonts w:ascii="Gungsuh" w:cs="Gungsuh" w:eastAsia="Gungsuh" w:hAnsi="Gungsuh"/>
              <w:rtl w:val="0"/>
            </w:rPr>
            <w:t xml:space="preserve">≥70 years.</w:t>
          </w:r>
        </w:sdtContent>
      </w:sdt>
    </w:p>
    <w:p w:rsidR="00000000" w:rsidDel="00000000" w:rsidP="00000000" w:rsidRDefault="00000000" w:rsidRPr="00000000" w14:paraId="00000BF0">
      <w:pPr>
        <w:rPr/>
      </w:pPr>
      <w:r w:rsidDel="00000000" w:rsidR="00000000" w:rsidRPr="00000000">
        <w:rPr>
          <w:rtl w:val="0"/>
        </w:rPr>
      </w:r>
    </w:p>
    <w:p w:rsidR="00000000" w:rsidDel="00000000" w:rsidP="00000000" w:rsidRDefault="00000000" w:rsidRPr="00000000" w14:paraId="00000BF1">
      <w:pPr>
        <w:rPr/>
      </w:pPr>
      <w:r w:rsidDel="00000000" w:rsidR="00000000" w:rsidRPr="00000000">
        <w:rPr>
          <w:rtl w:val="0"/>
        </w:rPr>
        <w:t xml:space="preserve">Mechanical valves are thrombogenic- highest with caged-ball and lowest with bileaflte tilting disc- intermediate for single tilting disc.</w:t>
      </w:r>
    </w:p>
    <w:p w:rsidR="00000000" w:rsidDel="00000000" w:rsidP="00000000" w:rsidRDefault="00000000" w:rsidRPr="00000000" w14:paraId="00000BF2">
      <w:pPr>
        <w:rPr/>
      </w:pPr>
      <w:r w:rsidDel="00000000" w:rsidR="00000000" w:rsidRPr="00000000">
        <w:rPr>
          <w:rtl w:val="0"/>
        </w:rPr>
      </w:r>
    </w:p>
    <w:p w:rsidR="00000000" w:rsidDel="00000000" w:rsidP="00000000" w:rsidRDefault="00000000" w:rsidRPr="00000000" w14:paraId="00000BF3">
      <w:pPr>
        <w:rPr/>
      </w:pPr>
      <w:r w:rsidDel="00000000" w:rsidR="00000000" w:rsidRPr="00000000">
        <w:rPr>
          <w:rtl w:val="0"/>
        </w:rPr>
        <w:t xml:space="preserve">Once implanted each prosthetic valve has its own EFO. For a valve of a given size, the heterograft and caged ball mechanical valve have the smallest EFO- whereas the homograft bioprosthesis has the largest, similar to that of a native valve.</w:t>
      </w:r>
    </w:p>
    <w:p w:rsidR="00000000" w:rsidDel="00000000" w:rsidP="00000000" w:rsidRDefault="00000000" w:rsidRPr="00000000" w14:paraId="00000BF4">
      <w:pPr>
        <w:rPr/>
      </w:pPr>
      <w:r w:rsidDel="00000000" w:rsidR="00000000" w:rsidRPr="00000000">
        <w:rPr>
          <w:rtl w:val="0"/>
        </w:rPr>
      </w:r>
    </w:p>
    <w:p w:rsidR="00000000" w:rsidDel="00000000" w:rsidP="00000000" w:rsidRDefault="00000000" w:rsidRPr="00000000" w14:paraId="00000BF5">
      <w:pPr>
        <w:rPr/>
      </w:pPr>
      <w:r w:rsidDel="00000000" w:rsidR="00000000" w:rsidRPr="00000000">
        <w:rPr>
          <w:rtl w:val="0"/>
        </w:rPr>
        <w:t xml:space="preserve">Thus mechanical valves are preferred in those who are young or have alife expectancy of more than 10 to 15 years, or who require long-term anticoagulant therapy for other reassons (eg AF). Bioprosthesis are preferred in patients who are elderly or have a life expectancy of less than 10 to 15 years, or who can not or will not take long-term anticoagulation. A bileaflet tilting or homograft prosthesis is most suitable for a patient with a small valvular annulus in whom a prosthesis with the largest EFO is desired.</w:t>
      </w:r>
    </w:p>
    <w:p w:rsidR="00000000" w:rsidDel="00000000" w:rsidP="00000000" w:rsidRDefault="00000000" w:rsidRPr="00000000" w14:paraId="00000BF6">
      <w:pPr>
        <w:rPr/>
      </w:pPr>
      <w:r w:rsidDel="00000000" w:rsidR="00000000" w:rsidRPr="00000000">
        <w:rPr>
          <w:rtl w:val="0"/>
        </w:rPr>
      </w:r>
    </w:p>
    <w:p w:rsidR="00000000" w:rsidDel="00000000" w:rsidP="00000000" w:rsidRDefault="00000000" w:rsidRPr="00000000" w14:paraId="00000BF7">
      <w:pPr>
        <w:rPr/>
      </w:pPr>
      <w:r w:rsidDel="00000000" w:rsidR="00000000" w:rsidRPr="00000000">
        <w:rPr>
          <w:rtl w:val="0"/>
        </w:rPr>
        <w:t xml:space="preserve">_____________________________________________</w:t>
      </w:r>
    </w:p>
    <w:p w:rsidR="00000000" w:rsidDel="00000000" w:rsidP="00000000" w:rsidRDefault="00000000" w:rsidRPr="00000000" w14:paraId="00000BF8">
      <w:pPr>
        <w:rPr/>
      </w:pPr>
      <w:r w:rsidDel="00000000" w:rsidR="00000000" w:rsidRPr="00000000">
        <w:rPr>
          <w:rtl w:val="0"/>
        </w:rPr>
      </w:r>
    </w:p>
    <w:p w:rsidR="00000000" w:rsidDel="00000000" w:rsidP="00000000" w:rsidRDefault="00000000" w:rsidRPr="00000000" w14:paraId="00000BF9">
      <w:pPr>
        <w:rPr/>
      </w:pPr>
      <w:r w:rsidDel="00000000" w:rsidR="00000000" w:rsidRPr="00000000">
        <w:rPr>
          <w:rtl w:val="0"/>
        </w:rPr>
      </w:r>
    </w:p>
    <w:p w:rsidR="00000000" w:rsidDel="00000000" w:rsidP="00000000" w:rsidRDefault="00000000" w:rsidRPr="00000000" w14:paraId="00000BFA">
      <w:pPr>
        <w:pStyle w:val="Heading4"/>
        <w:rPr/>
      </w:pPr>
      <w:r w:rsidDel="00000000" w:rsidR="00000000" w:rsidRPr="00000000">
        <w:rPr>
          <w:rtl w:val="0"/>
        </w:rPr>
        <w:t xml:space="preserve">Aortic Valve Prosthesis</w:t>
      </w:r>
    </w:p>
    <w:p w:rsidR="00000000" w:rsidDel="00000000" w:rsidP="00000000" w:rsidRDefault="00000000" w:rsidRPr="00000000" w14:paraId="00000BFB">
      <w:pPr>
        <w:rPr/>
      </w:pPr>
      <w:r w:rsidDel="00000000" w:rsidR="00000000" w:rsidRPr="00000000">
        <w:rPr>
          <w:rtl w:val="0"/>
        </w:rPr>
        <w:t xml:space="preserve">Editorial 2004 relating to </w:t>
      </w:r>
      <w:hyperlink r:id="rId463">
        <w:r w:rsidDel="00000000" w:rsidR="00000000" w:rsidRPr="00000000">
          <w:rPr>
            <w:color w:val="0000ff"/>
            <w:u w:val="single"/>
            <w:rtl w:val="0"/>
          </w:rPr>
          <w:t xml:space="preserve">Carpentier Edwards pericardial valve in aortic position</w:t>
        </w:r>
      </w:hyperlink>
      <w:r w:rsidDel="00000000" w:rsidR="00000000" w:rsidRPr="00000000">
        <w:rPr>
          <w:rtl w:val="0"/>
        </w:rPr>
        <w:t xml:space="preserve">,  may have a &gt;90% freedom from explantation at 10 years.</w:t>
      </w:r>
    </w:p>
    <w:p w:rsidR="00000000" w:rsidDel="00000000" w:rsidP="00000000" w:rsidRDefault="00000000" w:rsidRPr="00000000" w14:paraId="00000BFC">
      <w:pPr>
        <w:rPr/>
      </w:pPr>
      <w:r w:rsidDel="00000000" w:rsidR="00000000" w:rsidRPr="00000000">
        <w:rPr>
          <w:rtl w:val="0"/>
        </w:rPr>
      </w:r>
    </w:p>
    <w:p w:rsidR="00000000" w:rsidDel="00000000" w:rsidP="00000000" w:rsidRDefault="00000000" w:rsidRPr="00000000" w14:paraId="00000BFD">
      <w:pPr>
        <w:pStyle w:val="Heading5"/>
        <w:rPr/>
      </w:pPr>
      <w:r w:rsidDel="00000000" w:rsidR="00000000" w:rsidRPr="00000000">
        <w:rPr>
          <w:rtl w:val="0"/>
        </w:rPr>
        <w:t xml:space="preserve">Comparing Warfarin With Aspirin After Biological Aortic Valve Replacement</w:t>
      </w:r>
    </w:p>
    <w:p w:rsidR="00000000" w:rsidDel="00000000" w:rsidP="00000000" w:rsidRDefault="00000000" w:rsidRPr="00000000" w14:paraId="00000BFE">
      <w:pPr>
        <w:rPr>
          <w:sz w:val="20"/>
          <w:szCs w:val="20"/>
        </w:rPr>
      </w:pPr>
      <w:r w:rsidDel="00000000" w:rsidR="00000000" w:rsidRPr="00000000">
        <w:rPr>
          <w:b w:val="1"/>
          <w:i w:val="1"/>
          <w:sz w:val="20"/>
          <w:szCs w:val="20"/>
          <w:rtl w:val="0"/>
        </w:rPr>
        <w:t xml:space="preserve">Conclusions</w:t>
      </w:r>
      <w:r w:rsidDel="00000000" w:rsidR="00000000" w:rsidRPr="00000000">
        <w:rPr>
          <w:sz w:val="20"/>
          <w:szCs w:val="20"/>
          <w:rtl w:val="0"/>
        </w:rPr>
        <w:t xml:space="preserve">—There seem to be no advantages in performing early anticoagulation therapy compared with a low-antiplatelet regimen with regard to early cerebral ischemic events, bleeding, and survival. Currently there is no evidence to support the fact that warfarin is more effective than aspirin. </w:t>
      </w:r>
      <w:r w:rsidDel="00000000" w:rsidR="00000000" w:rsidRPr="00000000">
        <w:rPr>
          <w:b w:val="1"/>
          <w:sz w:val="20"/>
          <w:szCs w:val="20"/>
          <w:rtl w:val="0"/>
        </w:rPr>
        <w:t xml:space="preserve">(</w:t>
      </w:r>
      <w:hyperlink r:id="rId464">
        <w:r w:rsidDel="00000000" w:rsidR="00000000" w:rsidRPr="00000000">
          <w:rPr>
            <w:b w:val="1"/>
            <w:i w:val="1"/>
            <w:color w:val="0000ff"/>
            <w:sz w:val="20"/>
            <w:szCs w:val="20"/>
            <w:u w:val="single"/>
            <w:rtl w:val="0"/>
          </w:rPr>
          <w:t xml:space="preserve">Circulation</w:t>
        </w:r>
      </w:hyperlink>
      <w:hyperlink r:id="rId465">
        <w:r w:rsidDel="00000000" w:rsidR="00000000" w:rsidRPr="00000000">
          <w:rPr>
            <w:b w:val="1"/>
            <w:color w:val="0000ff"/>
            <w:sz w:val="20"/>
            <w:szCs w:val="20"/>
            <w:u w:val="single"/>
            <w:rtl w:val="0"/>
          </w:rPr>
          <w:t xml:space="preserve">. 2004;110:496-500.</w:t>
        </w:r>
      </w:hyperlink>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BFF">
      <w:pPr>
        <w:rPr/>
      </w:pPr>
      <w:r w:rsidDel="00000000" w:rsidR="00000000" w:rsidRPr="00000000">
        <w:rPr>
          <w:rtl w:val="0"/>
        </w:rPr>
      </w:r>
    </w:p>
    <w:p w:rsidR="00000000" w:rsidDel="00000000" w:rsidP="00000000" w:rsidRDefault="00000000" w:rsidRPr="00000000" w14:paraId="00000C00">
      <w:pPr>
        <w:pStyle w:val="Heading4"/>
        <w:rPr/>
      </w:pPr>
      <w:r w:rsidDel="00000000" w:rsidR="00000000" w:rsidRPr="00000000">
        <w:rPr>
          <w:rtl w:val="0"/>
        </w:rPr>
        <w:t xml:space="preserve">Mitral Valve Prosthesis</w:t>
      </w:r>
    </w:p>
    <w:p w:rsidR="00000000" w:rsidDel="00000000" w:rsidP="00000000" w:rsidRDefault="00000000" w:rsidRPr="00000000" w14:paraId="00000C01">
      <w:pPr>
        <w:pStyle w:val="Heading5"/>
        <w:rPr/>
      </w:pPr>
      <w:r w:rsidDel="00000000" w:rsidR="00000000" w:rsidRPr="00000000">
        <w:rPr>
          <w:rtl w:val="0"/>
        </w:rPr>
        <w:t xml:space="preserve">Patient Prosthetic Mismatch</w:t>
      </w:r>
    </w:p>
    <w:p w:rsidR="00000000" w:rsidDel="00000000" w:rsidP="00000000" w:rsidRDefault="00000000" w:rsidRPr="00000000" w14:paraId="00000C02">
      <w:pPr>
        <w:rPr>
          <w:sz w:val="20"/>
          <w:szCs w:val="20"/>
        </w:rPr>
      </w:pPr>
      <w:r w:rsidDel="00000000" w:rsidR="00000000" w:rsidRPr="00000000">
        <w:rPr>
          <w:rtl w:val="0"/>
        </w:rPr>
      </w:r>
    </w:p>
    <w:p w:rsidR="00000000" w:rsidDel="00000000" w:rsidP="00000000" w:rsidRDefault="00000000" w:rsidRPr="00000000" w14:paraId="00000C03">
      <w:pPr>
        <w:rPr>
          <w:sz w:val="20"/>
          <w:szCs w:val="20"/>
        </w:rPr>
      </w:pPr>
      <w:r w:rsidDel="00000000" w:rsidR="00000000" w:rsidRPr="00000000">
        <w:rPr>
          <w:sz w:val="20"/>
          <w:szCs w:val="20"/>
          <w:rtl w:val="0"/>
        </w:rPr>
        <w:t xml:space="preserve">Impact of Valve Prosthesis-Patient Mismatch on Pulmonary Arterial Pressure After Mitral Valve Replacement</w:t>
      </w:r>
    </w:p>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5">
      <w:pPr>
        <w:rPr>
          <w:sz w:val="20"/>
          <w:szCs w:val="20"/>
        </w:rPr>
      </w:pPr>
      <w:r w:rsidDel="00000000" w:rsidR="00000000" w:rsidRPr="00000000">
        <w:rPr>
          <w:sz w:val="20"/>
          <w:szCs w:val="20"/>
          <w:rtl w:val="0"/>
        </w:rPr>
        <w:t xml:space="preserve">Persistent PA hypertension is frequent after MVR and strongly associated with the presence</w:t>
      </w:r>
    </w:p>
    <w:p w:rsidR="00000000" w:rsidDel="00000000" w:rsidP="00000000" w:rsidRDefault="00000000" w:rsidRPr="00000000" w14:paraId="00000C06">
      <w:pPr>
        <w:rPr>
          <w:sz w:val="20"/>
          <w:szCs w:val="20"/>
        </w:rPr>
      </w:pPr>
      <w:r w:rsidDel="00000000" w:rsidR="00000000" w:rsidRPr="00000000">
        <w:rPr>
          <w:sz w:val="20"/>
          <w:szCs w:val="20"/>
          <w:rtl w:val="0"/>
        </w:rPr>
        <w:t xml:space="preserve">of PPM. The clinical implications of these findings are important given that PPM can largely</w:t>
      </w:r>
    </w:p>
    <w:p w:rsidR="00000000" w:rsidDel="00000000" w:rsidP="00000000" w:rsidRDefault="00000000" w:rsidRPr="00000000" w14:paraId="00000C07">
      <w:pPr>
        <w:rPr>
          <w:sz w:val="20"/>
          <w:szCs w:val="20"/>
        </w:rPr>
      </w:pPr>
      <w:r w:rsidDel="00000000" w:rsidR="00000000" w:rsidRPr="00000000">
        <w:rPr>
          <w:sz w:val="20"/>
          <w:szCs w:val="20"/>
          <w:rtl w:val="0"/>
        </w:rPr>
        <w:t xml:space="preserve">be avoided by using a simple prospective strategy at the time of operation. </w:t>
      </w:r>
    </w:p>
    <w:p w:rsidR="00000000" w:rsidDel="00000000" w:rsidP="00000000" w:rsidRDefault="00000000" w:rsidRPr="00000000" w14:paraId="00000C08">
      <w:pPr>
        <w:rPr/>
      </w:pPr>
      <w:hyperlink r:id="rId466">
        <w:r w:rsidDel="00000000" w:rsidR="00000000" w:rsidRPr="00000000">
          <w:rPr>
            <w:color w:val="0000ff"/>
            <w:sz w:val="20"/>
            <w:szCs w:val="20"/>
            <w:u w:val="single"/>
            <w:rtl w:val="0"/>
          </w:rPr>
          <w:t xml:space="preserve">(J Am Coll Cardiol 2005;45:1034–40)</w:t>
        </w:r>
      </w:hyperlink>
      <w:r w:rsidDel="00000000" w:rsidR="00000000" w:rsidRPr="00000000">
        <w:rPr>
          <w:rtl w:val="0"/>
        </w:rPr>
      </w:r>
    </w:p>
    <w:p w:rsidR="00000000" w:rsidDel="00000000" w:rsidP="00000000" w:rsidRDefault="00000000" w:rsidRPr="00000000" w14:paraId="00000C09">
      <w:pPr>
        <w:pBdr>
          <w:bottom w:color="000000" w:space="1" w:sz="6" w:val="single"/>
        </w:pBdr>
        <w:rPr/>
      </w:pPr>
      <w:r w:rsidDel="00000000" w:rsidR="00000000" w:rsidRPr="00000000">
        <w:rPr>
          <w:rtl w:val="0"/>
        </w:rPr>
      </w:r>
    </w:p>
    <w:p w:rsidR="00000000" w:rsidDel="00000000" w:rsidP="00000000" w:rsidRDefault="00000000" w:rsidRPr="00000000" w14:paraId="00000C0A">
      <w:pPr>
        <w:rPr/>
      </w:pPr>
      <w:r w:rsidDel="00000000" w:rsidR="00000000" w:rsidRPr="00000000">
        <w:rPr>
          <w:rtl w:val="0"/>
        </w:rPr>
      </w:r>
    </w:p>
    <w:p w:rsidR="00000000" w:rsidDel="00000000" w:rsidP="00000000" w:rsidRDefault="00000000" w:rsidRPr="00000000" w14:paraId="00000C0B">
      <w:pPr>
        <w:rPr/>
      </w:pPr>
      <w:r w:rsidDel="00000000" w:rsidR="00000000" w:rsidRPr="00000000">
        <w:rPr>
          <w:rtl w:val="0"/>
        </w:rPr>
      </w:r>
    </w:p>
    <w:p w:rsidR="00000000" w:rsidDel="00000000" w:rsidP="00000000" w:rsidRDefault="00000000" w:rsidRPr="00000000" w14:paraId="00000C0C">
      <w:pPr>
        <w:rPr/>
      </w:pPr>
      <w:r w:rsidDel="00000000" w:rsidR="00000000" w:rsidRPr="00000000">
        <w:rPr>
          <w:rtl w:val="0"/>
        </w:rPr>
      </w:r>
    </w:p>
    <w:p w:rsidR="00000000" w:rsidDel="00000000" w:rsidP="00000000" w:rsidRDefault="00000000" w:rsidRPr="00000000" w14:paraId="00000C0D">
      <w:pPr>
        <w:pStyle w:val="Heading4"/>
        <w:rPr/>
      </w:pPr>
      <w:r w:rsidDel="00000000" w:rsidR="00000000" w:rsidRPr="00000000">
        <w:rPr>
          <w:rtl w:val="0"/>
        </w:rPr>
        <w:t xml:space="preserve">Pulmonary Valve Prosthesis</w:t>
      </w:r>
    </w:p>
    <w:p w:rsidR="00000000" w:rsidDel="00000000" w:rsidP="00000000" w:rsidRDefault="00000000" w:rsidRPr="00000000" w14:paraId="00000C0E">
      <w:pPr>
        <w:rPr/>
      </w:pPr>
      <w:r w:rsidDel="00000000" w:rsidR="00000000" w:rsidRPr="00000000">
        <w:rPr>
          <w:rtl w:val="0"/>
        </w:rPr>
      </w:r>
    </w:p>
    <w:p w:rsidR="00000000" w:rsidDel="00000000" w:rsidP="00000000" w:rsidRDefault="00000000" w:rsidRPr="00000000" w14:paraId="00000C0F">
      <w:pPr>
        <w:rPr/>
      </w:pPr>
      <w:r w:rsidDel="00000000" w:rsidR="00000000" w:rsidRPr="00000000">
        <w:rPr>
          <w:rtl w:val="0"/>
        </w:rPr>
      </w:r>
    </w:p>
    <w:p w:rsidR="00000000" w:rsidDel="00000000" w:rsidP="00000000" w:rsidRDefault="00000000" w:rsidRPr="00000000" w14:paraId="00000C10">
      <w:pPr>
        <w:rPr/>
      </w:pPr>
      <w:r w:rsidDel="00000000" w:rsidR="00000000" w:rsidRPr="00000000">
        <w:rPr>
          <w:rtl w:val="0"/>
        </w:rPr>
      </w:r>
    </w:p>
    <w:p w:rsidR="00000000" w:rsidDel="00000000" w:rsidP="00000000" w:rsidRDefault="00000000" w:rsidRPr="00000000" w14:paraId="00000C11">
      <w:pPr>
        <w:pStyle w:val="Heading4"/>
        <w:rPr/>
      </w:pPr>
      <w:r w:rsidDel="00000000" w:rsidR="00000000" w:rsidRPr="00000000">
        <w:rPr>
          <w:rtl w:val="0"/>
        </w:rPr>
        <w:t xml:space="preserve">Tricupid Valve Prosthesis</w:t>
      </w:r>
    </w:p>
    <w:p w:rsidR="00000000" w:rsidDel="00000000" w:rsidP="00000000" w:rsidRDefault="00000000" w:rsidRPr="00000000" w14:paraId="00000C12">
      <w:pPr>
        <w:rPr/>
      </w:pPr>
      <w:r w:rsidDel="00000000" w:rsidR="00000000" w:rsidRPr="00000000">
        <w:rPr>
          <w:rtl w:val="0"/>
        </w:rPr>
        <w:t xml:space="preserve">______________________________________</w:t>
      </w:r>
    </w:p>
    <w:p w:rsidR="00000000" w:rsidDel="00000000" w:rsidP="00000000" w:rsidRDefault="00000000" w:rsidRPr="00000000" w14:paraId="00000C13">
      <w:pPr>
        <w:rPr/>
      </w:pPr>
      <w:r w:rsidDel="00000000" w:rsidR="00000000" w:rsidRPr="00000000">
        <w:rPr>
          <w:rtl w:val="0"/>
        </w:rPr>
      </w:r>
    </w:p>
    <w:p w:rsidR="00000000" w:rsidDel="00000000" w:rsidP="00000000" w:rsidRDefault="00000000" w:rsidRPr="00000000" w14:paraId="00000C14">
      <w:pPr>
        <w:rPr/>
      </w:pPr>
      <w:r w:rsidDel="00000000" w:rsidR="00000000" w:rsidRPr="00000000">
        <w:rPr>
          <w:rtl w:val="0"/>
        </w:rPr>
        <w:t xml:space="preserve">**Serial doppler echocardiographic evaluation of bioprosthetic valves in the tricuspid position, JACC 1996;27:1693-</w:t>
      </w:r>
    </w:p>
    <w:p w:rsidR="00000000" w:rsidDel="00000000" w:rsidP="00000000" w:rsidRDefault="00000000" w:rsidRPr="00000000" w14:paraId="00000C15">
      <w:pPr>
        <w:rPr/>
      </w:pPr>
      <w:r w:rsidDel="00000000" w:rsidR="00000000" w:rsidRPr="00000000">
        <w:rPr>
          <w:rtl w:val="0"/>
        </w:rPr>
      </w:r>
    </w:p>
    <w:p w:rsidR="00000000" w:rsidDel="00000000" w:rsidP="00000000" w:rsidRDefault="00000000" w:rsidRPr="00000000" w14:paraId="00000C16">
      <w:pPr>
        <w:rPr/>
      </w:pPr>
      <w:r w:rsidDel="00000000" w:rsidR="00000000" w:rsidRPr="00000000">
        <w:rPr>
          <w:rtl w:val="0"/>
        </w:rPr>
        <w:t xml:space="preserve">Evaluated 60 patients who had serial echocardiogram examinations at least 2 yearly after tricuspid valve replacement.</w:t>
      </w:r>
    </w:p>
    <w:p w:rsidR="00000000" w:rsidDel="00000000" w:rsidP="00000000" w:rsidRDefault="00000000" w:rsidRPr="00000000" w14:paraId="00000C17">
      <w:pPr>
        <w:rPr/>
      </w:pPr>
      <w:r w:rsidDel="00000000" w:rsidR="00000000" w:rsidRPr="00000000">
        <w:rPr>
          <w:rtl w:val="0"/>
        </w:rPr>
      </w:r>
    </w:p>
    <w:p w:rsidR="00000000" w:rsidDel="00000000" w:rsidP="00000000" w:rsidRDefault="00000000" w:rsidRPr="00000000" w14:paraId="00000C18">
      <w:pPr>
        <w:rPr/>
      </w:pPr>
      <w:r w:rsidDel="00000000" w:rsidR="00000000" w:rsidRPr="00000000">
        <w:rPr>
          <w:rtl w:val="0"/>
        </w:rPr>
        <w:t xml:space="preserve">The acturial rates of freedom from bioprosthetic valve stenosis or regurgitation at 10 years were 46 and 51% respectively.</w:t>
      </w:r>
    </w:p>
    <w:p w:rsidR="00000000" w:rsidDel="00000000" w:rsidP="00000000" w:rsidRDefault="00000000" w:rsidRPr="00000000" w14:paraId="00000C19">
      <w:pPr>
        <w:rPr/>
      </w:pPr>
      <w:r w:rsidDel="00000000" w:rsidR="00000000" w:rsidRPr="00000000">
        <w:rPr>
          <w:rtl w:val="0"/>
        </w:rPr>
      </w:r>
    </w:p>
    <w:p w:rsidR="00000000" w:rsidDel="00000000" w:rsidP="00000000" w:rsidRDefault="00000000" w:rsidRPr="00000000" w14:paraId="00000C1A">
      <w:pPr>
        <w:rPr/>
      </w:pPr>
      <w:r w:rsidDel="00000000" w:rsidR="00000000" w:rsidRPr="00000000">
        <w:rPr>
          <w:rtl w:val="0"/>
        </w:rPr>
        <w:t xml:space="preserve">The prevalence of stenosis and regurgitation increased exponentially. Right heart failure developed in 20 of 25 patients with bioprosthetic valve dysfunction.Most of these were treated medically. The actual rates of freedom from reoperation was 98% at 5 years and 78% at 10 years. </w:t>
      </w:r>
    </w:p>
    <w:p w:rsidR="00000000" w:rsidDel="00000000" w:rsidP="00000000" w:rsidRDefault="00000000" w:rsidRPr="00000000" w14:paraId="00000C1B">
      <w:pPr>
        <w:rPr/>
      </w:pPr>
      <w:r w:rsidDel="00000000" w:rsidR="00000000" w:rsidRPr="00000000">
        <w:rPr>
          <w:rtl w:val="0"/>
        </w:rPr>
        <w:t xml:space="preserve">______________________________________</w:t>
      </w:r>
    </w:p>
    <w:p w:rsidR="00000000" w:rsidDel="00000000" w:rsidP="00000000" w:rsidRDefault="00000000" w:rsidRPr="00000000" w14:paraId="00000C1C">
      <w:pPr>
        <w:rPr/>
      </w:pPr>
      <w:r w:rsidDel="00000000" w:rsidR="00000000" w:rsidRPr="00000000">
        <w:rPr>
          <w:rtl w:val="0"/>
        </w:rPr>
      </w:r>
    </w:p>
    <w:p w:rsidR="00000000" w:rsidDel="00000000" w:rsidP="00000000" w:rsidRDefault="00000000" w:rsidRPr="00000000" w14:paraId="00000C1D">
      <w:pPr>
        <w:rPr/>
      </w:pPr>
      <w:r w:rsidDel="00000000" w:rsidR="00000000" w:rsidRPr="00000000">
        <w:rPr>
          <w:rtl w:val="0"/>
        </w:rPr>
      </w:r>
    </w:p>
    <w:p w:rsidR="00000000" w:rsidDel="00000000" w:rsidP="00000000" w:rsidRDefault="00000000" w:rsidRPr="00000000" w14:paraId="00000C1E">
      <w:pPr>
        <w:pStyle w:val="Heading4"/>
        <w:rPr/>
      </w:pPr>
      <w:r w:rsidDel="00000000" w:rsidR="00000000" w:rsidRPr="00000000">
        <w:rPr>
          <w:rtl w:val="0"/>
        </w:rPr>
        <w:t xml:space="preserve">Anticoagulation for mechanical valves and use of aspirin</w:t>
      </w:r>
    </w:p>
    <w:p w:rsidR="00000000" w:rsidDel="00000000" w:rsidP="00000000" w:rsidRDefault="00000000" w:rsidRPr="00000000" w14:paraId="00000C1F">
      <w:pPr>
        <w:rPr/>
      </w:pPr>
      <w:r w:rsidDel="00000000" w:rsidR="00000000" w:rsidRPr="00000000">
        <w:rPr>
          <w:rtl w:val="0"/>
        </w:rPr>
      </w:r>
    </w:p>
    <w:p w:rsidR="00000000" w:rsidDel="00000000" w:rsidP="00000000" w:rsidRDefault="00000000" w:rsidRPr="00000000" w14:paraId="00000C20">
      <w:pPr>
        <w:rPr/>
      </w:pPr>
      <w:r w:rsidDel="00000000" w:rsidR="00000000" w:rsidRPr="00000000">
        <w:rPr>
          <w:rtl w:val="0"/>
        </w:rPr>
      </w:r>
    </w:p>
    <w:p w:rsidR="00000000" w:rsidDel="00000000" w:rsidP="00000000" w:rsidRDefault="00000000" w:rsidRPr="00000000" w14:paraId="00000C21">
      <w:pPr>
        <w:rPr/>
      </w:pPr>
      <w:r w:rsidDel="00000000" w:rsidR="00000000" w:rsidRPr="00000000">
        <w:rPr>
          <w:rtl w:val="0"/>
        </w:rPr>
      </w:r>
    </w:p>
    <w:p w:rsidR="00000000" w:rsidDel="00000000" w:rsidP="00000000" w:rsidRDefault="00000000" w:rsidRPr="00000000" w14:paraId="00000C22">
      <w:pPr>
        <w:pStyle w:val="Heading6"/>
        <w:rPr/>
      </w:pPr>
      <w:r w:rsidDel="00000000" w:rsidR="00000000" w:rsidRPr="00000000">
        <w:rPr>
          <w:rtl w:val="0"/>
        </w:rPr>
        <w:t xml:space="preserve">LMWH as a “bridge”</w:t>
      </w:r>
    </w:p>
    <w:p w:rsidR="00000000" w:rsidDel="00000000" w:rsidP="00000000" w:rsidRDefault="00000000" w:rsidRPr="00000000" w14:paraId="00000C23">
      <w:pPr>
        <w:pBdr>
          <w:bottom w:color="000000" w:space="1" w:sz="6" w:val="single"/>
        </w:pBdr>
        <w:rPr/>
      </w:pPr>
      <w:r w:rsidDel="00000000" w:rsidR="00000000" w:rsidRPr="00000000">
        <w:rPr>
          <w:rtl w:val="0"/>
        </w:rPr>
      </w:r>
    </w:p>
    <w:p w:rsidR="00000000" w:rsidDel="00000000" w:rsidP="00000000" w:rsidRDefault="00000000" w:rsidRPr="00000000" w14:paraId="00000C24">
      <w:pPr>
        <w:rPr/>
      </w:pPr>
      <w:r w:rsidDel="00000000" w:rsidR="00000000" w:rsidRPr="00000000">
        <w:rPr>
          <w:rtl w:val="0"/>
        </w:rPr>
      </w:r>
    </w:p>
    <w:p w:rsidR="00000000" w:rsidDel="00000000" w:rsidP="00000000" w:rsidRDefault="00000000" w:rsidRPr="00000000" w14:paraId="00000C25">
      <w:pPr>
        <w:rPr/>
      </w:pPr>
      <w:r w:rsidDel="00000000" w:rsidR="00000000" w:rsidRPr="00000000">
        <w:rPr>
          <w:rtl w:val="0"/>
        </w:rPr>
      </w:r>
    </w:p>
    <w:p w:rsidR="00000000" w:rsidDel="00000000" w:rsidP="00000000" w:rsidRDefault="00000000" w:rsidRPr="00000000" w14:paraId="00000C26">
      <w:pPr>
        <w:rPr/>
      </w:pPr>
      <w:r w:rsidDel="00000000" w:rsidR="00000000" w:rsidRPr="00000000">
        <w:rPr>
          <w:rtl w:val="0"/>
        </w:rPr>
      </w:r>
    </w:p>
    <w:p w:rsidR="00000000" w:rsidDel="00000000" w:rsidP="00000000" w:rsidRDefault="00000000" w:rsidRPr="00000000" w14:paraId="00000C27">
      <w:pPr>
        <w:rPr/>
      </w:pPr>
      <w:hyperlink r:id="rId467">
        <w:r w:rsidDel="00000000" w:rsidR="00000000" w:rsidRPr="00000000">
          <w:rPr>
            <w:color w:val="0000ff"/>
            <w:u w:val="single"/>
            <w:rtl w:val="0"/>
          </w:rPr>
          <w:t xml:space="preserve">Editorial Circulation 2006</w:t>
        </w:r>
      </w:hyperlink>
      <w:r w:rsidDel="00000000" w:rsidR="00000000" w:rsidRPr="00000000">
        <w:rPr>
          <w:rtl w:val="0"/>
        </w:rPr>
      </w:r>
    </w:p>
    <w:p w:rsidR="00000000" w:rsidDel="00000000" w:rsidP="00000000" w:rsidRDefault="00000000" w:rsidRPr="00000000" w14:paraId="00000C28">
      <w:pPr>
        <w:pBdr>
          <w:bottom w:color="000000" w:space="1" w:sz="6" w:val="single"/>
        </w:pBdr>
        <w:rPr/>
      </w:pPr>
      <w:r w:rsidDel="00000000" w:rsidR="00000000" w:rsidRPr="00000000">
        <w:rPr>
          <w:rtl w:val="0"/>
        </w:rPr>
      </w:r>
    </w:p>
    <w:p w:rsidR="00000000" w:rsidDel="00000000" w:rsidP="00000000" w:rsidRDefault="00000000" w:rsidRPr="00000000" w14:paraId="00000C29">
      <w:pPr>
        <w:rPr/>
      </w:pPr>
      <w:r w:rsidDel="00000000" w:rsidR="00000000" w:rsidRPr="00000000">
        <w:rPr>
          <w:rtl w:val="0"/>
        </w:rPr>
      </w:r>
    </w:p>
    <w:p w:rsidR="00000000" w:rsidDel="00000000" w:rsidP="00000000" w:rsidRDefault="00000000" w:rsidRPr="00000000" w14:paraId="00000C2A">
      <w:pPr>
        <w:rPr/>
      </w:pPr>
      <w:r w:rsidDel="00000000" w:rsidR="00000000" w:rsidRPr="00000000">
        <w:rPr>
          <w:rtl w:val="0"/>
        </w:rPr>
      </w:r>
    </w:p>
    <w:p w:rsidR="00000000" w:rsidDel="00000000" w:rsidP="00000000" w:rsidRDefault="00000000" w:rsidRPr="00000000" w14:paraId="00000C2B">
      <w:pPr>
        <w:pStyle w:val="Heading6"/>
        <w:rPr/>
      </w:pPr>
      <w:r w:rsidDel="00000000" w:rsidR="00000000" w:rsidRPr="00000000">
        <w:rPr>
          <w:rtl w:val="0"/>
        </w:rPr>
        <w:t xml:space="preserve">Long-term oral anticoagulation</w:t>
      </w:r>
    </w:p>
    <w:p w:rsidR="00000000" w:rsidDel="00000000" w:rsidP="00000000" w:rsidRDefault="00000000" w:rsidRPr="00000000" w14:paraId="00000C2C">
      <w:pPr>
        <w:rPr/>
      </w:pPr>
      <w:r w:rsidDel="00000000" w:rsidR="00000000" w:rsidRPr="00000000">
        <w:rPr>
          <w:rtl w:val="0"/>
        </w:rPr>
      </w:r>
    </w:p>
    <w:p w:rsidR="00000000" w:rsidDel="00000000" w:rsidP="00000000" w:rsidRDefault="00000000" w:rsidRPr="00000000" w14:paraId="00000C2D">
      <w:pPr>
        <w:rPr/>
      </w:pPr>
      <w:r w:rsidDel="00000000" w:rsidR="00000000" w:rsidRPr="00000000">
        <w:rPr>
          <w:rtl w:val="0"/>
        </w:rPr>
      </w:r>
    </w:p>
    <w:p w:rsidR="00000000" w:rsidDel="00000000" w:rsidP="00000000" w:rsidRDefault="00000000" w:rsidRPr="00000000" w14:paraId="00000C2E">
      <w:pPr>
        <w:rPr/>
      </w:pPr>
      <w:r w:rsidDel="00000000" w:rsidR="00000000" w:rsidRPr="00000000">
        <w:rPr>
          <w:rtl w:val="0"/>
        </w:rPr>
      </w:r>
    </w:p>
    <w:p w:rsidR="00000000" w:rsidDel="00000000" w:rsidP="00000000" w:rsidRDefault="00000000" w:rsidRPr="00000000" w14:paraId="00000C2F">
      <w:pPr>
        <w:pBdr>
          <w:bottom w:color="000000" w:space="1" w:sz="6" w:val="single"/>
        </w:pBdr>
        <w:rPr/>
      </w:pPr>
      <w:r w:rsidDel="00000000" w:rsidR="00000000" w:rsidRPr="00000000">
        <w:rPr>
          <w:rtl w:val="0"/>
        </w:rPr>
      </w:r>
    </w:p>
    <w:p w:rsidR="00000000" w:rsidDel="00000000" w:rsidP="00000000" w:rsidRDefault="00000000" w:rsidRPr="00000000" w14:paraId="00000C30">
      <w:pPr>
        <w:rPr/>
      </w:pPr>
      <w:r w:rsidDel="00000000" w:rsidR="00000000" w:rsidRPr="00000000">
        <w:rPr>
          <w:rtl w:val="0"/>
        </w:rPr>
      </w:r>
    </w:p>
    <w:p w:rsidR="00000000" w:rsidDel="00000000" w:rsidP="00000000" w:rsidRDefault="00000000" w:rsidRPr="00000000" w14:paraId="00000C31">
      <w:pPr>
        <w:rPr/>
      </w:pPr>
      <w:hyperlink r:id="rId468">
        <w:r w:rsidDel="00000000" w:rsidR="00000000" w:rsidRPr="00000000">
          <w:rPr>
            <w:color w:val="0000ff"/>
            <w:u w:val="single"/>
            <w:rtl w:val="0"/>
          </w:rPr>
          <w:t xml:space="preserve">Antithrombotic management of patients with prosthetic heart valves: current evidence and future trends</w:t>
        </w:r>
      </w:hyperlink>
      <w:r w:rsidDel="00000000" w:rsidR="00000000" w:rsidRPr="00000000">
        <w:rPr>
          <w:rtl w:val="0"/>
        </w:rPr>
      </w:r>
    </w:p>
    <w:p w:rsidR="00000000" w:rsidDel="00000000" w:rsidP="00000000" w:rsidRDefault="00000000" w:rsidRPr="00000000" w14:paraId="00000C32">
      <w:pPr>
        <w:rPr/>
      </w:pPr>
      <w:r w:rsidDel="00000000" w:rsidR="00000000" w:rsidRPr="00000000">
        <w:rPr>
          <w:rtl w:val="0"/>
        </w:rPr>
      </w:r>
    </w:p>
    <w:p w:rsidR="00000000" w:rsidDel="00000000" w:rsidP="00000000" w:rsidRDefault="00000000" w:rsidRPr="00000000" w14:paraId="00000C33">
      <w:pPr>
        <w:rPr/>
      </w:pPr>
      <w:r w:rsidDel="00000000" w:rsidR="00000000" w:rsidRPr="00000000">
        <w:rPr>
          <w:rtl w:val="0"/>
        </w:rPr>
        <w:t xml:space="preserve">The Lancet 2009</w:t>
      </w:r>
    </w:p>
    <w:p w:rsidR="00000000" w:rsidDel="00000000" w:rsidP="00000000" w:rsidRDefault="00000000" w:rsidRPr="00000000" w14:paraId="00000C34">
      <w:pPr>
        <w:pBdr>
          <w:bottom w:color="000000" w:space="1" w:sz="6" w:val="single"/>
        </w:pBdr>
        <w:rPr/>
      </w:pPr>
      <w:r w:rsidDel="00000000" w:rsidR="00000000" w:rsidRPr="00000000">
        <w:rPr>
          <w:rtl w:val="0"/>
        </w:rPr>
      </w:r>
    </w:p>
    <w:p w:rsidR="00000000" w:rsidDel="00000000" w:rsidP="00000000" w:rsidRDefault="00000000" w:rsidRPr="00000000" w14:paraId="00000C35">
      <w:pPr>
        <w:rPr/>
      </w:pPr>
      <w:r w:rsidDel="00000000" w:rsidR="00000000" w:rsidRPr="00000000">
        <w:rPr>
          <w:rtl w:val="0"/>
        </w:rPr>
      </w:r>
    </w:p>
    <w:p w:rsidR="00000000" w:rsidDel="00000000" w:rsidP="00000000" w:rsidRDefault="00000000" w:rsidRPr="00000000" w14:paraId="00000C36">
      <w:pPr>
        <w:rPr/>
      </w:pPr>
      <w:r w:rsidDel="00000000" w:rsidR="00000000" w:rsidRPr="00000000">
        <w:rPr>
          <w:rtl w:val="0"/>
        </w:rPr>
        <w:t xml:space="preserve">JACC 2004 </w:t>
      </w:r>
      <w:hyperlink r:id="rId469">
        <w:r w:rsidDel="00000000" w:rsidR="00000000" w:rsidRPr="00000000">
          <w:rPr>
            <w:color w:val="0000ff"/>
            <w:u w:val="single"/>
            <w:rtl w:val="0"/>
          </w:rPr>
          <w:t xml:space="preserve">letters to editor</w:t>
        </w:r>
      </w:hyperlink>
      <w:r w:rsidDel="00000000" w:rsidR="00000000" w:rsidRPr="00000000">
        <w:rPr>
          <w:rtl w:val="0"/>
        </w:rPr>
        <w:t xml:space="preserve"> relating to a meta-analysis implying we should aim for a higher INR level</w:t>
      </w:r>
    </w:p>
    <w:p w:rsidR="00000000" w:rsidDel="00000000" w:rsidP="00000000" w:rsidRDefault="00000000" w:rsidRPr="00000000" w14:paraId="00000C37">
      <w:pPr>
        <w:rPr/>
      </w:pPr>
      <w:r w:rsidDel="00000000" w:rsidR="00000000" w:rsidRPr="00000000">
        <w:rPr>
          <w:rtl w:val="0"/>
        </w:rPr>
      </w:r>
    </w:p>
    <w:p w:rsidR="00000000" w:rsidDel="00000000" w:rsidP="00000000" w:rsidRDefault="00000000" w:rsidRPr="00000000" w14:paraId="00000C38">
      <w:pPr>
        <w:rPr/>
      </w:pPr>
      <w:hyperlink r:id="rId470">
        <w:r w:rsidDel="00000000" w:rsidR="00000000" w:rsidRPr="00000000">
          <w:rPr>
            <w:color w:val="0000ff"/>
            <w:u w:val="single"/>
            <w:rtl w:val="0"/>
          </w:rPr>
          <w:t xml:space="preserve">Prosthetic valve warfarin meta-analysis2003.htm</w:t>
        </w:r>
      </w:hyperlink>
      <w:r w:rsidDel="00000000" w:rsidR="00000000" w:rsidRPr="00000000">
        <w:rPr>
          <w:rtl w:val="0"/>
        </w:rPr>
      </w:r>
    </w:p>
    <w:p w:rsidR="00000000" w:rsidDel="00000000" w:rsidP="00000000" w:rsidRDefault="00000000" w:rsidRPr="00000000" w14:paraId="00000C39">
      <w:pPr>
        <w:pBdr>
          <w:bottom w:color="000000" w:space="1" w:sz="6" w:val="single"/>
        </w:pBdr>
        <w:rPr/>
      </w:pPr>
      <w:r w:rsidDel="00000000" w:rsidR="00000000" w:rsidRPr="00000000">
        <w:rPr>
          <w:rtl w:val="0"/>
        </w:rPr>
      </w:r>
    </w:p>
    <w:p w:rsidR="00000000" w:rsidDel="00000000" w:rsidP="00000000" w:rsidRDefault="00000000" w:rsidRPr="00000000" w14:paraId="00000C3A">
      <w:pPr>
        <w:rPr/>
      </w:pPr>
      <w:r w:rsidDel="00000000" w:rsidR="00000000" w:rsidRPr="00000000">
        <w:rPr>
          <w:rtl w:val="0"/>
        </w:rPr>
      </w:r>
    </w:p>
    <w:p w:rsidR="00000000" w:rsidDel="00000000" w:rsidP="00000000" w:rsidRDefault="00000000" w:rsidRPr="00000000" w14:paraId="00000C3B">
      <w:pPr>
        <w:rPr/>
      </w:pPr>
      <w:r w:rsidDel="00000000" w:rsidR="00000000" w:rsidRPr="00000000">
        <w:rPr>
          <w:rtl w:val="0"/>
        </w:rPr>
        <w:t xml:space="preserve">Optimal anticoagulant therapy in patients with mechanical heart valves, NEJM 1995;333:11-7</w:t>
      </w:r>
    </w:p>
    <w:p w:rsidR="00000000" w:rsidDel="00000000" w:rsidP="00000000" w:rsidRDefault="00000000" w:rsidRPr="00000000" w14:paraId="00000C3C">
      <w:pPr>
        <w:rPr/>
      </w:pPr>
      <w:r w:rsidDel="00000000" w:rsidR="00000000" w:rsidRPr="00000000">
        <w:rPr>
          <w:rtl w:val="0"/>
        </w:rPr>
      </w:r>
    </w:p>
    <w:p w:rsidR="00000000" w:rsidDel="00000000" w:rsidP="00000000" w:rsidRDefault="00000000" w:rsidRPr="00000000" w14:paraId="00000C3D">
      <w:pPr>
        <w:rPr/>
      </w:pPr>
      <w:r w:rsidDel="00000000" w:rsidR="00000000" w:rsidRPr="00000000">
        <w:rPr>
          <w:rtl w:val="0"/>
        </w:rPr>
        <w:t xml:space="preserve">says previous trials do not help determine the relationship between intensity of anticoagulation and adverse events.</w:t>
      </w:r>
    </w:p>
    <w:p w:rsidR="00000000" w:rsidDel="00000000" w:rsidP="00000000" w:rsidRDefault="00000000" w:rsidRPr="00000000" w14:paraId="00000C3E">
      <w:pPr>
        <w:rPr/>
      </w:pPr>
      <w:r w:rsidDel="00000000" w:rsidR="00000000" w:rsidRPr="00000000">
        <w:rPr>
          <w:rtl w:val="0"/>
        </w:rPr>
      </w:r>
    </w:p>
    <w:p w:rsidR="00000000" w:rsidDel="00000000" w:rsidP="00000000" w:rsidRDefault="00000000" w:rsidRPr="00000000" w14:paraId="00000C3F">
      <w:pPr>
        <w:rPr/>
      </w:pPr>
      <w:r w:rsidDel="00000000" w:rsidR="00000000" w:rsidRPr="00000000">
        <w:rPr>
          <w:rtl w:val="0"/>
        </w:rPr>
        <w:t xml:space="preserve">This is a Dutch study: where all on anticoagulants have Rx prescribed and monitored by anticoagulation clinics. Four clinics that used the same computor system were invloved in the study. A retrospective analysis.</w:t>
      </w:r>
    </w:p>
    <w:p w:rsidR="00000000" w:rsidDel="00000000" w:rsidP="00000000" w:rsidRDefault="00000000" w:rsidRPr="00000000" w14:paraId="00000C40">
      <w:pPr>
        <w:rPr/>
      </w:pPr>
      <w:r w:rsidDel="00000000" w:rsidR="00000000" w:rsidRPr="00000000">
        <w:rPr>
          <w:rtl w:val="0"/>
        </w:rPr>
      </w:r>
    </w:p>
    <w:p w:rsidR="00000000" w:rsidDel="00000000" w:rsidP="00000000" w:rsidRDefault="00000000" w:rsidRPr="00000000" w14:paraId="00000C41">
      <w:pPr>
        <w:rPr/>
      </w:pPr>
      <w:r w:rsidDel="00000000" w:rsidR="00000000" w:rsidRPr="00000000">
        <w:rPr>
          <w:rtl w:val="0"/>
        </w:rPr>
        <w:t xml:space="preserve">Table 1: 1608 pts. 21% &lt; 50yrs age, 62% 50-69yrs of age, 17% &gt;=70yrs age. 60% of valves in aortic position, 30% in mitral position, 10% both. </w:t>
      </w:r>
    </w:p>
    <w:p w:rsidR="00000000" w:rsidDel="00000000" w:rsidP="00000000" w:rsidRDefault="00000000" w:rsidRPr="00000000" w14:paraId="00000C42">
      <w:pPr>
        <w:rPr/>
      </w:pPr>
      <w:r w:rsidDel="00000000" w:rsidR="00000000" w:rsidRPr="00000000">
        <w:rPr>
          <w:rtl w:val="0"/>
        </w:rPr>
        <w:t xml:space="preserve">3% of valves caged ball or disc, 77% tilting disc, 20% bileaflet, and 1% unknown.</w:t>
      </w:r>
    </w:p>
    <w:p w:rsidR="00000000" w:rsidDel="00000000" w:rsidP="00000000" w:rsidRDefault="00000000" w:rsidRPr="00000000" w14:paraId="00000C43">
      <w:pPr>
        <w:rPr/>
      </w:pPr>
      <w:r w:rsidDel="00000000" w:rsidR="00000000" w:rsidRPr="00000000">
        <w:rPr>
          <w:rtl w:val="0"/>
        </w:rPr>
      </w:r>
    </w:p>
    <w:p w:rsidR="00000000" w:rsidDel="00000000" w:rsidP="00000000" w:rsidRDefault="00000000" w:rsidRPr="00000000" w14:paraId="00000C44">
      <w:pPr>
        <w:rPr/>
      </w:pPr>
      <w:r w:rsidDel="00000000" w:rsidR="00000000" w:rsidRPr="00000000">
        <w:rPr>
          <w:rtl w:val="0"/>
        </w:rPr>
        <w:t xml:space="preserve">Figure 1:</w:t>
      </w:r>
    </w:p>
    <w:p w:rsidR="00000000" w:rsidDel="00000000" w:rsidP="00000000" w:rsidRDefault="00000000" w:rsidRPr="00000000" w14:paraId="00000C45">
      <w:pPr>
        <w:rPr/>
      </w:pPr>
      <w:r w:rsidDel="00000000" w:rsidR="00000000" w:rsidRPr="00000000">
        <w:rPr>
          <w:rtl w:val="0"/>
        </w:rPr>
        <w:t xml:space="preserve">Most of INR in interval 2.5 to 4.9</w:t>
      </w:r>
    </w:p>
    <w:p w:rsidR="00000000" w:rsidDel="00000000" w:rsidP="00000000" w:rsidRDefault="00000000" w:rsidRPr="00000000" w14:paraId="00000C46">
      <w:pPr>
        <w:rPr/>
      </w:pPr>
      <w:r w:rsidDel="00000000" w:rsidR="00000000" w:rsidRPr="00000000">
        <w:rPr>
          <w:rtl w:val="0"/>
        </w:rPr>
      </w:r>
    </w:p>
    <w:p w:rsidR="00000000" w:rsidDel="00000000" w:rsidP="00000000" w:rsidRDefault="00000000" w:rsidRPr="00000000" w14:paraId="00000C47">
      <w:pPr>
        <w:rPr/>
      </w:pPr>
      <w:r w:rsidDel="00000000" w:rsidR="00000000" w:rsidRPr="00000000">
        <w:rPr>
          <w:rtl w:val="0"/>
        </w:rPr>
        <w:t xml:space="preserve">Figure 2:</w:t>
      </w:r>
    </w:p>
    <w:p w:rsidR="00000000" w:rsidDel="00000000" w:rsidP="00000000" w:rsidRDefault="00000000" w:rsidRPr="00000000" w14:paraId="00000C48">
      <w:pPr>
        <w:rPr/>
      </w:pPr>
      <w:r w:rsidDel="00000000" w:rsidR="00000000" w:rsidRPr="00000000">
        <w:rPr>
          <w:rtl w:val="0"/>
        </w:rPr>
        <w:t xml:space="preserve">Incidence of haemorrhagic stroke rate increased with INR above 4.9, seemingly increasingly exponentially. For INR above 6 risk = 5 per 100 patient years.  </w:t>
      </w:r>
    </w:p>
    <w:p w:rsidR="00000000" w:rsidDel="00000000" w:rsidP="00000000" w:rsidRDefault="00000000" w:rsidRPr="00000000" w14:paraId="00000C49">
      <w:pPr>
        <w:rPr/>
      </w:pPr>
      <w:r w:rsidDel="00000000" w:rsidR="00000000" w:rsidRPr="00000000">
        <w:rPr>
          <w:rtl w:val="0"/>
        </w:rPr>
        <w:t xml:space="preserve">Ischaemic stroke rate also increased in reverse exponential way with less INR, particularly with INR below 3.0, for INR 3.0-3.9= rate was &lt;1per 100 ptyears, INR 2-2.9 = rate was 2 per 100 patient years.</w:t>
      </w:r>
    </w:p>
    <w:p w:rsidR="00000000" w:rsidDel="00000000" w:rsidP="00000000" w:rsidRDefault="00000000" w:rsidRPr="00000000" w14:paraId="00000C4A">
      <w:pPr>
        <w:rPr/>
      </w:pPr>
      <w:r w:rsidDel="00000000" w:rsidR="00000000" w:rsidRPr="00000000">
        <w:rPr>
          <w:rtl w:val="0"/>
        </w:rPr>
      </w:r>
    </w:p>
    <w:p w:rsidR="00000000" w:rsidDel="00000000" w:rsidP="00000000" w:rsidRDefault="00000000" w:rsidRPr="00000000" w14:paraId="00000C4B">
      <w:pPr>
        <w:rPr/>
      </w:pPr>
      <w:r w:rsidDel="00000000" w:rsidR="00000000" w:rsidRPr="00000000">
        <w:rPr>
          <w:rtl w:val="0"/>
        </w:rPr>
      </w:r>
    </w:p>
    <w:p w:rsidR="00000000" w:rsidDel="00000000" w:rsidP="00000000" w:rsidRDefault="00000000" w:rsidRPr="00000000" w14:paraId="00000C4C">
      <w:pPr>
        <w:rPr/>
      </w:pPr>
      <w:r w:rsidDel="00000000" w:rsidR="00000000" w:rsidRPr="00000000">
        <w:rPr>
          <w:rtl w:val="0"/>
        </w:rPr>
        <w:t xml:space="preserve">Figure 3:</w:t>
      </w:r>
    </w:p>
    <w:p w:rsidR="00000000" w:rsidDel="00000000" w:rsidP="00000000" w:rsidRDefault="00000000" w:rsidRPr="00000000" w14:paraId="00000C4D">
      <w:pPr>
        <w:rPr/>
      </w:pPr>
      <w:r w:rsidDel="00000000" w:rsidR="00000000" w:rsidRPr="00000000">
        <w:rPr>
          <w:rtl w:val="0"/>
        </w:rPr>
        <w:t xml:space="preserve">INR specific incidence of all adverse events (all throboembolism, all major bleeding and unclassified stroke).</w:t>
      </w:r>
    </w:p>
    <w:p w:rsidR="00000000" w:rsidDel="00000000" w:rsidP="00000000" w:rsidRDefault="00000000" w:rsidRPr="00000000" w14:paraId="00000C4E">
      <w:pPr>
        <w:rPr/>
      </w:pPr>
      <w:r w:rsidDel="00000000" w:rsidR="00000000" w:rsidRPr="00000000">
        <w:rPr>
          <w:rtl w:val="0"/>
        </w:rPr>
        <w:t xml:space="preserve">A U shaped curve, flat rates with INR 2.5 to 4.9. Increases on either side. </w:t>
      </w:r>
    </w:p>
    <w:p w:rsidR="00000000" w:rsidDel="00000000" w:rsidP="00000000" w:rsidRDefault="00000000" w:rsidRPr="00000000" w14:paraId="00000C4F">
      <w:pPr>
        <w:rPr/>
      </w:pPr>
      <w:r w:rsidDel="00000000" w:rsidR="00000000" w:rsidRPr="00000000">
        <w:rPr>
          <w:rtl w:val="0"/>
        </w:rPr>
      </w:r>
    </w:p>
    <w:p w:rsidR="00000000" w:rsidDel="00000000" w:rsidP="00000000" w:rsidRDefault="00000000" w:rsidRPr="00000000" w14:paraId="00000C50">
      <w:pPr>
        <w:rPr/>
      </w:pPr>
      <w:r w:rsidDel="00000000" w:rsidR="00000000" w:rsidRPr="00000000">
        <w:rPr>
          <w:rtl w:val="0"/>
        </w:rPr>
        <w:t xml:space="preserve">Table 2: adverse events</w:t>
      </w:r>
    </w:p>
    <w:p w:rsidR="00000000" w:rsidDel="00000000" w:rsidP="00000000" w:rsidRDefault="00000000" w:rsidRPr="00000000" w14:paraId="00000C51">
      <w:pPr>
        <w:rPr/>
      </w:pPr>
      <w:r w:rsidDel="00000000" w:rsidR="00000000" w:rsidRPr="00000000">
        <w:rPr>
          <w:rtl w:val="0"/>
        </w:rPr>
      </w:r>
    </w:p>
    <w:tbl>
      <w:tblPr>
        <w:tblStyle w:val="Table8"/>
        <w:tblW w:w="8520.0" w:type="dxa"/>
        <w:jc w:val="left"/>
        <w:tblInd w:w="-115.0" w:type="dxa"/>
        <w:tblLayout w:type="fixed"/>
        <w:tblLook w:val="0000"/>
      </w:tblPr>
      <w:tblGrid>
        <w:gridCol w:w="2840"/>
        <w:gridCol w:w="2840"/>
        <w:gridCol w:w="2840"/>
        <w:tblGridChange w:id="0">
          <w:tblGrid>
            <w:gridCol w:w="2840"/>
            <w:gridCol w:w="2840"/>
            <w:gridCol w:w="2840"/>
          </w:tblGrid>
        </w:tblGridChange>
      </w:tblGrid>
      <w:tr>
        <w:trPr>
          <w:cantSplit w:val="0"/>
          <w:tblHeader w:val="0"/>
        </w:trPr>
        <w:tc>
          <w:tcPr/>
          <w:p w:rsidR="00000000" w:rsidDel="00000000" w:rsidP="00000000" w:rsidRDefault="00000000" w:rsidRPr="00000000" w14:paraId="00000C52">
            <w:pPr>
              <w:rPr/>
            </w:pPr>
            <w:r w:rsidDel="00000000" w:rsidR="00000000" w:rsidRPr="00000000">
              <w:rPr>
                <w:rtl w:val="0"/>
              </w:rPr>
              <w:t xml:space="preserve">Event</w:t>
            </w:r>
          </w:p>
        </w:tc>
        <w:tc>
          <w:tcPr/>
          <w:p w:rsidR="00000000" w:rsidDel="00000000" w:rsidP="00000000" w:rsidRDefault="00000000" w:rsidRPr="00000000" w14:paraId="00000C53">
            <w:pPr>
              <w:rPr/>
            </w:pPr>
            <w:r w:rsidDel="00000000" w:rsidR="00000000" w:rsidRPr="00000000">
              <w:rPr>
                <w:rtl w:val="0"/>
              </w:rPr>
            </w:r>
          </w:p>
        </w:tc>
        <w:tc>
          <w:tcPr/>
          <w:p w:rsidR="00000000" w:rsidDel="00000000" w:rsidP="00000000" w:rsidRDefault="00000000" w:rsidRPr="00000000" w14:paraId="00000C54">
            <w:pPr>
              <w:rPr/>
            </w:pPr>
            <w:r w:rsidDel="00000000" w:rsidR="00000000" w:rsidRPr="00000000">
              <w:rPr>
                <w:rtl w:val="0"/>
              </w:rPr>
              <w:t xml:space="preserve">incidence per 110 patient-years </w:t>
            </w:r>
          </w:p>
        </w:tc>
      </w:tr>
      <w:tr>
        <w:trPr>
          <w:cantSplit w:val="0"/>
          <w:tblHeader w:val="0"/>
        </w:trPr>
        <w:tc>
          <w:tcPr/>
          <w:p w:rsidR="00000000" w:rsidDel="00000000" w:rsidP="00000000" w:rsidRDefault="00000000" w:rsidRPr="00000000" w14:paraId="00000C55">
            <w:pPr>
              <w:rPr/>
            </w:pPr>
            <w:r w:rsidDel="00000000" w:rsidR="00000000" w:rsidRPr="00000000">
              <w:rPr>
                <w:rtl w:val="0"/>
              </w:rPr>
              <w:t xml:space="preserve">Throboembolism</w:t>
            </w:r>
          </w:p>
        </w:tc>
        <w:tc>
          <w:tcPr/>
          <w:p w:rsidR="00000000" w:rsidDel="00000000" w:rsidP="00000000" w:rsidRDefault="00000000" w:rsidRPr="00000000" w14:paraId="00000C56">
            <w:pPr>
              <w:rPr/>
            </w:pPr>
            <w:r w:rsidDel="00000000" w:rsidR="00000000" w:rsidRPr="00000000">
              <w:rPr>
                <w:rtl w:val="0"/>
              </w:rPr>
            </w:r>
          </w:p>
        </w:tc>
        <w:tc>
          <w:tcPr/>
          <w:p w:rsidR="00000000" w:rsidDel="00000000" w:rsidP="00000000" w:rsidRDefault="00000000" w:rsidRPr="00000000" w14:paraId="00000C57">
            <w:pPr>
              <w:rPr/>
            </w:pPr>
            <w:r w:rsidDel="00000000" w:rsidR="00000000" w:rsidRPr="00000000">
              <w:rPr>
                <w:rtl w:val="0"/>
              </w:rPr>
            </w:r>
          </w:p>
        </w:tc>
      </w:tr>
      <w:tr>
        <w:trPr>
          <w:cantSplit w:val="0"/>
          <w:tblHeader w:val="0"/>
        </w:trPr>
        <w:tc>
          <w:tcPr/>
          <w:p w:rsidR="00000000" w:rsidDel="00000000" w:rsidP="00000000" w:rsidRDefault="00000000" w:rsidRPr="00000000" w14:paraId="00000C58">
            <w:pPr>
              <w:rPr/>
            </w:pPr>
            <w:r w:rsidDel="00000000" w:rsidR="00000000" w:rsidRPr="00000000">
              <w:rPr>
                <w:rtl w:val="0"/>
              </w:rPr>
            </w:r>
          </w:p>
        </w:tc>
        <w:tc>
          <w:tcPr/>
          <w:p w:rsidR="00000000" w:rsidDel="00000000" w:rsidP="00000000" w:rsidRDefault="00000000" w:rsidRPr="00000000" w14:paraId="00000C59">
            <w:pPr>
              <w:rPr/>
            </w:pPr>
            <w:r w:rsidDel="00000000" w:rsidR="00000000" w:rsidRPr="00000000">
              <w:rPr>
                <w:rtl w:val="0"/>
              </w:rPr>
              <w:t xml:space="preserve">cereral infarction</w:t>
            </w:r>
          </w:p>
        </w:tc>
        <w:tc>
          <w:tcPr/>
          <w:p w:rsidR="00000000" w:rsidDel="00000000" w:rsidP="00000000" w:rsidRDefault="00000000" w:rsidRPr="00000000" w14:paraId="00000C5A">
            <w:pPr>
              <w:rPr/>
            </w:pPr>
            <w:r w:rsidDel="00000000" w:rsidR="00000000" w:rsidRPr="00000000">
              <w:rPr>
                <w:rtl w:val="0"/>
              </w:rPr>
              <w:t xml:space="preserve">0.68</w:t>
            </w:r>
          </w:p>
        </w:tc>
      </w:tr>
      <w:tr>
        <w:trPr>
          <w:cantSplit w:val="0"/>
          <w:tblHeader w:val="0"/>
        </w:trPr>
        <w:tc>
          <w:tcPr/>
          <w:p w:rsidR="00000000" w:rsidDel="00000000" w:rsidP="00000000" w:rsidRDefault="00000000" w:rsidRPr="00000000" w14:paraId="00000C5B">
            <w:pPr>
              <w:rPr/>
            </w:pPr>
            <w:r w:rsidDel="00000000" w:rsidR="00000000" w:rsidRPr="00000000">
              <w:rPr>
                <w:rtl w:val="0"/>
              </w:rPr>
            </w:r>
          </w:p>
        </w:tc>
        <w:tc>
          <w:tcPr/>
          <w:p w:rsidR="00000000" w:rsidDel="00000000" w:rsidP="00000000" w:rsidRDefault="00000000" w:rsidRPr="00000000" w14:paraId="00000C5C">
            <w:pPr>
              <w:rPr/>
            </w:pPr>
            <w:r w:rsidDel="00000000" w:rsidR="00000000" w:rsidRPr="00000000">
              <w:rPr>
                <w:rtl w:val="0"/>
              </w:rPr>
              <w:t xml:space="preserve">peripheral embolism</w:t>
            </w:r>
          </w:p>
        </w:tc>
        <w:tc>
          <w:tcPr/>
          <w:p w:rsidR="00000000" w:rsidDel="00000000" w:rsidP="00000000" w:rsidRDefault="00000000" w:rsidRPr="00000000" w14:paraId="00000C5D">
            <w:pPr>
              <w:rPr/>
            </w:pPr>
            <w:r w:rsidDel="00000000" w:rsidR="00000000" w:rsidRPr="00000000">
              <w:rPr>
                <w:rtl w:val="0"/>
              </w:rPr>
              <w:t xml:space="preserve">0.03</w:t>
            </w:r>
          </w:p>
        </w:tc>
      </w:tr>
      <w:tr>
        <w:trPr>
          <w:cantSplit w:val="0"/>
          <w:tblHeader w:val="0"/>
        </w:trPr>
        <w:tc>
          <w:tcPr/>
          <w:p w:rsidR="00000000" w:rsidDel="00000000" w:rsidP="00000000" w:rsidRDefault="00000000" w:rsidRPr="00000000" w14:paraId="00000C5E">
            <w:pPr>
              <w:rPr/>
            </w:pPr>
            <w:r w:rsidDel="00000000" w:rsidR="00000000" w:rsidRPr="00000000">
              <w:rPr>
                <w:rtl w:val="0"/>
              </w:rPr>
            </w:r>
          </w:p>
        </w:tc>
        <w:tc>
          <w:tcPr/>
          <w:p w:rsidR="00000000" w:rsidDel="00000000" w:rsidP="00000000" w:rsidRDefault="00000000" w:rsidRPr="00000000" w14:paraId="00000C5F">
            <w:pPr>
              <w:rPr/>
            </w:pPr>
            <w:r w:rsidDel="00000000" w:rsidR="00000000" w:rsidRPr="00000000">
              <w:rPr>
                <w:rtl w:val="0"/>
              </w:rPr>
              <w:t xml:space="preserve">valve thrombosis</w:t>
            </w:r>
          </w:p>
        </w:tc>
        <w:tc>
          <w:tcPr/>
          <w:p w:rsidR="00000000" w:rsidDel="00000000" w:rsidP="00000000" w:rsidRDefault="00000000" w:rsidRPr="00000000" w14:paraId="00000C60">
            <w:pP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C61">
            <w:pPr>
              <w:rPr/>
            </w:pPr>
            <w:r w:rsidDel="00000000" w:rsidR="00000000" w:rsidRPr="00000000">
              <w:rPr>
                <w:rtl w:val="0"/>
              </w:rPr>
            </w:r>
          </w:p>
        </w:tc>
        <w:tc>
          <w:tcPr/>
          <w:p w:rsidR="00000000" w:rsidDel="00000000" w:rsidP="00000000" w:rsidRDefault="00000000" w:rsidRPr="00000000" w14:paraId="00000C62">
            <w:pPr>
              <w:rPr/>
            </w:pPr>
            <w:r w:rsidDel="00000000" w:rsidR="00000000" w:rsidRPr="00000000">
              <w:rPr>
                <w:rtl w:val="0"/>
              </w:rPr>
              <w:t xml:space="preserve">any thromboembolism</w:t>
            </w:r>
          </w:p>
        </w:tc>
        <w:tc>
          <w:tcPr/>
          <w:p w:rsidR="00000000" w:rsidDel="00000000" w:rsidP="00000000" w:rsidRDefault="00000000" w:rsidRPr="00000000" w14:paraId="00000C63">
            <w:pPr>
              <w:rPr/>
            </w:pPr>
            <w:r w:rsidDel="00000000" w:rsidR="00000000" w:rsidRPr="00000000">
              <w:rPr>
                <w:rtl w:val="0"/>
              </w:rPr>
              <w:t xml:space="preserve">0.71</w:t>
            </w:r>
          </w:p>
        </w:tc>
      </w:tr>
      <w:tr>
        <w:trPr>
          <w:cantSplit w:val="0"/>
          <w:tblHeader w:val="0"/>
        </w:trPr>
        <w:tc>
          <w:tcPr/>
          <w:p w:rsidR="00000000" w:rsidDel="00000000" w:rsidP="00000000" w:rsidRDefault="00000000" w:rsidRPr="00000000" w14:paraId="00000C64">
            <w:pPr>
              <w:rPr/>
            </w:pPr>
            <w:r w:rsidDel="00000000" w:rsidR="00000000" w:rsidRPr="00000000">
              <w:rPr>
                <w:rtl w:val="0"/>
              </w:rPr>
            </w:r>
          </w:p>
        </w:tc>
        <w:tc>
          <w:tcPr/>
          <w:p w:rsidR="00000000" w:rsidDel="00000000" w:rsidP="00000000" w:rsidRDefault="00000000" w:rsidRPr="00000000" w14:paraId="00000C65">
            <w:pPr>
              <w:rPr/>
            </w:pPr>
            <w:r w:rsidDel="00000000" w:rsidR="00000000" w:rsidRPr="00000000">
              <w:rPr>
                <w:rtl w:val="0"/>
              </w:rPr>
              <w:t xml:space="preserve">fetal thromboembolism</w:t>
            </w:r>
          </w:p>
        </w:tc>
        <w:tc>
          <w:tcPr/>
          <w:p w:rsidR="00000000" w:rsidDel="00000000" w:rsidP="00000000" w:rsidRDefault="00000000" w:rsidRPr="00000000" w14:paraId="00000C66">
            <w:pPr>
              <w:rPr/>
            </w:pPr>
            <w:r w:rsidDel="00000000" w:rsidR="00000000" w:rsidRPr="00000000">
              <w:rPr>
                <w:rtl w:val="0"/>
              </w:rPr>
              <w:t xml:space="preserve">0.03</w:t>
            </w:r>
          </w:p>
        </w:tc>
      </w:tr>
      <w:tr>
        <w:trPr>
          <w:cantSplit w:val="0"/>
          <w:tblHeader w:val="0"/>
        </w:trPr>
        <w:tc>
          <w:tcPr/>
          <w:p w:rsidR="00000000" w:rsidDel="00000000" w:rsidP="00000000" w:rsidRDefault="00000000" w:rsidRPr="00000000" w14:paraId="00000C67">
            <w:pPr>
              <w:rPr/>
            </w:pPr>
            <w:r w:rsidDel="00000000" w:rsidR="00000000" w:rsidRPr="00000000">
              <w:rPr>
                <w:rtl w:val="0"/>
              </w:rPr>
              <w:t xml:space="preserve">Bleeding episode</w:t>
            </w:r>
          </w:p>
        </w:tc>
        <w:tc>
          <w:tcPr/>
          <w:p w:rsidR="00000000" w:rsidDel="00000000" w:rsidP="00000000" w:rsidRDefault="00000000" w:rsidRPr="00000000" w14:paraId="00000C68">
            <w:pPr>
              <w:rPr/>
            </w:pPr>
            <w:r w:rsidDel="00000000" w:rsidR="00000000" w:rsidRPr="00000000">
              <w:rPr>
                <w:rtl w:val="0"/>
              </w:rPr>
            </w:r>
          </w:p>
        </w:tc>
        <w:tc>
          <w:tcPr/>
          <w:p w:rsidR="00000000" w:rsidDel="00000000" w:rsidP="00000000" w:rsidRDefault="00000000" w:rsidRPr="00000000" w14:paraId="00000C69">
            <w:pPr>
              <w:rPr/>
            </w:pPr>
            <w:r w:rsidDel="00000000" w:rsidR="00000000" w:rsidRPr="00000000">
              <w:rPr>
                <w:rtl w:val="0"/>
              </w:rPr>
            </w:r>
          </w:p>
        </w:tc>
      </w:tr>
      <w:tr>
        <w:trPr>
          <w:cantSplit w:val="0"/>
          <w:tblHeader w:val="0"/>
        </w:trPr>
        <w:tc>
          <w:tcPr/>
          <w:p w:rsidR="00000000" w:rsidDel="00000000" w:rsidP="00000000" w:rsidRDefault="00000000" w:rsidRPr="00000000" w14:paraId="00000C6A">
            <w:pPr>
              <w:rPr/>
            </w:pPr>
            <w:r w:rsidDel="00000000" w:rsidR="00000000" w:rsidRPr="00000000">
              <w:rPr>
                <w:rtl w:val="0"/>
              </w:rPr>
            </w:r>
          </w:p>
        </w:tc>
        <w:tc>
          <w:tcPr/>
          <w:p w:rsidR="00000000" w:rsidDel="00000000" w:rsidP="00000000" w:rsidRDefault="00000000" w:rsidRPr="00000000" w14:paraId="00000C6B">
            <w:pPr>
              <w:rPr/>
            </w:pPr>
            <w:r w:rsidDel="00000000" w:rsidR="00000000" w:rsidRPr="00000000">
              <w:rPr>
                <w:rtl w:val="0"/>
              </w:rPr>
              <w:t xml:space="preserve">intracranial and intraspinal</w:t>
            </w:r>
          </w:p>
        </w:tc>
        <w:tc>
          <w:tcPr/>
          <w:p w:rsidR="00000000" w:rsidDel="00000000" w:rsidP="00000000" w:rsidRDefault="00000000" w:rsidRPr="00000000" w14:paraId="00000C6C">
            <w:pPr>
              <w:rPr/>
            </w:pPr>
            <w:r w:rsidDel="00000000" w:rsidR="00000000" w:rsidRPr="00000000">
              <w:rPr>
                <w:rtl w:val="0"/>
              </w:rPr>
              <w:t xml:space="preserve">0.57</w:t>
            </w:r>
          </w:p>
        </w:tc>
      </w:tr>
      <w:tr>
        <w:trPr>
          <w:cantSplit w:val="0"/>
          <w:tblHeader w:val="0"/>
        </w:trPr>
        <w:tc>
          <w:tcPr/>
          <w:p w:rsidR="00000000" w:rsidDel="00000000" w:rsidP="00000000" w:rsidRDefault="00000000" w:rsidRPr="00000000" w14:paraId="00000C6D">
            <w:pPr>
              <w:rPr/>
            </w:pPr>
            <w:r w:rsidDel="00000000" w:rsidR="00000000" w:rsidRPr="00000000">
              <w:rPr>
                <w:rtl w:val="0"/>
              </w:rPr>
            </w:r>
          </w:p>
        </w:tc>
        <w:tc>
          <w:tcPr/>
          <w:p w:rsidR="00000000" w:rsidDel="00000000" w:rsidP="00000000" w:rsidRDefault="00000000" w:rsidRPr="00000000" w14:paraId="00000C6E">
            <w:pPr>
              <w:rPr/>
            </w:pPr>
            <w:r w:rsidDel="00000000" w:rsidR="00000000" w:rsidRPr="00000000">
              <w:rPr>
                <w:rtl w:val="0"/>
              </w:rPr>
              <w:t xml:space="preserve">extracranial</w:t>
            </w:r>
          </w:p>
        </w:tc>
        <w:tc>
          <w:tcPr/>
          <w:p w:rsidR="00000000" w:rsidDel="00000000" w:rsidP="00000000" w:rsidRDefault="00000000" w:rsidRPr="00000000" w14:paraId="00000C6F">
            <w:pPr>
              <w:rPr/>
            </w:pPr>
            <w:r w:rsidDel="00000000" w:rsidR="00000000" w:rsidRPr="00000000">
              <w:rPr>
                <w:rtl w:val="0"/>
              </w:rPr>
              <w:t xml:space="preserve">2.11</w:t>
            </w:r>
          </w:p>
        </w:tc>
      </w:tr>
      <w:tr>
        <w:trPr>
          <w:cantSplit w:val="0"/>
          <w:tblHeader w:val="0"/>
        </w:trPr>
        <w:tc>
          <w:tcPr/>
          <w:p w:rsidR="00000000" w:rsidDel="00000000" w:rsidP="00000000" w:rsidRDefault="00000000" w:rsidRPr="00000000" w14:paraId="00000C70">
            <w:pPr>
              <w:rPr/>
            </w:pPr>
            <w:r w:rsidDel="00000000" w:rsidR="00000000" w:rsidRPr="00000000">
              <w:rPr>
                <w:rtl w:val="0"/>
              </w:rPr>
            </w:r>
          </w:p>
        </w:tc>
        <w:tc>
          <w:tcPr/>
          <w:p w:rsidR="00000000" w:rsidDel="00000000" w:rsidP="00000000" w:rsidRDefault="00000000" w:rsidRPr="00000000" w14:paraId="00000C71">
            <w:pPr>
              <w:rPr/>
            </w:pPr>
            <w:r w:rsidDel="00000000" w:rsidR="00000000" w:rsidRPr="00000000">
              <w:rPr>
                <w:rtl w:val="0"/>
              </w:rPr>
              <w:t xml:space="preserve">any bleeding</w:t>
            </w:r>
          </w:p>
        </w:tc>
        <w:tc>
          <w:tcPr/>
          <w:p w:rsidR="00000000" w:rsidDel="00000000" w:rsidP="00000000" w:rsidRDefault="00000000" w:rsidRPr="00000000" w14:paraId="00000C72">
            <w:pPr>
              <w:rPr/>
            </w:pPr>
            <w:r w:rsidDel="00000000" w:rsidR="00000000" w:rsidRPr="00000000">
              <w:rPr>
                <w:rtl w:val="0"/>
              </w:rPr>
              <w:t xml:space="preserve">2.68</w:t>
            </w:r>
          </w:p>
        </w:tc>
      </w:tr>
      <w:tr>
        <w:trPr>
          <w:cantSplit w:val="0"/>
          <w:tblHeader w:val="0"/>
        </w:trPr>
        <w:tc>
          <w:tcPr/>
          <w:p w:rsidR="00000000" w:rsidDel="00000000" w:rsidP="00000000" w:rsidRDefault="00000000" w:rsidRPr="00000000" w14:paraId="00000C73">
            <w:pPr>
              <w:rPr/>
            </w:pPr>
            <w:r w:rsidDel="00000000" w:rsidR="00000000" w:rsidRPr="00000000">
              <w:rPr>
                <w:rtl w:val="0"/>
              </w:rPr>
            </w:r>
          </w:p>
        </w:tc>
        <w:tc>
          <w:tcPr/>
          <w:p w:rsidR="00000000" w:rsidDel="00000000" w:rsidP="00000000" w:rsidRDefault="00000000" w:rsidRPr="00000000" w14:paraId="00000C74">
            <w:pPr>
              <w:rPr/>
            </w:pPr>
            <w:r w:rsidDel="00000000" w:rsidR="00000000" w:rsidRPr="00000000">
              <w:rPr>
                <w:rtl w:val="0"/>
              </w:rPr>
              <w:t xml:space="preserve">fatal bleeding</w:t>
            </w:r>
          </w:p>
        </w:tc>
        <w:tc>
          <w:tcPr/>
          <w:p w:rsidR="00000000" w:rsidDel="00000000" w:rsidP="00000000" w:rsidRDefault="00000000" w:rsidRPr="00000000" w14:paraId="00000C75">
            <w:pPr>
              <w:rPr/>
            </w:pPr>
            <w:r w:rsidDel="00000000" w:rsidR="00000000" w:rsidRPr="00000000">
              <w:rPr>
                <w:rtl w:val="0"/>
              </w:rPr>
              <w:t xml:space="preserve">0.30</w:t>
            </w:r>
          </w:p>
        </w:tc>
      </w:tr>
      <w:tr>
        <w:trPr>
          <w:cantSplit w:val="0"/>
          <w:tblHeader w:val="0"/>
        </w:trPr>
        <w:tc>
          <w:tcPr/>
          <w:p w:rsidR="00000000" w:rsidDel="00000000" w:rsidP="00000000" w:rsidRDefault="00000000" w:rsidRPr="00000000" w14:paraId="00000C76">
            <w:pPr>
              <w:rPr/>
            </w:pPr>
            <w:r w:rsidDel="00000000" w:rsidR="00000000" w:rsidRPr="00000000">
              <w:rPr>
                <w:rtl w:val="0"/>
              </w:rPr>
              <w:t xml:space="preserve">Unclassified stroke</w:t>
            </w:r>
          </w:p>
        </w:tc>
        <w:tc>
          <w:tcPr/>
          <w:p w:rsidR="00000000" w:rsidDel="00000000" w:rsidP="00000000" w:rsidRDefault="00000000" w:rsidRPr="00000000" w14:paraId="00000C77">
            <w:pPr>
              <w:rPr/>
            </w:pPr>
            <w:r w:rsidDel="00000000" w:rsidR="00000000" w:rsidRPr="00000000">
              <w:rPr>
                <w:rtl w:val="0"/>
              </w:rPr>
            </w:r>
          </w:p>
        </w:tc>
        <w:tc>
          <w:tcPr/>
          <w:p w:rsidR="00000000" w:rsidDel="00000000" w:rsidP="00000000" w:rsidRDefault="00000000" w:rsidRPr="00000000" w14:paraId="00000C78">
            <w:pPr>
              <w:rPr/>
            </w:pPr>
            <w:r w:rsidDel="00000000" w:rsidR="00000000" w:rsidRPr="00000000">
              <w:rPr>
                <w:rtl w:val="0"/>
              </w:rPr>
              <w:t xml:space="preserve">0.23</w:t>
            </w:r>
          </w:p>
        </w:tc>
      </w:tr>
      <w:tr>
        <w:trPr>
          <w:cantSplit w:val="0"/>
          <w:tblHeader w:val="0"/>
        </w:trPr>
        <w:tc>
          <w:tcPr/>
          <w:p w:rsidR="00000000" w:rsidDel="00000000" w:rsidP="00000000" w:rsidRDefault="00000000" w:rsidRPr="00000000" w14:paraId="00000C79">
            <w:pPr>
              <w:rPr/>
            </w:pPr>
            <w:r w:rsidDel="00000000" w:rsidR="00000000" w:rsidRPr="00000000">
              <w:rPr>
                <w:rtl w:val="0"/>
              </w:rPr>
              <w:t xml:space="preserve">First events</w:t>
            </w:r>
          </w:p>
        </w:tc>
        <w:tc>
          <w:tcPr/>
          <w:p w:rsidR="00000000" w:rsidDel="00000000" w:rsidP="00000000" w:rsidRDefault="00000000" w:rsidRPr="00000000" w14:paraId="00000C7A">
            <w:pPr>
              <w:rPr/>
            </w:pPr>
            <w:r w:rsidDel="00000000" w:rsidR="00000000" w:rsidRPr="00000000">
              <w:rPr>
                <w:rtl w:val="0"/>
              </w:rPr>
            </w:r>
          </w:p>
        </w:tc>
        <w:tc>
          <w:tcPr/>
          <w:p w:rsidR="00000000" w:rsidDel="00000000" w:rsidP="00000000" w:rsidRDefault="00000000" w:rsidRPr="00000000" w14:paraId="00000C7B">
            <w:pPr>
              <w:rPr/>
            </w:pPr>
            <w:r w:rsidDel="00000000" w:rsidR="00000000" w:rsidRPr="00000000">
              <w:rPr>
                <w:rtl w:val="0"/>
              </w:rPr>
              <w:t xml:space="preserve">3.50</w:t>
            </w:r>
          </w:p>
        </w:tc>
      </w:tr>
    </w:tbl>
    <w:p w:rsidR="00000000" w:rsidDel="00000000" w:rsidP="00000000" w:rsidRDefault="00000000" w:rsidRPr="00000000" w14:paraId="00000C7C">
      <w:pPr>
        <w:rPr/>
      </w:pPr>
      <w:r w:rsidDel="00000000" w:rsidR="00000000" w:rsidRPr="00000000">
        <w:rPr>
          <w:rtl w:val="0"/>
        </w:rPr>
      </w:r>
    </w:p>
    <w:p w:rsidR="00000000" w:rsidDel="00000000" w:rsidP="00000000" w:rsidRDefault="00000000" w:rsidRPr="00000000" w14:paraId="00000C7D">
      <w:pPr>
        <w:rPr/>
      </w:pPr>
      <w:r w:rsidDel="00000000" w:rsidR="00000000" w:rsidRPr="00000000">
        <w:rPr>
          <w:rtl w:val="0"/>
        </w:rPr>
      </w:r>
    </w:p>
    <w:p w:rsidR="00000000" w:rsidDel="00000000" w:rsidP="00000000" w:rsidRDefault="00000000" w:rsidRPr="00000000" w14:paraId="00000C7E">
      <w:pPr>
        <w:rPr/>
      </w:pPr>
      <w:r w:rsidDel="00000000" w:rsidR="00000000" w:rsidRPr="00000000">
        <w:rPr>
          <w:rtl w:val="0"/>
        </w:rPr>
      </w:r>
    </w:p>
    <w:p w:rsidR="00000000" w:rsidDel="00000000" w:rsidP="00000000" w:rsidRDefault="00000000" w:rsidRPr="00000000" w14:paraId="00000C7F">
      <w:pPr>
        <w:rPr/>
      </w:pPr>
      <w:r w:rsidDel="00000000" w:rsidR="00000000" w:rsidRPr="00000000">
        <w:rPr>
          <w:rtl w:val="0"/>
        </w:rPr>
      </w:r>
    </w:p>
    <w:p w:rsidR="00000000" w:rsidDel="00000000" w:rsidP="00000000" w:rsidRDefault="00000000" w:rsidRPr="00000000" w14:paraId="00000C80">
      <w:pPr>
        <w:rPr/>
      </w:pPr>
      <w:r w:rsidDel="00000000" w:rsidR="00000000" w:rsidRPr="00000000">
        <w:rPr>
          <w:rtl w:val="0"/>
        </w:rPr>
        <w:t xml:space="preserve">Figure 4: incidence of all adverse events with INR 2.0 to 4.9</w:t>
      </w:r>
    </w:p>
    <w:p w:rsidR="00000000" w:rsidDel="00000000" w:rsidP="00000000" w:rsidRDefault="00000000" w:rsidRPr="00000000" w14:paraId="00000C81">
      <w:pPr>
        <w:rPr/>
      </w:pPr>
      <w:r w:rsidDel="00000000" w:rsidR="00000000" w:rsidRPr="00000000">
        <w:rPr>
          <w:rtl w:val="0"/>
        </w:rPr>
      </w:r>
    </w:p>
    <w:p w:rsidR="00000000" w:rsidDel="00000000" w:rsidP="00000000" w:rsidRDefault="00000000" w:rsidRPr="00000000" w14:paraId="00000C82">
      <w:pPr>
        <w:rPr/>
      </w:pPr>
      <w:r w:rsidDel="00000000" w:rsidR="00000000" w:rsidRPr="00000000">
        <w:rPr>
          <w:rtl w:val="0"/>
        </w:rPr>
        <w:t xml:space="preserve">*effect of age seems complex, higher risk in older group particularly of bleeding with high INR.</w:t>
      </w:r>
    </w:p>
    <w:p w:rsidR="00000000" w:rsidDel="00000000" w:rsidP="00000000" w:rsidRDefault="00000000" w:rsidRPr="00000000" w14:paraId="00000C83">
      <w:pPr>
        <w:rPr/>
      </w:pPr>
      <w:r w:rsidDel="00000000" w:rsidR="00000000" w:rsidRPr="00000000">
        <w:rPr>
          <w:rtl w:val="0"/>
        </w:rPr>
      </w:r>
    </w:p>
    <w:p w:rsidR="00000000" w:rsidDel="00000000" w:rsidP="00000000" w:rsidRDefault="00000000" w:rsidRPr="00000000" w14:paraId="00000C84">
      <w:pPr>
        <w:rPr/>
      </w:pPr>
      <w:r w:rsidDel="00000000" w:rsidR="00000000" w:rsidRPr="00000000">
        <w:rPr>
          <w:rtl w:val="0"/>
        </w:rPr>
        <w:t xml:space="preserve">*risk higher if have mitral and aortic prosthesis opposed to either alone</w:t>
      </w:r>
    </w:p>
    <w:p w:rsidR="00000000" w:rsidDel="00000000" w:rsidP="00000000" w:rsidRDefault="00000000" w:rsidRPr="00000000" w14:paraId="00000C85">
      <w:pPr>
        <w:rPr/>
      </w:pPr>
      <w:r w:rsidDel="00000000" w:rsidR="00000000" w:rsidRPr="00000000">
        <w:rPr>
          <w:rtl w:val="0"/>
        </w:rPr>
      </w:r>
    </w:p>
    <w:p w:rsidR="00000000" w:rsidDel="00000000" w:rsidP="00000000" w:rsidRDefault="00000000" w:rsidRPr="00000000" w14:paraId="00000C86">
      <w:pPr>
        <w:rPr/>
      </w:pPr>
      <w:r w:rsidDel="00000000" w:rsidR="00000000" w:rsidRPr="00000000">
        <w:rPr>
          <w:rtl w:val="0"/>
        </w:rPr>
        <w:t xml:space="preserve">*Mitral prosthesis have higher adverse event rates with INR less than 3.0, above this INR rates same as aortic position prosthesis.</w:t>
      </w:r>
    </w:p>
    <w:p w:rsidR="00000000" w:rsidDel="00000000" w:rsidP="00000000" w:rsidRDefault="00000000" w:rsidRPr="00000000" w14:paraId="00000C87">
      <w:pPr>
        <w:rPr/>
      </w:pPr>
      <w:r w:rsidDel="00000000" w:rsidR="00000000" w:rsidRPr="00000000">
        <w:rPr>
          <w:rtl w:val="0"/>
        </w:rPr>
      </w:r>
    </w:p>
    <w:p w:rsidR="00000000" w:rsidDel="00000000" w:rsidP="00000000" w:rsidRDefault="00000000" w:rsidRPr="00000000" w14:paraId="00000C88">
      <w:pPr>
        <w:rPr/>
      </w:pPr>
      <w:r w:rsidDel="00000000" w:rsidR="00000000" w:rsidRPr="00000000">
        <w:rPr>
          <w:rtl w:val="0"/>
        </w:rPr>
        <w:t xml:space="preserve">*type of valve: rates same for all valve types with INR 4.0 to 4.9. </w:t>
      </w:r>
    </w:p>
    <w:p w:rsidR="00000000" w:rsidDel="00000000" w:rsidP="00000000" w:rsidRDefault="00000000" w:rsidRPr="00000000" w14:paraId="00000C89">
      <w:pPr>
        <w:rPr/>
      </w:pPr>
      <w:r w:rsidDel="00000000" w:rsidR="00000000" w:rsidRPr="00000000">
        <w:rPr>
          <w:rtl w:val="0"/>
        </w:rPr>
      </w:r>
    </w:p>
    <w:p w:rsidR="00000000" w:rsidDel="00000000" w:rsidP="00000000" w:rsidRDefault="00000000" w:rsidRPr="00000000" w14:paraId="00000C8A">
      <w:pPr>
        <w:rPr/>
      </w:pPr>
      <w:r w:rsidDel="00000000" w:rsidR="00000000" w:rsidRPr="00000000">
        <w:rPr>
          <w:rtl w:val="0"/>
        </w:rPr>
        <w:t xml:space="preserve">Caged ball or disc had very much higher rates with INR 3.0 to 3.9, and even higher with INR 2.0 to 2.9 (11 per 100 patient years). </w:t>
      </w:r>
    </w:p>
    <w:p w:rsidR="00000000" w:rsidDel="00000000" w:rsidP="00000000" w:rsidRDefault="00000000" w:rsidRPr="00000000" w14:paraId="00000C8B">
      <w:pPr>
        <w:rPr/>
      </w:pPr>
      <w:r w:rsidDel="00000000" w:rsidR="00000000" w:rsidRPr="00000000">
        <w:rPr>
          <w:rtl w:val="0"/>
        </w:rPr>
      </w:r>
    </w:p>
    <w:p w:rsidR="00000000" w:rsidDel="00000000" w:rsidP="00000000" w:rsidRDefault="00000000" w:rsidRPr="00000000" w14:paraId="00000C8C">
      <w:pPr>
        <w:rPr/>
      </w:pPr>
      <w:r w:rsidDel="00000000" w:rsidR="00000000" w:rsidRPr="00000000">
        <w:rPr>
          <w:rtl w:val="0"/>
        </w:rPr>
        <w:t xml:space="preserve">Whereas for tilting disc and bileaflet valves AE no higher with INR 3.0 to 3.9 compared to 4.0 to 4.9. But some increased risk with INR 2.0 to 2.9 for tilting disc but not bileaflet valves</w:t>
      </w:r>
    </w:p>
    <w:p w:rsidR="00000000" w:rsidDel="00000000" w:rsidP="00000000" w:rsidRDefault="00000000" w:rsidRPr="00000000" w14:paraId="00000C8D">
      <w:pPr>
        <w:rPr/>
      </w:pPr>
      <w:r w:rsidDel="00000000" w:rsidR="00000000" w:rsidRPr="00000000">
        <w:rPr>
          <w:rtl w:val="0"/>
        </w:rPr>
      </w:r>
    </w:p>
    <w:p w:rsidR="00000000" w:rsidDel="00000000" w:rsidP="00000000" w:rsidRDefault="00000000" w:rsidRPr="00000000" w14:paraId="00000C8E">
      <w:pPr>
        <w:rPr/>
      </w:pPr>
      <w:r w:rsidDel="00000000" w:rsidR="00000000" w:rsidRPr="00000000">
        <w:rPr>
          <w:rtl w:val="0"/>
        </w:rPr>
      </w:r>
    </w:p>
    <w:p w:rsidR="00000000" w:rsidDel="00000000" w:rsidP="00000000" w:rsidRDefault="00000000" w:rsidRPr="00000000" w14:paraId="00000C8F">
      <w:pPr>
        <w:rPr/>
      </w:pPr>
      <w:r w:rsidDel="00000000" w:rsidR="00000000" w:rsidRPr="00000000">
        <w:rPr>
          <w:rtl w:val="0"/>
        </w:rPr>
        <w:t xml:space="preserve">In abstarct: A total of 1608 patietns were followed during 6475 patient years, cerebral embolism occured in 43 patients (0.68 per 100 patient years) and peripheral embolism in 2 (0.03 per 100 patient years). Intracranial and spinal bleeding occured in 36 patients (0.57 per 100 patient years) and major extracranial bleeding in 128 (2.1 per 100 patient years) and the major extracranial bleeding in 128 (2.1 per 100 patient years). Optimal intensity of anticoagulation at which the incidence of both complications was low was achieved with INR between 2.5 and 4.9</w:t>
      </w:r>
    </w:p>
    <w:p w:rsidR="00000000" w:rsidDel="00000000" w:rsidP="00000000" w:rsidRDefault="00000000" w:rsidRPr="00000000" w14:paraId="00000C90">
      <w:pPr>
        <w:rPr/>
      </w:pPr>
      <w:r w:rsidDel="00000000" w:rsidR="00000000" w:rsidRPr="00000000">
        <w:rPr>
          <w:rtl w:val="0"/>
        </w:rPr>
      </w:r>
    </w:p>
    <w:p w:rsidR="00000000" w:rsidDel="00000000" w:rsidP="00000000" w:rsidRDefault="00000000" w:rsidRPr="00000000" w14:paraId="00000C91">
      <w:pPr>
        <w:rPr/>
      </w:pPr>
      <w:r w:rsidDel="00000000" w:rsidR="00000000" w:rsidRPr="00000000">
        <w:rPr>
          <w:rtl w:val="0"/>
        </w:rPr>
        <w:t xml:space="preserve">? Aim for INR between 3.0 and 4.0</w:t>
      </w:r>
    </w:p>
    <w:p w:rsidR="00000000" w:rsidDel="00000000" w:rsidP="00000000" w:rsidRDefault="00000000" w:rsidRPr="00000000" w14:paraId="00000C92">
      <w:pPr>
        <w:rPr/>
      </w:pPr>
      <w:r w:rsidDel="00000000" w:rsidR="00000000" w:rsidRPr="00000000">
        <w:rPr>
          <w:rtl w:val="0"/>
        </w:rPr>
      </w:r>
    </w:p>
    <w:p w:rsidR="00000000" w:rsidDel="00000000" w:rsidP="00000000" w:rsidRDefault="00000000" w:rsidRPr="00000000" w14:paraId="00000C93">
      <w:pPr>
        <w:pBdr>
          <w:bottom w:color="000000" w:space="1" w:sz="6" w:val="single"/>
        </w:pBdr>
        <w:rPr/>
      </w:pPr>
      <w:r w:rsidDel="00000000" w:rsidR="00000000" w:rsidRPr="00000000">
        <w:rPr>
          <w:rtl w:val="0"/>
        </w:rPr>
      </w:r>
    </w:p>
    <w:p w:rsidR="00000000" w:rsidDel="00000000" w:rsidP="00000000" w:rsidRDefault="00000000" w:rsidRPr="00000000" w14:paraId="00000C94">
      <w:pPr>
        <w:rPr/>
      </w:pPr>
      <w:r w:rsidDel="00000000" w:rsidR="00000000" w:rsidRPr="00000000">
        <w:rPr>
          <w:rtl w:val="0"/>
        </w:rPr>
      </w:r>
    </w:p>
    <w:p w:rsidR="00000000" w:rsidDel="00000000" w:rsidP="00000000" w:rsidRDefault="00000000" w:rsidRPr="00000000" w14:paraId="00000C95">
      <w:pPr>
        <w:rPr/>
      </w:pPr>
      <w:r w:rsidDel="00000000" w:rsidR="00000000" w:rsidRPr="00000000">
        <w:rPr>
          <w:rtl w:val="0"/>
        </w:rPr>
      </w:r>
    </w:p>
    <w:p w:rsidR="00000000" w:rsidDel="00000000" w:rsidP="00000000" w:rsidRDefault="00000000" w:rsidRPr="00000000" w14:paraId="00000C96">
      <w:pPr>
        <w:rPr/>
      </w:pPr>
      <w:r w:rsidDel="00000000" w:rsidR="00000000" w:rsidRPr="00000000">
        <w:rPr>
          <w:rtl w:val="0"/>
        </w:rPr>
        <w:t xml:space="preserve">AREVA study, see below for later reference.</w:t>
      </w:r>
    </w:p>
    <w:p w:rsidR="00000000" w:rsidDel="00000000" w:rsidP="00000000" w:rsidRDefault="00000000" w:rsidRPr="00000000" w14:paraId="00000C97">
      <w:pPr>
        <w:rPr/>
      </w:pPr>
      <w:r w:rsidDel="00000000" w:rsidR="00000000" w:rsidRPr="00000000">
        <w:rPr>
          <w:rtl w:val="0"/>
        </w:rPr>
      </w:r>
    </w:p>
    <w:p w:rsidR="00000000" w:rsidDel="00000000" w:rsidP="00000000" w:rsidRDefault="00000000" w:rsidRPr="00000000" w14:paraId="00000C98">
      <w:pPr>
        <w:rPr/>
      </w:pPr>
      <w:r w:rsidDel="00000000" w:rsidR="00000000" w:rsidRPr="00000000">
        <w:rPr>
          <w:rtl w:val="0"/>
        </w:rPr>
        <w:t xml:space="preserve">review in circulation</w:t>
      </w:r>
    </w:p>
    <w:p w:rsidR="00000000" w:rsidDel="00000000" w:rsidP="00000000" w:rsidRDefault="00000000" w:rsidRPr="00000000" w14:paraId="00000C99">
      <w:pPr>
        <w:rPr/>
      </w:pPr>
      <w:r w:rsidDel="00000000" w:rsidR="00000000" w:rsidRPr="00000000">
        <w:rPr>
          <w:rtl w:val="0"/>
        </w:rPr>
      </w:r>
    </w:p>
    <w:p w:rsidR="00000000" w:rsidDel="00000000" w:rsidP="00000000" w:rsidRDefault="00000000" w:rsidRPr="00000000" w14:paraId="00000C9A">
      <w:pPr>
        <w:rPr/>
      </w:pPr>
      <w:r w:rsidDel="00000000" w:rsidR="00000000" w:rsidRPr="00000000">
        <w:rPr>
          <w:rtl w:val="0"/>
        </w:rPr>
        <w:t xml:space="preserve">mostly had St Jude valves and vast majority in aortic position. Excluded those at high risk of thromboembolism eg in AF or increased LA size. </w:t>
      </w:r>
    </w:p>
    <w:p w:rsidR="00000000" w:rsidDel="00000000" w:rsidP="00000000" w:rsidRDefault="00000000" w:rsidRPr="00000000" w14:paraId="00000C9B">
      <w:pPr>
        <w:rPr/>
      </w:pPr>
      <w:r w:rsidDel="00000000" w:rsidR="00000000" w:rsidRPr="00000000">
        <w:rPr>
          <w:rtl w:val="0"/>
        </w:rPr>
        <w:t xml:space="preserve">low dose (INR 2-3) [n=188] vs std dose (INR 3-4.5)[n=192]: there was no difference between the two groups in the frequency of thromboembolism, but higher bleeding complications in the standard Rx group. </w:t>
      </w:r>
    </w:p>
    <w:p w:rsidR="00000000" w:rsidDel="00000000" w:rsidP="00000000" w:rsidRDefault="00000000" w:rsidRPr="00000000" w14:paraId="00000C9C">
      <w:pPr>
        <w:rPr/>
      </w:pPr>
      <w:r w:rsidDel="00000000" w:rsidR="00000000" w:rsidRPr="00000000">
        <w:rPr>
          <w:rtl w:val="0"/>
        </w:rPr>
        <w:t xml:space="preserve">Mustn’t extrapolate the study beyond the group included in trial: ie for those with St Jude valves in the aortic position.</w:t>
      </w:r>
    </w:p>
    <w:p w:rsidR="00000000" w:rsidDel="00000000" w:rsidP="00000000" w:rsidRDefault="00000000" w:rsidRPr="00000000" w14:paraId="00000C9D">
      <w:pPr>
        <w:pBdr>
          <w:bottom w:color="000000" w:space="1" w:sz="6" w:val="single"/>
        </w:pBdr>
        <w:rPr/>
      </w:pPr>
      <w:r w:rsidDel="00000000" w:rsidR="00000000" w:rsidRPr="00000000">
        <w:rPr>
          <w:rtl w:val="0"/>
        </w:rPr>
      </w:r>
    </w:p>
    <w:p w:rsidR="00000000" w:rsidDel="00000000" w:rsidP="00000000" w:rsidRDefault="00000000" w:rsidRPr="00000000" w14:paraId="00000C9E">
      <w:pPr>
        <w:rPr/>
      </w:pPr>
      <w:r w:rsidDel="00000000" w:rsidR="00000000" w:rsidRPr="00000000">
        <w:rPr>
          <w:rtl w:val="0"/>
        </w:rPr>
      </w:r>
    </w:p>
    <w:p w:rsidR="00000000" w:rsidDel="00000000" w:rsidP="00000000" w:rsidRDefault="00000000" w:rsidRPr="00000000" w14:paraId="00000C9F">
      <w:pPr>
        <w:rPr>
          <w:sz w:val="22"/>
          <w:szCs w:val="22"/>
        </w:rPr>
      </w:pPr>
      <w:r w:rsidDel="00000000" w:rsidR="00000000" w:rsidRPr="00000000">
        <w:rPr>
          <w:sz w:val="22"/>
          <w:szCs w:val="22"/>
          <w:rtl w:val="0"/>
        </w:rPr>
        <w:t xml:space="preserve">AREVA: Multicenter randomised comparison of low-dose versus stnadard dose antcoagulation in patients with mechanical prosthetic heart valves, Circulation 1996;94:2107-2112</w:t>
      </w:r>
    </w:p>
    <w:p w:rsidR="00000000" w:rsidDel="00000000" w:rsidP="00000000" w:rsidRDefault="00000000" w:rsidRPr="00000000" w14:paraId="00000CA0">
      <w:pPr>
        <w:rPr>
          <w:sz w:val="22"/>
          <w:szCs w:val="22"/>
        </w:rPr>
      </w:pPr>
      <w:r w:rsidDel="00000000" w:rsidR="00000000" w:rsidRPr="00000000">
        <w:rPr>
          <w:rtl w:val="0"/>
        </w:rPr>
      </w:r>
    </w:p>
    <w:p w:rsidR="00000000" w:rsidDel="00000000" w:rsidP="00000000" w:rsidRDefault="00000000" w:rsidRPr="00000000" w14:paraId="00000CA1">
      <w:pPr>
        <w:rPr>
          <w:sz w:val="22"/>
          <w:szCs w:val="22"/>
        </w:rPr>
      </w:pPr>
      <w:r w:rsidDel="00000000" w:rsidR="00000000" w:rsidRPr="00000000">
        <w:rPr>
          <w:sz w:val="22"/>
          <w:szCs w:val="22"/>
          <w:rtl w:val="0"/>
        </w:rPr>
        <w:t xml:space="preserve">Linearized events per 100 patient years</w:t>
      </w:r>
    </w:p>
    <w:p w:rsidR="00000000" w:rsidDel="00000000" w:rsidP="00000000" w:rsidRDefault="00000000" w:rsidRPr="00000000" w14:paraId="00000CA2">
      <w:pPr>
        <w:rPr>
          <w:sz w:val="22"/>
          <w:szCs w:val="22"/>
        </w:rPr>
      </w:pPr>
      <w:r w:rsidDel="00000000" w:rsidR="00000000" w:rsidRPr="00000000">
        <w:rPr>
          <w:rtl w:val="0"/>
        </w:rPr>
      </w:r>
    </w:p>
    <w:tbl>
      <w:tblPr>
        <w:tblStyle w:val="Table9"/>
        <w:tblW w:w="7054.0" w:type="dxa"/>
        <w:jc w:val="left"/>
        <w:tblInd w:w="-115.0" w:type="dxa"/>
        <w:tblLayout w:type="fixed"/>
        <w:tblLook w:val="0000"/>
      </w:tblPr>
      <w:tblGrid>
        <w:gridCol w:w="4928"/>
        <w:gridCol w:w="1013"/>
        <w:gridCol w:w="1113"/>
        <w:tblGridChange w:id="0">
          <w:tblGrid>
            <w:gridCol w:w="4928"/>
            <w:gridCol w:w="1013"/>
            <w:gridCol w:w="1113"/>
          </w:tblGrid>
        </w:tblGridChange>
      </w:tblGrid>
      <w:tr>
        <w:trPr>
          <w:cantSplit w:val="0"/>
          <w:tblHeader w:val="0"/>
        </w:trPr>
        <w:tc>
          <w:tcPr/>
          <w:p w:rsidR="00000000" w:rsidDel="00000000" w:rsidP="00000000" w:rsidRDefault="00000000" w:rsidRPr="00000000" w14:paraId="00000CA3">
            <w:pPr>
              <w:rPr>
                <w:sz w:val="22"/>
                <w:szCs w:val="22"/>
              </w:rPr>
            </w:pPr>
            <w:r w:rsidDel="00000000" w:rsidR="00000000" w:rsidRPr="00000000">
              <w:rPr>
                <w:rtl w:val="0"/>
              </w:rPr>
            </w:r>
          </w:p>
        </w:tc>
        <w:tc>
          <w:tcPr/>
          <w:p w:rsidR="00000000" w:rsidDel="00000000" w:rsidP="00000000" w:rsidRDefault="00000000" w:rsidRPr="00000000" w14:paraId="00000CA4">
            <w:pPr>
              <w:rPr>
                <w:sz w:val="22"/>
                <w:szCs w:val="22"/>
              </w:rPr>
            </w:pPr>
            <w:r w:rsidDel="00000000" w:rsidR="00000000" w:rsidRPr="00000000">
              <w:rPr>
                <w:sz w:val="22"/>
                <w:szCs w:val="22"/>
                <w:rtl w:val="0"/>
              </w:rPr>
              <w:t xml:space="preserve">INR 2-3</w:t>
            </w:r>
          </w:p>
        </w:tc>
        <w:tc>
          <w:tcPr/>
          <w:p w:rsidR="00000000" w:rsidDel="00000000" w:rsidP="00000000" w:rsidRDefault="00000000" w:rsidRPr="00000000" w14:paraId="00000CA5">
            <w:pPr>
              <w:rPr>
                <w:sz w:val="22"/>
                <w:szCs w:val="22"/>
              </w:rPr>
            </w:pPr>
            <w:r w:rsidDel="00000000" w:rsidR="00000000" w:rsidRPr="00000000">
              <w:rPr>
                <w:sz w:val="22"/>
                <w:szCs w:val="22"/>
                <w:rtl w:val="0"/>
              </w:rPr>
              <w:t xml:space="preserve">INR 3-4.5</w:t>
            </w:r>
          </w:p>
        </w:tc>
      </w:tr>
      <w:tr>
        <w:trPr>
          <w:cantSplit w:val="0"/>
          <w:tblHeader w:val="0"/>
        </w:trPr>
        <w:tc>
          <w:tcPr/>
          <w:p w:rsidR="00000000" w:rsidDel="00000000" w:rsidP="00000000" w:rsidRDefault="00000000" w:rsidRPr="00000000" w14:paraId="00000CA6">
            <w:pPr>
              <w:rPr>
                <w:sz w:val="22"/>
                <w:szCs w:val="22"/>
              </w:rPr>
            </w:pPr>
            <w:r w:rsidDel="00000000" w:rsidR="00000000" w:rsidRPr="00000000">
              <w:rPr>
                <w:sz w:val="22"/>
                <w:szCs w:val="22"/>
                <w:rtl w:val="0"/>
              </w:rPr>
              <w:t xml:space="preserve">All thromboembolic events</w:t>
            </w:r>
          </w:p>
        </w:tc>
        <w:tc>
          <w:tcPr/>
          <w:p w:rsidR="00000000" w:rsidDel="00000000" w:rsidP="00000000" w:rsidRDefault="00000000" w:rsidRPr="00000000" w14:paraId="00000CA7">
            <w:pPr>
              <w:rPr>
                <w:sz w:val="22"/>
                <w:szCs w:val="22"/>
              </w:rPr>
            </w:pPr>
            <w:r w:rsidDel="00000000" w:rsidR="00000000" w:rsidRPr="00000000">
              <w:rPr>
                <w:sz w:val="22"/>
                <w:szCs w:val="22"/>
                <w:rtl w:val="0"/>
              </w:rPr>
              <w:t xml:space="preserve">3.1</w:t>
            </w:r>
          </w:p>
        </w:tc>
        <w:tc>
          <w:tcPr/>
          <w:p w:rsidR="00000000" w:rsidDel="00000000" w:rsidP="00000000" w:rsidRDefault="00000000" w:rsidRPr="00000000" w14:paraId="00000CA8">
            <w:pPr>
              <w:rPr>
                <w:sz w:val="22"/>
                <w:szCs w:val="22"/>
              </w:rPr>
            </w:pPr>
            <w:r w:rsidDel="00000000" w:rsidR="00000000" w:rsidRPr="00000000">
              <w:rPr>
                <w:sz w:val="22"/>
                <w:szCs w:val="22"/>
                <w:rtl w:val="0"/>
              </w:rPr>
              <w:t xml:space="preserve">2.4</w:t>
            </w:r>
          </w:p>
        </w:tc>
      </w:tr>
      <w:tr>
        <w:trPr>
          <w:cantSplit w:val="0"/>
          <w:tblHeader w:val="0"/>
        </w:trPr>
        <w:tc>
          <w:tcPr/>
          <w:p w:rsidR="00000000" w:rsidDel="00000000" w:rsidP="00000000" w:rsidRDefault="00000000" w:rsidRPr="00000000" w14:paraId="00000CA9">
            <w:pPr>
              <w:rPr>
                <w:sz w:val="22"/>
                <w:szCs w:val="22"/>
              </w:rPr>
            </w:pPr>
            <w:r w:rsidDel="00000000" w:rsidR="00000000" w:rsidRPr="00000000">
              <w:rPr>
                <w:sz w:val="22"/>
                <w:szCs w:val="22"/>
                <w:rtl w:val="0"/>
              </w:rPr>
              <w:t xml:space="preserve">symptomatic thromboembolic events</w:t>
            </w:r>
          </w:p>
        </w:tc>
        <w:tc>
          <w:tcPr/>
          <w:p w:rsidR="00000000" w:rsidDel="00000000" w:rsidP="00000000" w:rsidRDefault="00000000" w:rsidRPr="00000000" w14:paraId="00000CAA">
            <w:pPr>
              <w:rPr>
                <w:sz w:val="22"/>
                <w:szCs w:val="22"/>
              </w:rPr>
            </w:pPr>
            <w:r w:rsidDel="00000000" w:rsidR="00000000" w:rsidRPr="00000000">
              <w:rPr>
                <w:sz w:val="22"/>
                <w:szCs w:val="22"/>
                <w:rtl w:val="0"/>
              </w:rPr>
              <w:t xml:space="preserve">1.9</w:t>
            </w:r>
          </w:p>
        </w:tc>
        <w:tc>
          <w:tcPr/>
          <w:p w:rsidR="00000000" w:rsidDel="00000000" w:rsidP="00000000" w:rsidRDefault="00000000" w:rsidRPr="00000000" w14:paraId="00000CAB">
            <w:pPr>
              <w:rPr>
                <w:sz w:val="22"/>
                <w:szCs w:val="22"/>
              </w:rPr>
            </w:pPr>
            <w:r w:rsidDel="00000000" w:rsidR="00000000" w:rsidRPr="00000000">
              <w:rPr>
                <w:sz w:val="22"/>
                <w:szCs w:val="22"/>
                <w:rtl w:val="0"/>
              </w:rPr>
              <w:t xml:space="preserve">1.7</w:t>
            </w:r>
          </w:p>
        </w:tc>
      </w:tr>
      <w:tr>
        <w:trPr>
          <w:cantSplit w:val="0"/>
          <w:tblHeader w:val="0"/>
        </w:trPr>
        <w:tc>
          <w:tcPr/>
          <w:p w:rsidR="00000000" w:rsidDel="00000000" w:rsidP="00000000" w:rsidRDefault="00000000" w:rsidRPr="00000000" w14:paraId="00000CAC">
            <w:pPr>
              <w:rPr>
                <w:sz w:val="22"/>
                <w:szCs w:val="22"/>
              </w:rPr>
            </w:pPr>
            <w:r w:rsidDel="00000000" w:rsidR="00000000" w:rsidRPr="00000000">
              <w:rPr>
                <w:sz w:val="22"/>
                <w:szCs w:val="22"/>
                <w:rtl w:val="0"/>
              </w:rPr>
              <w:t xml:space="preserve">All haemorrhagic events</w:t>
            </w:r>
          </w:p>
        </w:tc>
        <w:tc>
          <w:tcPr/>
          <w:p w:rsidR="00000000" w:rsidDel="00000000" w:rsidP="00000000" w:rsidRDefault="00000000" w:rsidRPr="00000000" w14:paraId="00000CAD">
            <w:pPr>
              <w:rPr>
                <w:sz w:val="22"/>
                <w:szCs w:val="22"/>
              </w:rPr>
            </w:pPr>
            <w:r w:rsidDel="00000000" w:rsidR="00000000" w:rsidRPr="00000000">
              <w:rPr>
                <w:sz w:val="22"/>
                <w:szCs w:val="22"/>
                <w:rtl w:val="0"/>
              </w:rPr>
              <w:t xml:space="preserve">11.2</w:t>
            </w:r>
          </w:p>
        </w:tc>
        <w:tc>
          <w:tcPr/>
          <w:p w:rsidR="00000000" w:rsidDel="00000000" w:rsidP="00000000" w:rsidRDefault="00000000" w:rsidRPr="00000000" w14:paraId="00000CAE">
            <w:pPr>
              <w:rPr>
                <w:sz w:val="22"/>
                <w:szCs w:val="22"/>
              </w:rPr>
            </w:pPr>
            <w:r w:rsidDel="00000000" w:rsidR="00000000" w:rsidRPr="00000000">
              <w:rPr>
                <w:sz w:val="22"/>
                <w:szCs w:val="22"/>
                <w:rtl w:val="0"/>
              </w:rPr>
              <w:t xml:space="preserve">20.5</w:t>
            </w:r>
          </w:p>
        </w:tc>
      </w:tr>
      <w:tr>
        <w:trPr>
          <w:cantSplit w:val="0"/>
          <w:tblHeader w:val="0"/>
        </w:trPr>
        <w:tc>
          <w:tcPr/>
          <w:p w:rsidR="00000000" w:rsidDel="00000000" w:rsidP="00000000" w:rsidRDefault="00000000" w:rsidRPr="00000000" w14:paraId="00000CAF">
            <w:pPr>
              <w:rPr>
                <w:sz w:val="22"/>
                <w:szCs w:val="22"/>
              </w:rPr>
            </w:pPr>
            <w:r w:rsidDel="00000000" w:rsidR="00000000" w:rsidRPr="00000000">
              <w:rPr>
                <w:sz w:val="22"/>
                <w:szCs w:val="22"/>
                <w:rtl w:val="0"/>
              </w:rPr>
              <w:t xml:space="preserve">Major haemorrhagic events</w:t>
            </w:r>
          </w:p>
        </w:tc>
        <w:tc>
          <w:tcPr/>
          <w:p w:rsidR="00000000" w:rsidDel="00000000" w:rsidP="00000000" w:rsidRDefault="00000000" w:rsidRPr="00000000" w14:paraId="00000CB0">
            <w:pPr>
              <w:rPr>
                <w:sz w:val="22"/>
                <w:szCs w:val="22"/>
              </w:rPr>
            </w:pPr>
            <w:r w:rsidDel="00000000" w:rsidR="00000000" w:rsidRPr="00000000">
              <w:rPr>
                <w:sz w:val="22"/>
                <w:szCs w:val="22"/>
                <w:rtl w:val="0"/>
              </w:rPr>
              <w:t xml:space="preserve">4.0</w:t>
            </w:r>
          </w:p>
        </w:tc>
        <w:tc>
          <w:tcPr/>
          <w:p w:rsidR="00000000" w:rsidDel="00000000" w:rsidP="00000000" w:rsidRDefault="00000000" w:rsidRPr="00000000" w14:paraId="00000CB1">
            <w:pPr>
              <w:rPr>
                <w:sz w:val="22"/>
                <w:szCs w:val="22"/>
              </w:rPr>
            </w:pPr>
            <w:r w:rsidDel="00000000" w:rsidR="00000000" w:rsidRPr="00000000">
              <w:rPr>
                <w:sz w:val="22"/>
                <w:szCs w:val="22"/>
                <w:rtl w:val="0"/>
              </w:rPr>
              <w:t xml:space="preserve">5.6</w:t>
            </w:r>
          </w:p>
        </w:tc>
      </w:tr>
      <w:tr>
        <w:trPr>
          <w:cantSplit w:val="0"/>
          <w:tblHeader w:val="0"/>
        </w:trPr>
        <w:tc>
          <w:tcPr/>
          <w:p w:rsidR="00000000" w:rsidDel="00000000" w:rsidP="00000000" w:rsidRDefault="00000000" w:rsidRPr="00000000" w14:paraId="00000CB2">
            <w:pPr>
              <w:rPr>
                <w:sz w:val="22"/>
                <w:szCs w:val="22"/>
              </w:rPr>
            </w:pPr>
            <w:r w:rsidDel="00000000" w:rsidR="00000000" w:rsidRPr="00000000">
              <w:rPr>
                <w:sz w:val="22"/>
                <w:szCs w:val="22"/>
                <w:rtl w:val="0"/>
              </w:rPr>
              <w:t xml:space="preserve">Nonmajor haemorrhagic events</w:t>
            </w:r>
          </w:p>
        </w:tc>
        <w:tc>
          <w:tcPr/>
          <w:p w:rsidR="00000000" w:rsidDel="00000000" w:rsidP="00000000" w:rsidRDefault="00000000" w:rsidRPr="00000000" w14:paraId="00000CB3">
            <w:pPr>
              <w:rPr>
                <w:sz w:val="22"/>
                <w:szCs w:val="22"/>
              </w:rPr>
            </w:pPr>
            <w:r w:rsidDel="00000000" w:rsidR="00000000" w:rsidRPr="00000000">
              <w:rPr>
                <w:sz w:val="22"/>
                <w:szCs w:val="22"/>
                <w:rtl w:val="0"/>
              </w:rPr>
              <w:t xml:space="preserve">7.1</w:t>
            </w:r>
          </w:p>
        </w:tc>
        <w:tc>
          <w:tcPr/>
          <w:p w:rsidR="00000000" w:rsidDel="00000000" w:rsidP="00000000" w:rsidRDefault="00000000" w:rsidRPr="00000000" w14:paraId="00000CB4">
            <w:pPr>
              <w:rPr>
                <w:sz w:val="22"/>
                <w:szCs w:val="22"/>
              </w:rPr>
            </w:pPr>
            <w:r w:rsidDel="00000000" w:rsidR="00000000" w:rsidRPr="00000000">
              <w:rPr>
                <w:sz w:val="22"/>
                <w:szCs w:val="22"/>
                <w:rtl w:val="0"/>
              </w:rPr>
              <w:t xml:space="preserve">15.0</w:t>
            </w:r>
          </w:p>
        </w:tc>
      </w:tr>
      <w:tr>
        <w:trPr>
          <w:cantSplit w:val="0"/>
          <w:tblHeader w:val="0"/>
        </w:trPr>
        <w:tc>
          <w:tcPr/>
          <w:p w:rsidR="00000000" w:rsidDel="00000000" w:rsidP="00000000" w:rsidRDefault="00000000" w:rsidRPr="00000000" w14:paraId="00000CB5">
            <w:pPr>
              <w:rPr>
                <w:sz w:val="22"/>
                <w:szCs w:val="22"/>
              </w:rPr>
            </w:pPr>
            <w:r w:rsidDel="00000000" w:rsidR="00000000" w:rsidRPr="00000000">
              <w:rPr>
                <w:rtl w:val="0"/>
              </w:rPr>
            </w:r>
          </w:p>
        </w:tc>
        <w:tc>
          <w:tcPr/>
          <w:p w:rsidR="00000000" w:rsidDel="00000000" w:rsidP="00000000" w:rsidRDefault="00000000" w:rsidRPr="00000000" w14:paraId="00000CB6">
            <w:pPr>
              <w:rPr>
                <w:sz w:val="22"/>
                <w:szCs w:val="22"/>
              </w:rPr>
            </w:pPr>
            <w:r w:rsidDel="00000000" w:rsidR="00000000" w:rsidRPr="00000000">
              <w:rPr>
                <w:rtl w:val="0"/>
              </w:rPr>
            </w:r>
          </w:p>
        </w:tc>
        <w:tc>
          <w:tcPr/>
          <w:p w:rsidR="00000000" w:rsidDel="00000000" w:rsidP="00000000" w:rsidRDefault="00000000" w:rsidRPr="00000000" w14:paraId="00000CB7">
            <w:pPr>
              <w:rPr>
                <w:sz w:val="22"/>
                <w:szCs w:val="22"/>
              </w:rPr>
            </w:pPr>
            <w:r w:rsidDel="00000000" w:rsidR="00000000" w:rsidRPr="00000000">
              <w:rPr>
                <w:rtl w:val="0"/>
              </w:rPr>
            </w:r>
          </w:p>
        </w:tc>
      </w:tr>
    </w:tbl>
    <w:p w:rsidR="00000000" w:rsidDel="00000000" w:rsidP="00000000" w:rsidRDefault="00000000" w:rsidRPr="00000000" w14:paraId="00000CB8">
      <w:pPr>
        <w:rPr>
          <w:sz w:val="22"/>
          <w:szCs w:val="22"/>
        </w:rPr>
      </w:pPr>
      <w:r w:rsidDel="00000000" w:rsidR="00000000" w:rsidRPr="00000000">
        <w:rPr>
          <w:rtl w:val="0"/>
        </w:rPr>
      </w:r>
    </w:p>
    <w:p w:rsidR="00000000" w:rsidDel="00000000" w:rsidP="00000000" w:rsidRDefault="00000000" w:rsidRPr="00000000" w14:paraId="00000CB9">
      <w:pPr>
        <w:rPr/>
      </w:pPr>
      <w:r w:rsidDel="00000000" w:rsidR="00000000" w:rsidRPr="00000000">
        <w:rPr>
          <w:rtl w:val="0"/>
        </w:rPr>
      </w:r>
    </w:p>
    <w:p w:rsidR="00000000" w:rsidDel="00000000" w:rsidP="00000000" w:rsidRDefault="00000000" w:rsidRPr="00000000" w14:paraId="00000CBA">
      <w:pPr>
        <w:rPr/>
      </w:pPr>
      <w:r w:rsidDel="00000000" w:rsidR="00000000" w:rsidRPr="00000000">
        <w:rPr>
          <w:rtl w:val="0"/>
        </w:rPr>
        <w:t xml:space="preserve">note used brain CTs at one year to assess all for cerebral thromboembolism.</w:t>
      </w:r>
    </w:p>
    <w:p w:rsidR="00000000" w:rsidDel="00000000" w:rsidP="00000000" w:rsidRDefault="00000000" w:rsidRPr="00000000" w14:paraId="00000CBB">
      <w:pPr>
        <w:pBdr>
          <w:bottom w:color="000000" w:space="1" w:sz="6" w:val="single"/>
        </w:pBdr>
        <w:rPr/>
      </w:pPr>
      <w:r w:rsidDel="00000000" w:rsidR="00000000" w:rsidRPr="00000000">
        <w:rPr>
          <w:rtl w:val="0"/>
        </w:rPr>
      </w:r>
    </w:p>
    <w:p w:rsidR="00000000" w:rsidDel="00000000" w:rsidP="00000000" w:rsidRDefault="00000000" w:rsidRPr="00000000" w14:paraId="00000CBC">
      <w:pPr>
        <w:rPr/>
      </w:pPr>
      <w:r w:rsidDel="00000000" w:rsidR="00000000" w:rsidRPr="00000000">
        <w:rPr>
          <w:rtl w:val="0"/>
        </w:rPr>
      </w:r>
    </w:p>
    <w:p w:rsidR="00000000" w:rsidDel="00000000" w:rsidP="00000000" w:rsidRDefault="00000000" w:rsidRPr="00000000" w14:paraId="00000CBD">
      <w:pPr>
        <w:rPr/>
      </w:pPr>
      <w:r w:rsidDel="00000000" w:rsidR="00000000" w:rsidRPr="00000000">
        <w:rPr>
          <w:rtl w:val="0"/>
        </w:rPr>
      </w:r>
    </w:p>
    <w:p w:rsidR="00000000" w:rsidDel="00000000" w:rsidP="00000000" w:rsidRDefault="00000000" w:rsidRPr="00000000" w14:paraId="00000CBE">
      <w:pPr>
        <w:rPr/>
      </w:pPr>
      <w:r w:rsidDel="00000000" w:rsidR="00000000" w:rsidRPr="00000000">
        <w:rPr>
          <w:rtl w:val="0"/>
        </w:rPr>
        <w:t xml:space="preserve">Circulation: Volume 94, Number 09; Pages: 2107-2112; November 1, 1996 </w:t>
      </w:r>
    </w:p>
    <w:p w:rsidR="00000000" w:rsidDel="00000000" w:rsidP="00000000" w:rsidRDefault="00000000" w:rsidRPr="00000000" w14:paraId="00000CBF">
      <w:pPr>
        <w:rPr/>
      </w:pPr>
      <w:r w:rsidDel="00000000" w:rsidR="00000000" w:rsidRPr="00000000">
        <w:rPr>
          <w:rtl w:val="0"/>
        </w:rPr>
      </w:r>
    </w:p>
    <w:p w:rsidR="00000000" w:rsidDel="00000000" w:rsidP="00000000" w:rsidRDefault="00000000" w:rsidRPr="00000000" w14:paraId="00000CC0">
      <w:pPr>
        <w:rPr>
          <w:sz w:val="20"/>
          <w:szCs w:val="20"/>
        </w:rPr>
      </w:pPr>
      <w:r w:rsidDel="00000000" w:rsidR="00000000" w:rsidRPr="00000000">
        <w:rPr>
          <w:sz w:val="20"/>
          <w:szCs w:val="20"/>
          <w:rtl w:val="0"/>
        </w:rPr>
        <w:t xml:space="preserve">AREVA: Multicenter Randomized Comparison of Low-Dose Versus</w:t>
      </w:r>
    </w:p>
    <w:p w:rsidR="00000000" w:rsidDel="00000000" w:rsidP="00000000" w:rsidRDefault="00000000" w:rsidRPr="00000000" w14:paraId="00000CC1">
      <w:pPr>
        <w:rPr>
          <w:sz w:val="20"/>
          <w:szCs w:val="20"/>
        </w:rPr>
      </w:pPr>
      <w:r w:rsidDel="00000000" w:rsidR="00000000" w:rsidRPr="00000000">
        <w:rPr>
          <w:sz w:val="20"/>
          <w:szCs w:val="20"/>
          <w:rtl w:val="0"/>
        </w:rPr>
        <w:t xml:space="preserve">Standard-Dose Anticoagulation in Patients With Mechanical Prosthetic Heart</w:t>
      </w:r>
    </w:p>
    <w:p w:rsidR="00000000" w:rsidDel="00000000" w:rsidP="00000000" w:rsidRDefault="00000000" w:rsidRPr="00000000" w14:paraId="00000CC2">
      <w:pPr>
        <w:rPr>
          <w:sz w:val="20"/>
          <w:szCs w:val="20"/>
        </w:rPr>
      </w:pPr>
      <w:r w:rsidDel="00000000" w:rsidR="00000000" w:rsidRPr="00000000">
        <w:rPr>
          <w:sz w:val="20"/>
          <w:szCs w:val="20"/>
          <w:rtl w:val="0"/>
        </w:rPr>
        <w:t xml:space="preserve">Valves</w:t>
      </w:r>
    </w:p>
    <w:p w:rsidR="00000000" w:rsidDel="00000000" w:rsidP="00000000" w:rsidRDefault="00000000" w:rsidRPr="00000000" w14:paraId="00000CC3">
      <w:pPr>
        <w:rPr>
          <w:sz w:val="20"/>
          <w:szCs w:val="20"/>
        </w:rPr>
      </w:pPr>
      <w:r w:rsidDel="00000000" w:rsidR="00000000" w:rsidRPr="00000000">
        <w:rPr>
          <w:rtl w:val="0"/>
        </w:rPr>
      </w:r>
    </w:p>
    <w:p w:rsidR="00000000" w:rsidDel="00000000" w:rsidP="00000000" w:rsidRDefault="00000000" w:rsidRPr="00000000" w14:paraId="00000CC4">
      <w:pPr>
        <w:rPr>
          <w:sz w:val="20"/>
          <w:szCs w:val="20"/>
        </w:rPr>
      </w:pPr>
      <w:r w:rsidDel="00000000" w:rsidR="00000000" w:rsidRPr="00000000">
        <w:rPr>
          <w:sz w:val="20"/>
          <w:szCs w:val="20"/>
          <w:rtl w:val="0"/>
        </w:rPr>
        <w:t xml:space="preserve">Jean Acar, MD; Bernard Iung, MD; Jean Pierre Boissel, MD; Michel Meyer Samama, MD; Pierre</w:t>
      </w:r>
    </w:p>
    <w:p w:rsidR="00000000" w:rsidDel="00000000" w:rsidP="00000000" w:rsidRDefault="00000000" w:rsidRPr="00000000" w14:paraId="00000CC5">
      <w:pPr>
        <w:rPr>
          <w:sz w:val="20"/>
          <w:szCs w:val="20"/>
        </w:rPr>
      </w:pPr>
      <w:r w:rsidDel="00000000" w:rsidR="00000000" w:rsidRPr="00000000">
        <w:rPr>
          <w:sz w:val="20"/>
          <w:szCs w:val="20"/>
          <w:rtl w:val="0"/>
        </w:rPr>
        <w:t xml:space="preserve">Louis Michel, MD; Jean Paul Teppe, PharmD; Jean Claude Pony, MD; Hervé Le Breton, MD;</w:t>
      </w:r>
    </w:p>
    <w:p w:rsidR="00000000" w:rsidDel="00000000" w:rsidP="00000000" w:rsidRDefault="00000000" w:rsidRPr="00000000" w14:paraId="00000CC6">
      <w:pPr>
        <w:rPr>
          <w:sz w:val="20"/>
          <w:szCs w:val="20"/>
        </w:rPr>
      </w:pPr>
      <w:r w:rsidDel="00000000" w:rsidR="00000000" w:rsidRPr="00000000">
        <w:rPr>
          <w:sz w:val="20"/>
          <w:szCs w:val="20"/>
          <w:rtl w:val="0"/>
        </w:rPr>
        <w:t xml:space="preserve">Daniel Thomas, MD; Richard Isnard, MD; Guy de Gevigney, MD; Emmanuelle Viguier, MD; Ali</w:t>
      </w:r>
    </w:p>
    <w:p w:rsidR="00000000" w:rsidDel="00000000" w:rsidP="00000000" w:rsidRDefault="00000000" w:rsidRPr="00000000" w14:paraId="00000CC7">
      <w:pPr>
        <w:rPr>
          <w:sz w:val="20"/>
          <w:szCs w:val="20"/>
        </w:rPr>
      </w:pPr>
      <w:r w:rsidDel="00000000" w:rsidR="00000000" w:rsidRPr="00000000">
        <w:rPr>
          <w:sz w:val="20"/>
          <w:szCs w:val="20"/>
          <w:rtl w:val="0"/>
        </w:rPr>
        <w:t xml:space="preserve">Sfihi, MD; Guy Hanania, MD; Mohamed Ghannem, MD; Ali Mirode, MD; Chantal Nemoz,</w:t>
      </w:r>
    </w:p>
    <w:p w:rsidR="00000000" w:rsidDel="00000000" w:rsidP="00000000" w:rsidRDefault="00000000" w:rsidRPr="00000000" w14:paraId="00000CC8">
      <w:pPr>
        <w:rPr>
          <w:sz w:val="20"/>
          <w:szCs w:val="20"/>
        </w:rPr>
      </w:pPr>
      <w:r w:rsidDel="00000000" w:rsidR="00000000" w:rsidRPr="00000000">
        <w:rPr>
          <w:sz w:val="20"/>
          <w:szCs w:val="20"/>
          <w:rtl w:val="0"/>
        </w:rPr>
        <w:t xml:space="preserve">PharmD, and the AREVA Group* </w:t>
      </w:r>
    </w:p>
    <w:p w:rsidR="00000000" w:rsidDel="00000000" w:rsidP="00000000" w:rsidRDefault="00000000" w:rsidRPr="00000000" w14:paraId="00000CC9">
      <w:pPr>
        <w:rPr>
          <w:sz w:val="20"/>
          <w:szCs w:val="20"/>
        </w:rPr>
      </w:pPr>
      <w:r w:rsidDel="00000000" w:rsidR="00000000" w:rsidRPr="00000000">
        <w:rPr>
          <w:rtl w:val="0"/>
        </w:rPr>
      </w:r>
    </w:p>
    <w:p w:rsidR="00000000" w:rsidDel="00000000" w:rsidP="00000000" w:rsidRDefault="00000000" w:rsidRPr="00000000" w14:paraId="00000CCA">
      <w:pPr>
        <w:rPr>
          <w:sz w:val="20"/>
          <w:szCs w:val="20"/>
        </w:rPr>
      </w:pPr>
      <w:r w:rsidDel="00000000" w:rsidR="00000000" w:rsidRPr="00000000">
        <w:rPr>
          <w:sz w:val="20"/>
          <w:szCs w:val="20"/>
          <w:rtl w:val="0"/>
        </w:rPr>
        <w:t xml:space="preserve">© 1996 by the American Heart Association </w:t>
      </w:r>
    </w:p>
    <w:p w:rsidR="00000000" w:rsidDel="00000000" w:rsidP="00000000" w:rsidRDefault="00000000" w:rsidRPr="00000000" w14:paraId="00000CCB">
      <w:pPr>
        <w:rPr>
          <w:sz w:val="20"/>
          <w:szCs w:val="20"/>
        </w:rPr>
      </w:pPr>
      <w:r w:rsidDel="00000000" w:rsidR="00000000" w:rsidRPr="00000000">
        <w:rPr>
          <w:rtl w:val="0"/>
        </w:rPr>
      </w:r>
    </w:p>
    <w:p w:rsidR="00000000" w:rsidDel="00000000" w:rsidP="00000000" w:rsidRDefault="00000000" w:rsidRPr="00000000" w14:paraId="00000CCC">
      <w:pPr>
        <w:rPr>
          <w:sz w:val="20"/>
          <w:szCs w:val="20"/>
        </w:rPr>
      </w:pPr>
      <w:r w:rsidDel="00000000" w:rsidR="00000000" w:rsidRPr="00000000">
        <w:rPr>
          <w:sz w:val="20"/>
          <w:szCs w:val="20"/>
          <w:rtl w:val="0"/>
        </w:rPr>
        <w:t xml:space="preserve">Background Moderate anticoagulation may be proposed to reduce the risk of hemorrhage for</w:t>
      </w:r>
    </w:p>
    <w:p w:rsidR="00000000" w:rsidDel="00000000" w:rsidP="00000000" w:rsidRDefault="00000000" w:rsidRPr="00000000" w14:paraId="00000CCD">
      <w:pPr>
        <w:rPr>
          <w:sz w:val="20"/>
          <w:szCs w:val="20"/>
        </w:rPr>
      </w:pPr>
      <w:r w:rsidDel="00000000" w:rsidR="00000000" w:rsidRPr="00000000">
        <w:rPr>
          <w:sz w:val="20"/>
          <w:szCs w:val="20"/>
          <w:rtl w:val="0"/>
        </w:rPr>
        <w:t xml:space="preserve">certain patients with a mechanical prosthesis, but the consequences for risk of thromboembolism are</w:t>
      </w:r>
    </w:p>
    <w:p w:rsidR="00000000" w:rsidDel="00000000" w:rsidP="00000000" w:rsidRDefault="00000000" w:rsidRPr="00000000" w14:paraId="00000CCE">
      <w:pPr>
        <w:rPr>
          <w:sz w:val="20"/>
          <w:szCs w:val="20"/>
        </w:rPr>
      </w:pPr>
      <w:r w:rsidDel="00000000" w:rsidR="00000000" w:rsidRPr="00000000">
        <w:rPr>
          <w:sz w:val="20"/>
          <w:szCs w:val="20"/>
          <w:rtl w:val="0"/>
        </w:rPr>
        <w:t xml:space="preserve">debated.</w:t>
      </w:r>
    </w:p>
    <w:p w:rsidR="00000000" w:rsidDel="00000000" w:rsidP="00000000" w:rsidRDefault="00000000" w:rsidRPr="00000000" w14:paraId="00000CCF">
      <w:pPr>
        <w:rPr>
          <w:sz w:val="20"/>
          <w:szCs w:val="20"/>
        </w:rPr>
      </w:pPr>
      <w:r w:rsidDel="00000000" w:rsidR="00000000" w:rsidRPr="00000000">
        <w:rPr>
          <w:rtl w:val="0"/>
        </w:rPr>
      </w:r>
    </w:p>
    <w:p w:rsidR="00000000" w:rsidDel="00000000" w:rsidP="00000000" w:rsidRDefault="00000000" w:rsidRPr="00000000" w14:paraId="00000CD0">
      <w:pPr>
        <w:rPr>
          <w:sz w:val="20"/>
          <w:szCs w:val="20"/>
        </w:rPr>
      </w:pPr>
      <w:r w:rsidDel="00000000" w:rsidR="00000000" w:rsidRPr="00000000">
        <w:rPr>
          <w:sz w:val="20"/>
          <w:szCs w:val="20"/>
          <w:rtl w:val="0"/>
        </w:rPr>
        <w:t xml:space="preserve">Methods and Results The purpose of the AREVA trial was to compare moderate oral</w:t>
      </w:r>
    </w:p>
    <w:p w:rsidR="00000000" w:rsidDel="00000000" w:rsidP="00000000" w:rsidRDefault="00000000" w:rsidRPr="00000000" w14:paraId="00000CD1">
      <w:pPr>
        <w:rPr>
          <w:sz w:val="20"/>
          <w:szCs w:val="20"/>
        </w:rPr>
      </w:pPr>
      <w:r w:rsidDel="00000000" w:rsidR="00000000" w:rsidRPr="00000000">
        <w:rPr>
          <w:sz w:val="20"/>
          <w:szCs w:val="20"/>
          <w:rtl w:val="0"/>
        </w:rPr>
        <w:t xml:space="preserve">anticoagulation (international normalized ratio [INR] of 2.0 to 3.0) with the usual regimen (INR of</w:t>
      </w:r>
    </w:p>
    <w:p w:rsidR="00000000" w:rsidDel="00000000" w:rsidP="00000000" w:rsidRDefault="00000000" w:rsidRPr="00000000" w14:paraId="00000CD2">
      <w:pPr>
        <w:rPr>
          <w:sz w:val="20"/>
          <w:szCs w:val="20"/>
        </w:rPr>
      </w:pPr>
      <w:r w:rsidDel="00000000" w:rsidR="00000000" w:rsidRPr="00000000">
        <w:rPr>
          <w:sz w:val="20"/>
          <w:szCs w:val="20"/>
          <w:rtl w:val="0"/>
        </w:rPr>
        <w:t xml:space="preserve">3.0 to 4.5) after a single-valve replacement with a mechanical prosthesis, either Omnicarbon or St</w:t>
      </w:r>
    </w:p>
    <w:p w:rsidR="00000000" w:rsidDel="00000000" w:rsidP="00000000" w:rsidRDefault="00000000" w:rsidRPr="00000000" w14:paraId="00000CD3">
      <w:pPr>
        <w:rPr>
          <w:sz w:val="20"/>
          <w:szCs w:val="20"/>
        </w:rPr>
      </w:pPr>
      <w:r w:rsidDel="00000000" w:rsidR="00000000" w:rsidRPr="00000000">
        <w:rPr>
          <w:sz w:val="20"/>
          <w:szCs w:val="20"/>
          <w:rtl w:val="0"/>
        </w:rPr>
        <w:t xml:space="preserve">Jude. Patients included were between 18 and 75 years old, in sinus rhythm, and with a left atrial</w:t>
      </w:r>
    </w:p>
    <w:p w:rsidR="00000000" w:rsidDel="00000000" w:rsidP="00000000" w:rsidRDefault="00000000" w:rsidRPr="00000000" w14:paraId="00000CD4">
      <w:pPr>
        <w:rPr>
          <w:sz w:val="20"/>
          <w:szCs w:val="20"/>
        </w:rPr>
      </w:pPr>
      <w:r w:rsidDel="00000000" w:rsidR="00000000" w:rsidRPr="00000000">
        <w:rPr>
          <w:sz w:val="20"/>
          <w:szCs w:val="20"/>
          <w:rtl w:val="0"/>
        </w:rPr>
        <w:t xml:space="preserve">diameter &lt;= 50 mm on the time-motion echocardiogram. Patients were randomized for INR after</w:t>
      </w:r>
    </w:p>
    <w:p w:rsidR="00000000" w:rsidDel="00000000" w:rsidP="00000000" w:rsidRDefault="00000000" w:rsidRPr="00000000" w14:paraId="00000CD5">
      <w:pPr>
        <w:rPr>
          <w:sz w:val="20"/>
          <w:szCs w:val="20"/>
        </w:rPr>
      </w:pPr>
      <w:r w:rsidDel="00000000" w:rsidR="00000000" w:rsidRPr="00000000">
        <w:rPr>
          <w:sz w:val="20"/>
          <w:szCs w:val="20"/>
          <w:rtl w:val="0"/>
        </w:rPr>
        <w:t xml:space="preserve">surgery. From 1991 to 1994, 433 patients underwent valve replacement (aortic, 414; mitral, 19)</w:t>
      </w:r>
    </w:p>
    <w:p w:rsidR="00000000" w:rsidDel="00000000" w:rsidP="00000000" w:rsidRDefault="00000000" w:rsidRPr="00000000" w14:paraId="00000CD6">
      <w:pPr>
        <w:rPr>
          <w:sz w:val="20"/>
          <w:szCs w:val="20"/>
        </w:rPr>
      </w:pPr>
      <w:r w:rsidDel="00000000" w:rsidR="00000000" w:rsidRPr="00000000">
        <w:rPr>
          <w:sz w:val="20"/>
          <w:szCs w:val="20"/>
          <w:rtl w:val="0"/>
        </w:rPr>
        <w:t xml:space="preserve">with 353 St Jude and 80 Omnicarbon prostheses; 380 patients were randomized for INR: 188 for</w:t>
      </w:r>
    </w:p>
    <w:p w:rsidR="00000000" w:rsidDel="00000000" w:rsidP="00000000" w:rsidRDefault="00000000" w:rsidRPr="00000000" w14:paraId="00000CD7">
      <w:pPr>
        <w:rPr>
          <w:sz w:val="20"/>
          <w:szCs w:val="20"/>
        </w:rPr>
      </w:pPr>
      <w:r w:rsidDel="00000000" w:rsidR="00000000" w:rsidRPr="00000000">
        <w:rPr>
          <w:sz w:val="20"/>
          <w:szCs w:val="20"/>
          <w:rtl w:val="0"/>
        </w:rPr>
        <w:t xml:space="preserve">INR 2.0 to 3.0 and 192 for INR 3.0 to 4.5. Mean follow-up was 2.2 years (1 to 4 years). Analysis</w:t>
      </w:r>
    </w:p>
    <w:p w:rsidR="00000000" w:rsidDel="00000000" w:rsidP="00000000" w:rsidRDefault="00000000" w:rsidRPr="00000000" w14:paraId="00000CD8">
      <w:pPr>
        <w:rPr>
          <w:sz w:val="20"/>
          <w:szCs w:val="20"/>
        </w:rPr>
      </w:pPr>
      <w:r w:rsidDel="00000000" w:rsidR="00000000" w:rsidRPr="00000000">
        <w:rPr>
          <w:sz w:val="20"/>
          <w:szCs w:val="20"/>
          <w:rtl w:val="0"/>
        </w:rPr>
        <w:t xml:space="preserve">of 18 001 INR samples showed that the mean of the median of INR was 2.74±0.35 in the 2.0 to</w:t>
      </w:r>
    </w:p>
    <w:p w:rsidR="00000000" w:rsidDel="00000000" w:rsidP="00000000" w:rsidRDefault="00000000" w:rsidRPr="00000000" w14:paraId="00000CD9">
      <w:pPr>
        <w:rPr>
          <w:sz w:val="20"/>
          <w:szCs w:val="20"/>
        </w:rPr>
      </w:pPr>
      <w:r w:rsidDel="00000000" w:rsidR="00000000" w:rsidRPr="00000000">
        <w:rPr>
          <w:sz w:val="20"/>
          <w:szCs w:val="20"/>
          <w:rtl w:val="0"/>
        </w:rPr>
        <w:t xml:space="preserve">3.0 group and 3.21±0.33 in the 3.0 to 4.5 group (P&lt;.0001). Thromboembolic events, as assessed</w:t>
      </w:r>
    </w:p>
    <w:p w:rsidR="00000000" w:rsidDel="00000000" w:rsidP="00000000" w:rsidRDefault="00000000" w:rsidRPr="00000000" w14:paraId="00000CDA">
      <w:pPr>
        <w:rPr>
          <w:sz w:val="20"/>
          <w:szCs w:val="20"/>
        </w:rPr>
      </w:pPr>
      <w:r w:rsidDel="00000000" w:rsidR="00000000" w:rsidRPr="00000000">
        <w:rPr>
          <w:sz w:val="20"/>
          <w:szCs w:val="20"/>
          <w:rtl w:val="0"/>
        </w:rPr>
        <w:t xml:space="preserve">from clinical data and CT brain scans, occurred in 10 patients in the 2.0 to 3.0 INR group and 9</w:t>
      </w:r>
    </w:p>
    <w:p w:rsidR="00000000" w:rsidDel="00000000" w:rsidP="00000000" w:rsidRDefault="00000000" w:rsidRPr="00000000" w14:paraId="00000CDB">
      <w:pPr>
        <w:rPr>
          <w:sz w:val="20"/>
          <w:szCs w:val="20"/>
        </w:rPr>
      </w:pPr>
      <w:r w:rsidDel="00000000" w:rsidR="00000000" w:rsidRPr="00000000">
        <w:rPr>
          <w:sz w:val="20"/>
          <w:szCs w:val="20"/>
          <w:rtl w:val="0"/>
        </w:rPr>
        <w:t xml:space="preserve">patients in the 3.0 to 4.5 INR group (P=.78). Hemorrhagic events occurred in 34 patients in the 2.0</w:t>
      </w:r>
    </w:p>
    <w:p w:rsidR="00000000" w:rsidDel="00000000" w:rsidP="00000000" w:rsidRDefault="00000000" w:rsidRPr="00000000" w14:paraId="00000CDC">
      <w:pPr>
        <w:rPr>
          <w:sz w:val="20"/>
          <w:szCs w:val="20"/>
        </w:rPr>
      </w:pPr>
      <w:r w:rsidDel="00000000" w:rsidR="00000000" w:rsidRPr="00000000">
        <w:rPr>
          <w:sz w:val="20"/>
          <w:szCs w:val="20"/>
          <w:rtl w:val="0"/>
        </w:rPr>
        <w:t xml:space="preserve">to 3.0 INR group and 56 patients in the 3.0 to 4.5 INR group (P&lt;.01), with 13 and 19 major</w:t>
      </w:r>
    </w:p>
    <w:p w:rsidR="00000000" w:rsidDel="00000000" w:rsidP="00000000" w:rsidRDefault="00000000" w:rsidRPr="00000000" w14:paraId="00000CDD">
      <w:pPr>
        <w:rPr>
          <w:sz w:val="20"/>
          <w:szCs w:val="20"/>
        </w:rPr>
      </w:pPr>
      <w:r w:rsidDel="00000000" w:rsidR="00000000" w:rsidRPr="00000000">
        <w:rPr>
          <w:sz w:val="20"/>
          <w:szCs w:val="20"/>
          <w:rtl w:val="0"/>
        </w:rPr>
        <w:t xml:space="preserve">hemorrhagic events, respectively (P=.29).</w:t>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DF">
      <w:pPr>
        <w:rPr>
          <w:sz w:val="20"/>
          <w:szCs w:val="20"/>
        </w:rPr>
      </w:pPr>
      <w:r w:rsidDel="00000000" w:rsidR="00000000" w:rsidRPr="00000000">
        <w:rPr>
          <w:sz w:val="20"/>
          <w:szCs w:val="20"/>
          <w:rtl w:val="0"/>
        </w:rPr>
        <w:t xml:space="preserve">Conclusions In selected patients with mechanical prostheses, moderate anticoagulation prevents</w:t>
      </w:r>
    </w:p>
    <w:p w:rsidR="00000000" w:rsidDel="00000000" w:rsidP="00000000" w:rsidRDefault="00000000" w:rsidRPr="00000000" w14:paraId="00000CE0">
      <w:pPr>
        <w:rPr>
          <w:sz w:val="20"/>
          <w:szCs w:val="20"/>
        </w:rPr>
      </w:pPr>
      <w:r w:rsidDel="00000000" w:rsidR="00000000" w:rsidRPr="00000000">
        <w:rPr>
          <w:sz w:val="20"/>
          <w:szCs w:val="20"/>
          <w:rtl w:val="0"/>
        </w:rPr>
        <w:t xml:space="preserve">thromboembolic events as effectively as conventional anticoagulation and reduces the incidence of</w:t>
      </w:r>
    </w:p>
    <w:p w:rsidR="00000000" w:rsidDel="00000000" w:rsidP="00000000" w:rsidRDefault="00000000" w:rsidRPr="00000000" w14:paraId="00000CE1">
      <w:pPr>
        <w:rPr>
          <w:sz w:val="20"/>
          <w:szCs w:val="20"/>
        </w:rPr>
      </w:pPr>
      <w:r w:rsidDel="00000000" w:rsidR="00000000" w:rsidRPr="00000000">
        <w:rPr>
          <w:sz w:val="20"/>
          <w:szCs w:val="20"/>
          <w:rtl w:val="0"/>
        </w:rPr>
        <w:t xml:space="preserve">hemorrhagic events.</w:t>
      </w:r>
    </w:p>
    <w:p w:rsidR="00000000" w:rsidDel="00000000" w:rsidP="00000000" w:rsidRDefault="00000000" w:rsidRPr="00000000" w14:paraId="00000CE2">
      <w:pPr>
        <w:pBdr>
          <w:bottom w:color="000000" w:space="1" w:sz="6" w:val="single"/>
        </w:pBdr>
        <w:rPr>
          <w:sz w:val="20"/>
          <w:szCs w:val="20"/>
        </w:rPr>
      </w:pPr>
      <w:r w:rsidDel="00000000" w:rsidR="00000000" w:rsidRPr="00000000">
        <w:rPr>
          <w:rtl w:val="0"/>
        </w:rPr>
      </w:r>
    </w:p>
    <w:p w:rsidR="00000000" w:rsidDel="00000000" w:rsidP="00000000" w:rsidRDefault="00000000" w:rsidRPr="00000000" w14:paraId="00000CE3">
      <w:pPr>
        <w:rPr>
          <w:sz w:val="20"/>
          <w:szCs w:val="20"/>
        </w:rPr>
      </w:pPr>
      <w:r w:rsidDel="00000000" w:rsidR="00000000" w:rsidRPr="00000000">
        <w:rPr>
          <w:rtl w:val="0"/>
        </w:rPr>
      </w:r>
    </w:p>
    <w:p w:rsidR="00000000" w:rsidDel="00000000" w:rsidP="00000000" w:rsidRDefault="00000000" w:rsidRPr="00000000" w14:paraId="00000CE4">
      <w:pPr>
        <w:rPr/>
      </w:pPr>
      <w:r w:rsidDel="00000000" w:rsidR="00000000" w:rsidRPr="00000000">
        <w:rPr>
          <w:rtl w:val="0"/>
        </w:rPr>
      </w:r>
    </w:p>
    <w:p w:rsidR="00000000" w:rsidDel="00000000" w:rsidP="00000000" w:rsidRDefault="00000000" w:rsidRPr="00000000" w14:paraId="00000CE5">
      <w:pPr>
        <w:rPr/>
      </w:pPr>
      <w:r w:rsidDel="00000000" w:rsidR="00000000" w:rsidRPr="00000000">
        <w:rPr>
          <w:rtl w:val="0"/>
        </w:rPr>
        <w:t xml:space="preserve">Optimal antithtrombotic therapy for mechanical prosthetic heart valves, Circulation 1996;94:2055-2056</w:t>
      </w:r>
    </w:p>
    <w:p w:rsidR="00000000" w:rsidDel="00000000" w:rsidP="00000000" w:rsidRDefault="00000000" w:rsidRPr="00000000" w14:paraId="00000CE6">
      <w:pPr>
        <w:rPr/>
      </w:pPr>
      <w:r w:rsidDel="00000000" w:rsidR="00000000" w:rsidRPr="00000000">
        <w:rPr>
          <w:rtl w:val="0"/>
        </w:rPr>
      </w:r>
    </w:p>
    <w:p w:rsidR="00000000" w:rsidDel="00000000" w:rsidP="00000000" w:rsidRDefault="00000000" w:rsidRPr="00000000" w14:paraId="00000CE7">
      <w:pPr>
        <w:rPr/>
      </w:pPr>
      <w:r w:rsidDel="00000000" w:rsidR="00000000" w:rsidRPr="00000000">
        <w:rPr>
          <w:rtl w:val="0"/>
        </w:rPr>
        <w:t xml:space="preserve">Risk higher for mitral postion prosthesis. Risk highest in first 3 months probably because of lack of endothelialisation of the prosthetic materials such as the dacron ring, and possible because of the failure to achieve theurapeuctic anticoagulation in the initial period after operation.</w:t>
      </w:r>
    </w:p>
    <w:p w:rsidR="00000000" w:rsidDel="00000000" w:rsidP="00000000" w:rsidRDefault="00000000" w:rsidRPr="00000000" w14:paraId="00000CE8">
      <w:pPr>
        <w:rPr/>
      </w:pPr>
      <w:r w:rsidDel="00000000" w:rsidR="00000000" w:rsidRPr="00000000">
        <w:rPr>
          <w:rtl w:val="0"/>
        </w:rPr>
      </w:r>
    </w:p>
    <w:p w:rsidR="00000000" w:rsidDel="00000000" w:rsidP="00000000" w:rsidRDefault="00000000" w:rsidRPr="00000000" w14:paraId="00000CE9">
      <w:pPr>
        <w:rPr/>
      </w:pPr>
      <w:r w:rsidDel="00000000" w:rsidR="00000000" w:rsidRPr="00000000">
        <w:rPr>
          <w:rtl w:val="0"/>
        </w:rPr>
        <w:t xml:space="preserve">Reviews the findings of the above trial, and talks about some other studies including the CARS study presented in at ACC 1996, and some of the NVAF studies. Concludes that the AREVA selected patients at low risk and that we should not alter the recommended INR target ie 2.5 to 3.5.</w:t>
      </w:r>
    </w:p>
    <w:p w:rsidR="00000000" w:rsidDel="00000000" w:rsidP="00000000" w:rsidRDefault="00000000" w:rsidRPr="00000000" w14:paraId="00000CEA">
      <w:pPr>
        <w:rPr/>
      </w:pPr>
      <w:r w:rsidDel="00000000" w:rsidR="00000000" w:rsidRPr="00000000">
        <w:rPr>
          <w:rtl w:val="0"/>
        </w:rPr>
      </w:r>
    </w:p>
    <w:p w:rsidR="00000000" w:rsidDel="00000000" w:rsidP="00000000" w:rsidRDefault="00000000" w:rsidRPr="00000000" w14:paraId="00000CEB">
      <w:pPr>
        <w:rPr/>
      </w:pPr>
      <w:r w:rsidDel="00000000" w:rsidR="00000000" w:rsidRPr="00000000">
        <w:rPr>
          <w:rtl w:val="0"/>
        </w:rPr>
      </w:r>
    </w:p>
    <w:p w:rsidR="00000000" w:rsidDel="00000000" w:rsidP="00000000" w:rsidRDefault="00000000" w:rsidRPr="00000000" w14:paraId="00000CEC">
      <w:pPr>
        <w:rPr/>
      </w:pPr>
      <w:r w:rsidDel="00000000" w:rsidR="00000000" w:rsidRPr="00000000">
        <w:rPr>
          <w:rtl w:val="0"/>
        </w:rPr>
        <w:t xml:space="preserve">________________________________________________</w:t>
      </w:r>
    </w:p>
    <w:p w:rsidR="00000000" w:rsidDel="00000000" w:rsidP="00000000" w:rsidRDefault="00000000" w:rsidRPr="00000000" w14:paraId="00000CED">
      <w:pPr>
        <w:rPr/>
      </w:pPr>
      <w:r w:rsidDel="00000000" w:rsidR="00000000" w:rsidRPr="00000000">
        <w:rPr>
          <w:rtl w:val="0"/>
        </w:rPr>
      </w:r>
    </w:p>
    <w:p w:rsidR="00000000" w:rsidDel="00000000" w:rsidP="00000000" w:rsidRDefault="00000000" w:rsidRPr="00000000" w14:paraId="00000CEE">
      <w:pPr>
        <w:rPr/>
      </w:pPr>
      <w:r w:rsidDel="00000000" w:rsidR="00000000" w:rsidRPr="00000000">
        <w:rPr>
          <w:rtl w:val="0"/>
        </w:rPr>
      </w:r>
    </w:p>
    <w:p w:rsidR="00000000" w:rsidDel="00000000" w:rsidP="00000000" w:rsidRDefault="00000000" w:rsidRPr="00000000" w14:paraId="00000CEF">
      <w:pPr>
        <w:rPr/>
      </w:pPr>
      <w:r w:rsidDel="00000000" w:rsidR="00000000" w:rsidRPr="00000000">
        <w:rPr>
          <w:rtl w:val="0"/>
        </w:rPr>
      </w:r>
    </w:p>
    <w:p w:rsidR="00000000" w:rsidDel="00000000" w:rsidP="00000000" w:rsidRDefault="00000000" w:rsidRPr="00000000" w14:paraId="00000CF0">
      <w:pPr>
        <w:pStyle w:val="Heading6"/>
        <w:rPr/>
      </w:pPr>
      <w:r w:rsidDel="00000000" w:rsidR="00000000" w:rsidRPr="00000000">
        <w:rPr>
          <w:rtl w:val="0"/>
        </w:rPr>
        <w:t xml:space="preserve">Aspirin plus warfarin</w:t>
      </w:r>
    </w:p>
    <w:p w:rsidR="00000000" w:rsidDel="00000000" w:rsidP="00000000" w:rsidRDefault="00000000" w:rsidRPr="00000000" w14:paraId="00000CF1">
      <w:pPr>
        <w:pBdr>
          <w:bottom w:color="000000" w:space="1" w:sz="6" w:val="single"/>
        </w:pBdr>
        <w:rPr/>
      </w:pPr>
      <w:r w:rsidDel="00000000" w:rsidR="00000000" w:rsidRPr="00000000">
        <w:rPr>
          <w:rtl w:val="0"/>
        </w:rPr>
      </w:r>
    </w:p>
    <w:p w:rsidR="00000000" w:rsidDel="00000000" w:rsidP="00000000" w:rsidRDefault="00000000" w:rsidRPr="00000000" w14:paraId="00000CF2">
      <w:pPr>
        <w:rPr/>
      </w:pPr>
      <w:r w:rsidDel="00000000" w:rsidR="00000000" w:rsidRPr="00000000">
        <w:rPr>
          <w:rtl w:val="0"/>
        </w:rPr>
      </w:r>
    </w:p>
    <w:p w:rsidR="00000000" w:rsidDel="00000000" w:rsidP="00000000" w:rsidRDefault="00000000" w:rsidRPr="00000000" w14:paraId="00000CF3">
      <w:pPr>
        <w:rPr/>
      </w:pPr>
      <w:r w:rsidDel="00000000" w:rsidR="00000000" w:rsidRPr="00000000">
        <w:rPr>
          <w:rtl w:val="0"/>
        </w:rPr>
        <w:t xml:space="preserve">A comparison of asprin with placebo in patients treated with warfarin after heart valve replacement, NEJM 1993;329:524-9</w:t>
      </w:r>
    </w:p>
    <w:p w:rsidR="00000000" w:rsidDel="00000000" w:rsidP="00000000" w:rsidRDefault="00000000" w:rsidRPr="00000000" w14:paraId="00000CF4">
      <w:pPr>
        <w:rPr/>
      </w:pPr>
      <w:r w:rsidDel="00000000" w:rsidR="00000000" w:rsidRPr="00000000">
        <w:rPr>
          <w:rtl w:val="0"/>
        </w:rPr>
      </w:r>
    </w:p>
    <w:p w:rsidR="00000000" w:rsidDel="00000000" w:rsidP="00000000" w:rsidRDefault="00000000" w:rsidRPr="00000000" w14:paraId="00000CF5">
      <w:pPr>
        <w:rPr/>
      </w:pPr>
      <w:r w:rsidDel="00000000" w:rsidR="00000000" w:rsidRPr="00000000">
        <w:rPr>
          <w:rtl w:val="0"/>
        </w:rPr>
        <w:t xml:space="preserve">Ideally would get this article. INR 3.0- 4.5, ie high intensity. Found that combined treatment had a beneficial effect on morbidity and mortality from all causes, the incidence of bleeding was high (8.5 per 100 patient years).</w:t>
      </w:r>
    </w:p>
    <w:p w:rsidR="00000000" w:rsidDel="00000000" w:rsidP="00000000" w:rsidRDefault="00000000" w:rsidRPr="00000000" w14:paraId="00000CF6">
      <w:pPr>
        <w:rPr/>
      </w:pPr>
      <w:r w:rsidDel="00000000" w:rsidR="00000000" w:rsidRPr="00000000">
        <w:rPr>
          <w:rtl w:val="0"/>
        </w:rPr>
      </w:r>
    </w:p>
    <w:p w:rsidR="00000000" w:rsidDel="00000000" w:rsidP="00000000" w:rsidRDefault="00000000" w:rsidRPr="00000000" w14:paraId="00000CF7">
      <w:pPr>
        <w:rPr/>
      </w:pPr>
      <w:r w:rsidDel="00000000" w:rsidR="00000000" w:rsidRPr="00000000">
        <w:rPr>
          <w:rtl w:val="0"/>
        </w:rPr>
        <w:t xml:space="preserve">Ie the increased risk of bleeding was more than offset by the reduction in vascular death and systemic thromboembolism. The combined endpoint of major systemic embolism, nonfatal intracranial haemorrhage, or death of haemorrhagic or vascular causes occured at a rate of 9.9% vs 3.9% respectively.</w:t>
      </w:r>
    </w:p>
    <w:p w:rsidR="00000000" w:rsidDel="00000000" w:rsidP="00000000" w:rsidRDefault="00000000" w:rsidRPr="00000000" w14:paraId="00000CF8">
      <w:pPr>
        <w:rPr/>
      </w:pPr>
      <w:r w:rsidDel="00000000" w:rsidR="00000000" w:rsidRPr="00000000">
        <w:rPr>
          <w:rtl w:val="0"/>
        </w:rPr>
      </w:r>
    </w:p>
    <w:p w:rsidR="00000000" w:rsidDel="00000000" w:rsidP="00000000" w:rsidRDefault="00000000" w:rsidRPr="00000000" w14:paraId="00000CF9">
      <w:pPr>
        <w:rPr/>
      </w:pPr>
      <w:r w:rsidDel="00000000" w:rsidR="00000000" w:rsidRPr="00000000">
        <w:rPr>
          <w:rtl w:val="0"/>
        </w:rPr>
        <w:t xml:space="preserve">I think that the cahnces of findings a large decrease in vascular events would depend on the number of high risk patients in the study ie those with ischaemic heart disease etc etc .</w:t>
      </w:r>
    </w:p>
    <w:p w:rsidR="00000000" w:rsidDel="00000000" w:rsidP="00000000" w:rsidRDefault="00000000" w:rsidRPr="00000000" w14:paraId="00000CFA">
      <w:pPr>
        <w:rPr/>
      </w:pPr>
      <w:r w:rsidDel="00000000" w:rsidR="00000000" w:rsidRPr="00000000">
        <w:rPr>
          <w:rtl w:val="0"/>
        </w:rPr>
        <w:t xml:space="preserve">________________________________________________</w:t>
      </w:r>
    </w:p>
    <w:p w:rsidR="00000000" w:rsidDel="00000000" w:rsidP="00000000" w:rsidRDefault="00000000" w:rsidRPr="00000000" w14:paraId="00000CFB">
      <w:pPr>
        <w:rPr/>
      </w:pPr>
      <w:r w:rsidDel="00000000" w:rsidR="00000000" w:rsidRPr="00000000">
        <w:rPr>
          <w:rtl w:val="0"/>
        </w:rPr>
      </w:r>
    </w:p>
    <w:p w:rsidR="00000000" w:rsidDel="00000000" w:rsidP="00000000" w:rsidRDefault="00000000" w:rsidRPr="00000000" w14:paraId="00000CFC">
      <w:pPr>
        <w:rPr>
          <w:sz w:val="20"/>
          <w:szCs w:val="20"/>
        </w:rPr>
      </w:pPr>
      <w:r w:rsidDel="00000000" w:rsidR="00000000" w:rsidRPr="00000000">
        <w:rPr>
          <w:sz w:val="20"/>
          <w:szCs w:val="20"/>
          <w:rtl w:val="0"/>
        </w:rPr>
        <w:t xml:space="preserve">**Comparison of high dose with low dose asprin in patients with mechanical heart valve replacement treated with oral anticoagulant, Circulation 1996;94:2113-2116</w:t>
      </w:r>
    </w:p>
    <w:p w:rsidR="00000000" w:rsidDel="00000000" w:rsidP="00000000" w:rsidRDefault="00000000" w:rsidRPr="00000000" w14:paraId="00000CFD">
      <w:pPr>
        <w:rPr>
          <w:sz w:val="20"/>
          <w:szCs w:val="20"/>
        </w:rPr>
      </w:pPr>
      <w:r w:rsidDel="00000000" w:rsidR="00000000" w:rsidRPr="00000000">
        <w:rPr>
          <w:rtl w:val="0"/>
        </w:rPr>
      </w:r>
    </w:p>
    <w:p w:rsidR="00000000" w:rsidDel="00000000" w:rsidP="00000000" w:rsidRDefault="00000000" w:rsidRPr="00000000" w14:paraId="00000CFE">
      <w:pPr>
        <w:rPr>
          <w:sz w:val="20"/>
          <w:szCs w:val="20"/>
        </w:rPr>
      </w:pPr>
      <w:r w:rsidDel="00000000" w:rsidR="00000000" w:rsidRPr="00000000">
        <w:rPr>
          <w:sz w:val="20"/>
          <w:szCs w:val="20"/>
          <w:rtl w:val="0"/>
        </w:rPr>
        <w:t xml:space="preserve">Basically says that INR 2-3 with low dose asprin is as good as with high dose asprin, the addition of dipyridamole to the high dose asprin group did not help much and may have increased bleeding risk. The bleeding risk was also higher in the high dose asprin group compared with low dose asprin. , see full abstract below.</w:t>
      </w:r>
    </w:p>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00">
      <w:pPr>
        <w:rPr>
          <w:sz w:val="20"/>
          <w:szCs w:val="20"/>
        </w:rPr>
      </w:pPr>
      <w:r w:rsidDel="00000000" w:rsidR="00000000" w:rsidRPr="00000000">
        <w:rPr>
          <w:sz w:val="20"/>
          <w:szCs w:val="20"/>
          <w:rtl w:val="0"/>
        </w:rPr>
        <w:t xml:space="preserve">Note that most had aortic prosthesis and low profile valves.</w:t>
      </w:r>
    </w:p>
    <w:p w:rsidR="00000000" w:rsidDel="00000000" w:rsidP="00000000" w:rsidRDefault="00000000" w:rsidRPr="00000000" w14:paraId="00000D01">
      <w:pPr>
        <w:rPr>
          <w:sz w:val="20"/>
          <w:szCs w:val="20"/>
        </w:rPr>
      </w:pPr>
      <w:r w:rsidDel="00000000" w:rsidR="00000000" w:rsidRPr="00000000">
        <w:rPr>
          <w:rtl w:val="0"/>
        </w:rPr>
      </w:r>
    </w:p>
    <w:p w:rsidR="00000000" w:rsidDel="00000000" w:rsidP="00000000" w:rsidRDefault="00000000" w:rsidRPr="00000000" w14:paraId="00000D02">
      <w:pPr>
        <w:rPr>
          <w:sz w:val="20"/>
          <w:szCs w:val="20"/>
        </w:rPr>
      </w:pPr>
      <w:r w:rsidDel="00000000" w:rsidR="00000000" w:rsidRPr="00000000">
        <w:rPr>
          <w:sz w:val="20"/>
          <w:szCs w:val="20"/>
          <w:rtl w:val="0"/>
        </w:rPr>
        <w:t xml:space="preserve">409 patients were randomised. INR 2-3. 207 were also on asprin 100mg/d for an average of 24.1 months and 202 patients were on high dose asprin 650mg/d for an average of 21.7 months.</w:t>
      </w:r>
    </w:p>
    <w:p w:rsidR="00000000" w:rsidDel="00000000" w:rsidP="00000000" w:rsidRDefault="00000000" w:rsidRPr="00000000" w14:paraId="00000D03">
      <w:pPr>
        <w:rPr>
          <w:sz w:val="20"/>
          <w:szCs w:val="20"/>
        </w:rPr>
      </w:pPr>
      <w:r w:rsidDel="00000000" w:rsidR="00000000" w:rsidRPr="00000000">
        <w:rPr>
          <w:rtl w:val="0"/>
        </w:rPr>
      </w:r>
    </w:p>
    <w:p w:rsidR="00000000" w:rsidDel="00000000" w:rsidP="00000000" w:rsidRDefault="00000000" w:rsidRPr="00000000" w14:paraId="00000D04">
      <w:pPr>
        <w:rPr>
          <w:sz w:val="20"/>
          <w:szCs w:val="20"/>
        </w:rPr>
      </w:pPr>
      <w:r w:rsidDel="00000000" w:rsidR="00000000" w:rsidRPr="00000000">
        <w:rPr>
          <w:sz w:val="20"/>
          <w:szCs w:val="20"/>
          <w:rtl w:val="0"/>
        </w:rPr>
        <w:t xml:space="preserve">No sig different in systemic embolism, vascular death or total death rates between the low dose and high dose asprin groups (0.5 and 1.1, 1.2 and 0.5, and 4.6 and 2.5 per 100 patient years respectively).</w:t>
      </w:r>
    </w:p>
    <w:p w:rsidR="00000000" w:rsidDel="00000000" w:rsidP="00000000" w:rsidRDefault="00000000" w:rsidRPr="00000000" w14:paraId="00000D05">
      <w:pPr>
        <w:rPr>
          <w:sz w:val="20"/>
          <w:szCs w:val="20"/>
        </w:rPr>
      </w:pPr>
      <w:r w:rsidDel="00000000" w:rsidR="00000000" w:rsidRPr="00000000">
        <w:rPr>
          <w:rtl w:val="0"/>
        </w:rPr>
      </w:r>
    </w:p>
    <w:p w:rsidR="00000000" w:rsidDel="00000000" w:rsidP="00000000" w:rsidRDefault="00000000" w:rsidRPr="00000000" w14:paraId="00000D06">
      <w:pPr>
        <w:rPr>
          <w:sz w:val="20"/>
          <w:szCs w:val="20"/>
        </w:rPr>
      </w:pPr>
      <w:r w:rsidDel="00000000" w:rsidR="00000000" w:rsidRPr="00000000">
        <w:rPr>
          <w:sz w:val="20"/>
          <w:szCs w:val="20"/>
          <w:rtl w:val="0"/>
        </w:rPr>
        <w:t xml:space="preserve">Note total death rates were higher but not significant in the low dose asprin group. Ie need for comfirmation of these findings. </w:t>
      </w:r>
    </w:p>
    <w:p w:rsidR="00000000" w:rsidDel="00000000" w:rsidP="00000000" w:rsidRDefault="00000000" w:rsidRPr="00000000" w14:paraId="00000D07">
      <w:pPr>
        <w:rPr>
          <w:sz w:val="20"/>
          <w:szCs w:val="20"/>
        </w:rPr>
      </w:pPr>
      <w:r w:rsidDel="00000000" w:rsidR="00000000" w:rsidRPr="00000000">
        <w:rPr>
          <w:rtl w:val="0"/>
        </w:rPr>
      </w:r>
    </w:p>
    <w:p w:rsidR="00000000" w:rsidDel="00000000" w:rsidP="00000000" w:rsidRDefault="00000000" w:rsidRPr="00000000" w14:paraId="00000D08">
      <w:pPr>
        <w:rPr>
          <w:sz w:val="20"/>
          <w:szCs w:val="20"/>
        </w:rPr>
      </w:pPr>
      <w:r w:rsidDel="00000000" w:rsidR="00000000" w:rsidRPr="00000000">
        <w:rPr>
          <w:sz w:val="20"/>
          <w:szCs w:val="20"/>
          <w:rtl w:val="0"/>
        </w:rPr>
        <w:t xml:space="preserve">The total nos of haemorrhagic evenst was 13.4 per 100 patient/years in the high dose asprin group and 7.9 per 100 patient/years in the low dose asprin group but the rate of bleeding was influenced by dipyridamole in the 650mg asprin group (high dose asprin group were aloowed to have dipyridamole if physician preferred).</w:t>
      </w:r>
    </w:p>
    <w:p w:rsidR="00000000" w:rsidDel="00000000" w:rsidP="00000000" w:rsidRDefault="00000000" w:rsidRPr="00000000" w14:paraId="00000D09">
      <w:pPr>
        <w:rPr>
          <w:sz w:val="20"/>
          <w:szCs w:val="20"/>
        </w:rPr>
      </w:pPr>
      <w:r w:rsidDel="00000000" w:rsidR="00000000" w:rsidRPr="00000000">
        <w:rPr>
          <w:rtl w:val="0"/>
        </w:rPr>
      </w:r>
    </w:p>
    <w:p w:rsidR="00000000" w:rsidDel="00000000" w:rsidP="00000000" w:rsidRDefault="00000000" w:rsidRPr="00000000" w14:paraId="00000D0A">
      <w:pPr>
        <w:rPr/>
      </w:pPr>
      <w:r w:rsidDel="00000000" w:rsidR="00000000" w:rsidRPr="00000000">
        <w:rPr>
          <w:rtl w:val="0"/>
        </w:rPr>
        <w:t xml:space="preserve"> </w:t>
      </w:r>
    </w:p>
    <w:p w:rsidR="00000000" w:rsidDel="00000000" w:rsidP="00000000" w:rsidRDefault="00000000" w:rsidRPr="00000000" w14:paraId="00000D0B">
      <w:pPr>
        <w:rPr/>
      </w:pPr>
      <w:r w:rsidDel="00000000" w:rsidR="00000000" w:rsidRPr="00000000">
        <w:rPr>
          <w:rtl w:val="0"/>
        </w:rPr>
        <w:t xml:space="preserve">________________________________________________</w:t>
      </w:r>
    </w:p>
    <w:p w:rsidR="00000000" w:rsidDel="00000000" w:rsidP="00000000" w:rsidRDefault="00000000" w:rsidRPr="00000000" w14:paraId="00000D0C">
      <w:pPr>
        <w:rPr/>
      </w:pPr>
      <w:r w:rsidDel="00000000" w:rsidR="00000000" w:rsidRPr="00000000">
        <w:rPr>
          <w:rtl w:val="0"/>
        </w:rPr>
      </w:r>
    </w:p>
    <w:p w:rsidR="00000000" w:rsidDel="00000000" w:rsidP="00000000" w:rsidRDefault="00000000" w:rsidRPr="00000000" w14:paraId="00000D0D">
      <w:pPr>
        <w:rPr/>
      </w:pPr>
      <w:r w:rsidDel="00000000" w:rsidR="00000000" w:rsidRPr="00000000">
        <w:rPr>
          <w:rtl w:val="0"/>
        </w:rPr>
        <w:t xml:space="preserve">Circulation: Volume 94, Number 09; Pages: 2113-2116; November 1, 1996 </w:t>
      </w:r>
    </w:p>
    <w:p w:rsidR="00000000" w:rsidDel="00000000" w:rsidP="00000000" w:rsidRDefault="00000000" w:rsidRPr="00000000" w14:paraId="00000D0E">
      <w:pPr>
        <w:rPr/>
      </w:pPr>
      <w:r w:rsidDel="00000000" w:rsidR="00000000" w:rsidRPr="00000000">
        <w:rPr>
          <w:rtl w:val="0"/>
        </w:rPr>
      </w:r>
    </w:p>
    <w:p w:rsidR="00000000" w:rsidDel="00000000" w:rsidP="00000000" w:rsidRDefault="00000000" w:rsidRPr="00000000" w14:paraId="00000D0F">
      <w:pPr>
        <w:rPr/>
      </w:pPr>
      <w:r w:rsidDel="00000000" w:rsidR="00000000" w:rsidRPr="00000000">
        <w:rPr>
          <w:rtl w:val="0"/>
        </w:rPr>
        <w:t xml:space="preserve">Comparison of High-Dose With Low-Dose Aspirin in Patients With</w:t>
      </w:r>
    </w:p>
    <w:p w:rsidR="00000000" w:rsidDel="00000000" w:rsidP="00000000" w:rsidRDefault="00000000" w:rsidRPr="00000000" w14:paraId="00000D10">
      <w:pPr>
        <w:rPr/>
      </w:pPr>
      <w:r w:rsidDel="00000000" w:rsidR="00000000" w:rsidRPr="00000000">
        <w:rPr>
          <w:rtl w:val="0"/>
        </w:rPr>
        <w:t xml:space="preserve">Mechanical Heart Valve Replacement Treated With Oral Anticoagulant</w:t>
      </w:r>
    </w:p>
    <w:p w:rsidR="00000000" w:rsidDel="00000000" w:rsidP="00000000" w:rsidRDefault="00000000" w:rsidRPr="00000000" w14:paraId="00000D11">
      <w:pPr>
        <w:rPr/>
      </w:pPr>
      <w:r w:rsidDel="00000000" w:rsidR="00000000" w:rsidRPr="00000000">
        <w:rPr>
          <w:rtl w:val="0"/>
        </w:rPr>
      </w:r>
    </w:p>
    <w:p w:rsidR="00000000" w:rsidDel="00000000" w:rsidP="00000000" w:rsidRDefault="00000000" w:rsidRPr="00000000" w14:paraId="00000D12">
      <w:pPr>
        <w:rPr>
          <w:sz w:val="20"/>
          <w:szCs w:val="20"/>
        </w:rPr>
      </w:pPr>
      <w:r w:rsidDel="00000000" w:rsidR="00000000" w:rsidRPr="00000000">
        <w:rPr>
          <w:sz w:val="20"/>
          <w:szCs w:val="20"/>
          <w:rtl w:val="0"/>
        </w:rPr>
        <w:t xml:space="preserve">Background There are no reported studies on the safety and efficacy of low-dose aspirin with</w:t>
      </w:r>
    </w:p>
    <w:p w:rsidR="00000000" w:rsidDel="00000000" w:rsidP="00000000" w:rsidRDefault="00000000" w:rsidRPr="00000000" w14:paraId="00000D13">
      <w:pPr>
        <w:rPr>
          <w:sz w:val="20"/>
          <w:szCs w:val="20"/>
        </w:rPr>
      </w:pPr>
      <w:r w:rsidDel="00000000" w:rsidR="00000000" w:rsidRPr="00000000">
        <w:rPr>
          <w:sz w:val="20"/>
          <w:szCs w:val="20"/>
          <w:rtl w:val="0"/>
        </w:rPr>
        <w:t xml:space="preserve">low-intensity oral anticoagulation in patients with heart valve replacement. In this study, we</w:t>
      </w:r>
    </w:p>
    <w:p w:rsidR="00000000" w:rsidDel="00000000" w:rsidP="00000000" w:rsidRDefault="00000000" w:rsidRPr="00000000" w14:paraId="00000D14">
      <w:pPr>
        <w:rPr>
          <w:sz w:val="20"/>
          <w:szCs w:val="20"/>
        </w:rPr>
      </w:pPr>
      <w:r w:rsidDel="00000000" w:rsidR="00000000" w:rsidRPr="00000000">
        <w:rPr>
          <w:sz w:val="20"/>
          <w:szCs w:val="20"/>
          <w:rtl w:val="0"/>
        </w:rPr>
        <w:t xml:space="preserve">compared the use of 100 mg/d aspirin with 650 mg/d aspirin in the prevention of systemic embolism</w:t>
      </w:r>
    </w:p>
    <w:p w:rsidR="00000000" w:rsidDel="00000000" w:rsidP="00000000" w:rsidRDefault="00000000" w:rsidRPr="00000000" w14:paraId="00000D15">
      <w:pPr>
        <w:rPr>
          <w:sz w:val="20"/>
          <w:szCs w:val="20"/>
        </w:rPr>
      </w:pPr>
      <w:r w:rsidDel="00000000" w:rsidR="00000000" w:rsidRPr="00000000">
        <w:rPr>
          <w:sz w:val="20"/>
          <w:szCs w:val="20"/>
          <w:rtl w:val="0"/>
        </w:rPr>
        <w:t xml:space="preserve">and vascular death in patients with heart valve replacement who were being treated with oral</w:t>
      </w:r>
    </w:p>
    <w:p w:rsidR="00000000" w:rsidDel="00000000" w:rsidP="00000000" w:rsidRDefault="00000000" w:rsidRPr="00000000" w14:paraId="00000D16">
      <w:pPr>
        <w:rPr>
          <w:sz w:val="20"/>
          <w:szCs w:val="20"/>
        </w:rPr>
      </w:pPr>
      <w:r w:rsidDel="00000000" w:rsidR="00000000" w:rsidRPr="00000000">
        <w:rPr>
          <w:sz w:val="20"/>
          <w:szCs w:val="20"/>
          <w:rtl w:val="0"/>
        </w:rPr>
        <w:t xml:space="preserve">anticoagulants with a target international normalized ratio (INR) of 2.0 to 3.0.</w:t>
      </w:r>
    </w:p>
    <w:p w:rsidR="00000000" w:rsidDel="00000000" w:rsidP="00000000" w:rsidRDefault="00000000" w:rsidRPr="00000000" w14:paraId="00000D17">
      <w:pPr>
        <w:rPr>
          <w:sz w:val="20"/>
          <w:szCs w:val="20"/>
        </w:rPr>
      </w:pPr>
      <w:r w:rsidDel="00000000" w:rsidR="00000000" w:rsidRPr="00000000">
        <w:rPr>
          <w:rtl w:val="0"/>
        </w:rPr>
      </w:r>
    </w:p>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Methods and Results Four hundred nine of 416 consecutive patients who had cardiac valve</w:t>
      </w:r>
    </w:p>
    <w:p w:rsidR="00000000" w:rsidDel="00000000" w:rsidP="00000000" w:rsidRDefault="00000000" w:rsidRPr="00000000" w14:paraId="00000D19">
      <w:pPr>
        <w:rPr>
          <w:sz w:val="20"/>
          <w:szCs w:val="20"/>
        </w:rPr>
      </w:pPr>
      <w:r w:rsidDel="00000000" w:rsidR="00000000" w:rsidRPr="00000000">
        <w:rPr>
          <w:sz w:val="20"/>
          <w:szCs w:val="20"/>
          <w:rtl w:val="0"/>
        </w:rPr>
        <w:t xml:space="preserve">replacement were randomized in open allocation into one of two groups; both groups were treated</w:t>
      </w:r>
    </w:p>
    <w:p w:rsidR="00000000" w:rsidDel="00000000" w:rsidP="00000000" w:rsidRDefault="00000000" w:rsidRPr="00000000" w14:paraId="00000D1A">
      <w:pPr>
        <w:rPr>
          <w:sz w:val="20"/>
          <w:szCs w:val="20"/>
        </w:rPr>
      </w:pPr>
      <w:r w:rsidDel="00000000" w:rsidR="00000000" w:rsidRPr="00000000">
        <w:rPr>
          <w:sz w:val="20"/>
          <w:szCs w:val="20"/>
          <w:rtl w:val="0"/>
        </w:rPr>
        <w:t xml:space="preserve">with oral anticoagulant therapy with a target INR of 2.0 to 3.0. Two hundred seven patients who</w:t>
      </w:r>
    </w:p>
    <w:p w:rsidR="00000000" w:rsidDel="00000000" w:rsidP="00000000" w:rsidRDefault="00000000" w:rsidRPr="00000000" w14:paraId="00000D1B">
      <w:pPr>
        <w:rPr>
          <w:sz w:val="20"/>
          <w:szCs w:val="20"/>
        </w:rPr>
      </w:pPr>
      <w:r w:rsidDel="00000000" w:rsidR="00000000" w:rsidRPr="00000000">
        <w:rPr>
          <w:sz w:val="20"/>
          <w:szCs w:val="20"/>
          <w:rtl w:val="0"/>
        </w:rPr>
        <w:t xml:space="preserve">received 100 mg/d aspirin for an average of 24.1 months were compared with 202 patients who</w:t>
      </w:r>
    </w:p>
    <w:p w:rsidR="00000000" w:rsidDel="00000000" w:rsidP="00000000" w:rsidRDefault="00000000" w:rsidRPr="00000000" w14:paraId="00000D1C">
      <w:pPr>
        <w:rPr>
          <w:sz w:val="20"/>
          <w:szCs w:val="20"/>
        </w:rPr>
      </w:pPr>
      <w:r w:rsidDel="00000000" w:rsidR="00000000" w:rsidRPr="00000000">
        <w:rPr>
          <w:sz w:val="20"/>
          <w:szCs w:val="20"/>
          <w:rtl w:val="0"/>
        </w:rPr>
        <w:t xml:space="preserve">received 650 mg/d aspirin for an average of 21.7 months in a randomized-treatment, open-allocation</w:t>
      </w:r>
    </w:p>
    <w:p w:rsidR="00000000" w:rsidDel="00000000" w:rsidP="00000000" w:rsidRDefault="00000000" w:rsidRPr="00000000" w14:paraId="00000D1D">
      <w:pPr>
        <w:rPr>
          <w:sz w:val="20"/>
          <w:szCs w:val="20"/>
        </w:rPr>
      </w:pPr>
      <w:r w:rsidDel="00000000" w:rsidR="00000000" w:rsidRPr="00000000">
        <w:rPr>
          <w:sz w:val="20"/>
          <w:szCs w:val="20"/>
          <w:rtl w:val="0"/>
        </w:rPr>
        <w:t xml:space="preserve">study. There were no significant differences in systemic embolism, vascular death, or total death</w:t>
      </w:r>
    </w:p>
    <w:p w:rsidR="00000000" w:rsidDel="00000000" w:rsidP="00000000" w:rsidRDefault="00000000" w:rsidRPr="00000000" w14:paraId="00000D1E">
      <w:pPr>
        <w:rPr>
          <w:sz w:val="20"/>
          <w:szCs w:val="20"/>
        </w:rPr>
      </w:pPr>
      <w:r w:rsidDel="00000000" w:rsidR="00000000" w:rsidRPr="00000000">
        <w:rPr>
          <w:sz w:val="20"/>
          <w:szCs w:val="20"/>
          <w:rtl w:val="0"/>
        </w:rPr>
        <w:t xml:space="preserve">rates between the low- and high-dose aspirin treatment groups (0.5 and 1.1, 1.2 and 0.5, and 4.6</w:t>
      </w:r>
    </w:p>
    <w:p w:rsidR="00000000" w:rsidDel="00000000" w:rsidP="00000000" w:rsidRDefault="00000000" w:rsidRPr="00000000" w14:paraId="00000D1F">
      <w:pPr>
        <w:rPr>
          <w:sz w:val="20"/>
          <w:szCs w:val="20"/>
        </w:rPr>
      </w:pPr>
      <w:r w:rsidDel="00000000" w:rsidR="00000000" w:rsidRPr="00000000">
        <w:rPr>
          <w:sz w:val="20"/>
          <w:szCs w:val="20"/>
          <w:rtl w:val="0"/>
        </w:rPr>
        <w:t xml:space="preserve">and 2.5 per 100 patients/y, respectively). The total number of hemorrhagic events was 13.4 per 100</w:t>
      </w:r>
    </w:p>
    <w:p w:rsidR="00000000" w:rsidDel="00000000" w:rsidP="00000000" w:rsidRDefault="00000000" w:rsidRPr="00000000" w14:paraId="00000D20">
      <w:pPr>
        <w:rPr>
          <w:sz w:val="20"/>
          <w:szCs w:val="20"/>
        </w:rPr>
      </w:pPr>
      <w:r w:rsidDel="00000000" w:rsidR="00000000" w:rsidRPr="00000000">
        <w:rPr>
          <w:sz w:val="20"/>
          <w:szCs w:val="20"/>
          <w:rtl w:val="0"/>
        </w:rPr>
        <w:t xml:space="preserve">patients/y in the high-dose aspirin group and 7.9 per 100 patients/y in the low-dose aspirin group</w:t>
      </w:r>
    </w:p>
    <w:p w:rsidR="00000000" w:rsidDel="00000000" w:rsidP="00000000" w:rsidRDefault="00000000" w:rsidRPr="00000000" w14:paraId="00000D21">
      <w:pPr>
        <w:rPr>
          <w:sz w:val="20"/>
          <w:szCs w:val="20"/>
        </w:rPr>
      </w:pPr>
      <w:r w:rsidDel="00000000" w:rsidR="00000000" w:rsidRPr="00000000">
        <w:rPr>
          <w:sz w:val="20"/>
          <w:szCs w:val="20"/>
          <w:rtl w:val="0"/>
        </w:rPr>
        <w:t xml:space="preserve">(P=.035), but the rate of bleeding was influenced by dipyridamole in the 650-mg aspirin group.</w:t>
      </w:r>
    </w:p>
    <w:p w:rsidR="00000000" w:rsidDel="00000000" w:rsidP="00000000" w:rsidRDefault="00000000" w:rsidRPr="00000000" w14:paraId="00000D22">
      <w:pPr>
        <w:rPr>
          <w:sz w:val="20"/>
          <w:szCs w:val="20"/>
        </w:rPr>
      </w:pPr>
      <w:r w:rsidDel="00000000" w:rsidR="00000000" w:rsidRPr="00000000">
        <w:rPr>
          <w:rtl w:val="0"/>
        </w:rPr>
      </w:r>
    </w:p>
    <w:p w:rsidR="00000000" w:rsidDel="00000000" w:rsidP="00000000" w:rsidRDefault="00000000" w:rsidRPr="00000000" w14:paraId="00000D23">
      <w:pPr>
        <w:pBdr>
          <w:bottom w:color="000000" w:space="1" w:sz="6" w:val="single"/>
        </w:pBdr>
        <w:rPr>
          <w:sz w:val="20"/>
          <w:szCs w:val="20"/>
        </w:rPr>
      </w:pPr>
      <w:r w:rsidDel="00000000" w:rsidR="00000000" w:rsidRPr="00000000">
        <w:rPr>
          <w:sz w:val="20"/>
          <w:szCs w:val="20"/>
          <w:rtl w:val="0"/>
        </w:rPr>
        <w:t xml:space="preserve">Conclusions In patients with mechanical heart valve replacements, low-dose aspirin (100 mg/d) in conjunction with oral anticoagulants at an INR of 2.0 to 3.0 is as effective as the use of high-dose aspirin (650 mg/d) in the prevention of systemic embolism.</w:t>
      </w:r>
    </w:p>
    <w:p w:rsidR="00000000" w:rsidDel="00000000" w:rsidP="00000000" w:rsidRDefault="00000000" w:rsidRPr="00000000" w14:paraId="00000D24">
      <w:pPr>
        <w:rPr/>
      </w:pPr>
      <w:r w:rsidDel="00000000" w:rsidR="00000000" w:rsidRPr="00000000">
        <w:rPr>
          <w:rtl w:val="0"/>
        </w:rPr>
      </w:r>
    </w:p>
    <w:p w:rsidR="00000000" w:rsidDel="00000000" w:rsidP="00000000" w:rsidRDefault="00000000" w:rsidRPr="00000000" w14:paraId="00000D25">
      <w:pPr>
        <w:rPr/>
      </w:pPr>
      <w:r w:rsidDel="00000000" w:rsidR="00000000" w:rsidRPr="00000000">
        <w:rPr>
          <w:rtl w:val="0"/>
        </w:rPr>
      </w:r>
    </w:p>
    <w:p w:rsidR="00000000" w:rsidDel="00000000" w:rsidP="00000000" w:rsidRDefault="00000000" w:rsidRPr="00000000" w14:paraId="00000D26">
      <w:pPr>
        <w:rPr/>
      </w:pPr>
      <w:r w:rsidDel="00000000" w:rsidR="00000000" w:rsidRPr="00000000">
        <w:rPr>
          <w:rtl w:val="0"/>
        </w:rPr>
      </w:r>
    </w:p>
    <w:p w:rsidR="00000000" w:rsidDel="00000000" w:rsidP="00000000" w:rsidRDefault="00000000" w:rsidRPr="00000000" w14:paraId="00000D27">
      <w:pPr>
        <w:pStyle w:val="Heading6"/>
        <w:rPr/>
      </w:pPr>
      <w:r w:rsidDel="00000000" w:rsidR="00000000" w:rsidRPr="00000000">
        <w:rPr>
          <w:rtl w:val="0"/>
        </w:rPr>
        <w:t xml:space="preserve">Anticoagulation after bioprosthetic valve replacement</w:t>
      </w:r>
    </w:p>
    <w:p w:rsidR="00000000" w:rsidDel="00000000" w:rsidP="00000000" w:rsidRDefault="00000000" w:rsidRPr="00000000" w14:paraId="00000D28">
      <w:pPr>
        <w:pBdr>
          <w:bottom w:color="000000" w:space="1" w:sz="6" w:val="single"/>
        </w:pBdr>
        <w:rPr/>
      </w:pPr>
      <w:r w:rsidDel="00000000" w:rsidR="00000000" w:rsidRPr="00000000">
        <w:rPr>
          <w:rtl w:val="0"/>
        </w:rPr>
      </w:r>
    </w:p>
    <w:p w:rsidR="00000000" w:rsidDel="00000000" w:rsidP="00000000" w:rsidRDefault="00000000" w:rsidRPr="00000000" w14:paraId="00000D29">
      <w:pPr>
        <w:rPr/>
      </w:pPr>
      <w:r w:rsidDel="00000000" w:rsidR="00000000" w:rsidRPr="00000000">
        <w:rPr>
          <w:rtl w:val="0"/>
        </w:rPr>
      </w:r>
    </w:p>
    <w:p w:rsidR="00000000" w:rsidDel="00000000" w:rsidP="00000000" w:rsidRDefault="00000000" w:rsidRPr="00000000" w14:paraId="00000D2A">
      <w:pPr>
        <w:rPr/>
      </w:pPr>
      <w:r w:rsidDel="00000000" w:rsidR="00000000" w:rsidRPr="00000000">
        <w:rPr>
          <w:rtl w:val="0"/>
        </w:rPr>
      </w:r>
    </w:p>
    <w:p w:rsidR="00000000" w:rsidDel="00000000" w:rsidP="00000000" w:rsidRDefault="00000000" w:rsidRPr="00000000" w14:paraId="00000D2B">
      <w:pPr>
        <w:rPr/>
      </w:pPr>
      <w:r w:rsidDel="00000000" w:rsidR="00000000" w:rsidRPr="00000000">
        <w:rPr>
          <w:rtl w:val="0"/>
        </w:rPr>
        <w:t xml:space="preserve">High risk of thromboemboli early after bioprosthetic cardiac valve replacement, JACC 1995;25:1111-9</w:t>
      </w:r>
    </w:p>
    <w:p w:rsidR="00000000" w:rsidDel="00000000" w:rsidP="00000000" w:rsidRDefault="00000000" w:rsidRPr="00000000" w14:paraId="00000D2C">
      <w:pPr>
        <w:rPr/>
      </w:pPr>
      <w:r w:rsidDel="00000000" w:rsidR="00000000" w:rsidRPr="00000000">
        <w:rPr>
          <w:rtl w:val="0"/>
        </w:rPr>
      </w:r>
    </w:p>
    <w:p w:rsidR="00000000" w:rsidDel="00000000" w:rsidP="00000000" w:rsidRDefault="00000000" w:rsidRPr="00000000" w14:paraId="00000D2D">
      <w:pPr>
        <w:rPr/>
      </w:pPr>
      <w:r w:rsidDel="00000000" w:rsidR="00000000" w:rsidRPr="00000000">
        <w:rPr>
          <w:rtl w:val="0"/>
        </w:rPr>
        <w:t xml:space="preserve">Retrospective review.</w:t>
      </w:r>
    </w:p>
    <w:p w:rsidR="00000000" w:rsidDel="00000000" w:rsidP="00000000" w:rsidRDefault="00000000" w:rsidRPr="00000000" w14:paraId="00000D2E">
      <w:pPr>
        <w:rPr/>
      </w:pPr>
      <w:r w:rsidDel="00000000" w:rsidR="00000000" w:rsidRPr="00000000">
        <w:rPr>
          <w:rtl w:val="0"/>
        </w:rPr>
      </w:r>
    </w:p>
    <w:p w:rsidR="00000000" w:rsidDel="00000000" w:rsidP="00000000" w:rsidRDefault="00000000" w:rsidRPr="00000000" w14:paraId="00000D2F">
      <w:pPr>
        <w:rPr/>
      </w:pPr>
      <w:r w:rsidDel="00000000" w:rsidR="00000000" w:rsidRPr="00000000">
        <w:rPr>
          <w:rtl w:val="0"/>
        </w:rPr>
        <w:t xml:space="preserve">rate of thromboembolism (%/yr)</w:t>
      </w:r>
    </w:p>
    <w:p w:rsidR="00000000" w:rsidDel="00000000" w:rsidP="00000000" w:rsidRDefault="00000000" w:rsidRPr="00000000" w14:paraId="00000D30">
      <w:pPr>
        <w:rPr/>
      </w:pPr>
      <w:r w:rsidDel="00000000" w:rsidR="00000000" w:rsidRPr="00000000">
        <w:rPr>
          <w:rtl w:val="0"/>
        </w:rPr>
        <w:tab/>
        <w:tab/>
        <w:t xml:space="preserve">1-10d</w:t>
        <w:tab/>
        <w:tab/>
        <w:t xml:space="preserve">11-90d</w:t>
        <w:tab/>
        <w:t xml:space="preserve">&gt;90d</w:t>
      </w:r>
    </w:p>
    <w:p w:rsidR="00000000" w:rsidDel="00000000" w:rsidP="00000000" w:rsidRDefault="00000000" w:rsidRPr="00000000" w14:paraId="00000D31">
      <w:pPr>
        <w:rPr/>
      </w:pPr>
      <w:r w:rsidDel="00000000" w:rsidR="00000000" w:rsidRPr="00000000">
        <w:rPr>
          <w:rtl w:val="0"/>
        </w:rPr>
      </w:r>
    </w:p>
    <w:p w:rsidR="00000000" w:rsidDel="00000000" w:rsidP="00000000" w:rsidRDefault="00000000" w:rsidRPr="00000000" w14:paraId="00000D32">
      <w:pPr>
        <w:rPr/>
      </w:pPr>
      <w:r w:rsidDel="00000000" w:rsidR="00000000" w:rsidRPr="00000000">
        <w:rPr>
          <w:rtl w:val="0"/>
        </w:rPr>
        <w:t xml:space="preserve">MVR</w:t>
        <w:tab/>
        <w:tab/>
        <w:t xml:space="preserve">55</w:t>
        <w:tab/>
        <w:tab/>
        <w:t xml:space="preserve">10</w:t>
        <w:tab/>
        <w:tab/>
        <w:t xml:space="preserve">2.4</w:t>
      </w:r>
    </w:p>
    <w:p w:rsidR="00000000" w:rsidDel="00000000" w:rsidP="00000000" w:rsidRDefault="00000000" w:rsidRPr="00000000" w14:paraId="00000D33">
      <w:pPr>
        <w:rPr/>
      </w:pPr>
      <w:r w:rsidDel="00000000" w:rsidR="00000000" w:rsidRPr="00000000">
        <w:rPr>
          <w:rtl w:val="0"/>
        </w:rPr>
        <w:t xml:space="preserve">AVR</w:t>
        <w:tab/>
        <w:tab/>
        <w:t xml:space="preserve">41</w:t>
        <w:tab/>
        <w:tab/>
        <w:t xml:space="preserve">3.6</w:t>
        <w:tab/>
        <w:tab/>
        <w:t xml:space="preserve">1.9</w:t>
      </w:r>
    </w:p>
    <w:p w:rsidR="00000000" w:rsidDel="00000000" w:rsidP="00000000" w:rsidRDefault="00000000" w:rsidRPr="00000000" w14:paraId="00000D34">
      <w:pPr>
        <w:rPr/>
      </w:pPr>
      <w:r w:rsidDel="00000000" w:rsidR="00000000" w:rsidRPr="00000000">
        <w:rPr>
          <w:rtl w:val="0"/>
        </w:rPr>
      </w:r>
    </w:p>
    <w:p w:rsidR="00000000" w:rsidDel="00000000" w:rsidP="00000000" w:rsidRDefault="00000000" w:rsidRPr="00000000" w14:paraId="00000D35">
      <w:pPr>
        <w:rPr/>
      </w:pPr>
      <w:r w:rsidDel="00000000" w:rsidR="00000000" w:rsidRPr="00000000">
        <w:rPr>
          <w:rtl w:val="0"/>
        </w:rPr>
        <w:t xml:space="preserve">Those with MVR who had anticoagulation had lower rates of thromboembolism for the entire period (2.5%/yr vs 3.9%/yr without)</w:t>
      </w:r>
    </w:p>
    <w:p w:rsidR="00000000" w:rsidDel="00000000" w:rsidP="00000000" w:rsidRDefault="00000000" w:rsidRPr="00000000" w14:paraId="00000D36">
      <w:pPr>
        <w:rPr/>
      </w:pPr>
      <w:r w:rsidDel="00000000" w:rsidR="00000000" w:rsidRPr="00000000">
        <w:rPr>
          <w:rtl w:val="0"/>
        </w:rPr>
        <w:t xml:space="preserve">Of those with first thromboembolism permanent disabilty occured in 38% and death in 45.</w:t>
      </w:r>
    </w:p>
    <w:p w:rsidR="00000000" w:rsidDel="00000000" w:rsidP="00000000" w:rsidRDefault="00000000" w:rsidRPr="00000000" w14:paraId="00000D37">
      <w:pPr>
        <w:rPr/>
      </w:pPr>
      <w:r w:rsidDel="00000000" w:rsidR="00000000" w:rsidRPr="00000000">
        <w:rPr>
          <w:rtl w:val="0"/>
        </w:rPr>
        <w:t xml:space="preserve">Risk factors were lack of anticoagulation, mitral valve location, history of thrombolembolism and increasing age.</w:t>
      </w:r>
    </w:p>
    <w:p w:rsidR="00000000" w:rsidDel="00000000" w:rsidP="00000000" w:rsidRDefault="00000000" w:rsidRPr="00000000" w14:paraId="00000D38">
      <w:pPr>
        <w:rPr/>
      </w:pPr>
      <w:r w:rsidDel="00000000" w:rsidR="00000000" w:rsidRPr="00000000">
        <w:rPr>
          <w:rtl w:val="0"/>
        </w:rPr>
      </w:r>
    </w:p>
    <w:p w:rsidR="00000000" w:rsidDel="00000000" w:rsidP="00000000" w:rsidRDefault="00000000" w:rsidRPr="00000000" w14:paraId="00000D39">
      <w:pPr>
        <w:pBdr>
          <w:bottom w:color="000000" w:space="1" w:sz="6" w:val="single"/>
        </w:pBdr>
        <w:rPr/>
      </w:pPr>
      <w:r w:rsidDel="00000000" w:rsidR="00000000" w:rsidRPr="00000000">
        <w:rPr>
          <w:rtl w:val="0"/>
        </w:rPr>
        <w:t xml:space="preserve">Need prospective trial but says that should consider anticoagulation for at least 6 months.</w:t>
      </w:r>
    </w:p>
    <w:p w:rsidR="00000000" w:rsidDel="00000000" w:rsidP="00000000" w:rsidRDefault="00000000" w:rsidRPr="00000000" w14:paraId="00000D3A">
      <w:pPr>
        <w:rPr/>
      </w:pPr>
      <w:r w:rsidDel="00000000" w:rsidR="00000000" w:rsidRPr="00000000">
        <w:rPr>
          <w:rtl w:val="0"/>
        </w:rPr>
      </w:r>
    </w:p>
    <w:p w:rsidR="00000000" w:rsidDel="00000000" w:rsidP="00000000" w:rsidRDefault="00000000" w:rsidRPr="00000000" w14:paraId="00000D3B">
      <w:pPr>
        <w:rPr/>
      </w:pPr>
      <w:r w:rsidDel="00000000" w:rsidR="00000000" w:rsidRPr="00000000">
        <w:rPr>
          <w:rtl w:val="0"/>
        </w:rPr>
      </w:r>
    </w:p>
    <w:p w:rsidR="00000000" w:rsidDel="00000000" w:rsidP="00000000" w:rsidRDefault="00000000" w:rsidRPr="00000000" w14:paraId="00000D3C">
      <w:pPr>
        <w:pStyle w:val="Heading4"/>
        <w:rPr/>
      </w:pPr>
      <w:r w:rsidDel="00000000" w:rsidR="00000000" w:rsidRPr="00000000">
        <w:rPr>
          <w:rtl w:val="0"/>
        </w:rPr>
        <w:t xml:space="preserve">Prosthetic Valve Thrombosis</w:t>
      </w:r>
    </w:p>
    <w:p w:rsidR="00000000" w:rsidDel="00000000" w:rsidP="00000000" w:rsidRDefault="00000000" w:rsidRPr="00000000" w14:paraId="00000D3D">
      <w:pPr>
        <w:pBdr>
          <w:bottom w:color="000000" w:space="1" w:sz="6" w:val="single"/>
        </w:pBdr>
        <w:rPr/>
      </w:pPr>
      <w:r w:rsidDel="00000000" w:rsidR="00000000" w:rsidRPr="00000000">
        <w:rPr>
          <w:rtl w:val="0"/>
        </w:rPr>
        <w:t xml:space="preserve"> </w:t>
      </w:r>
    </w:p>
    <w:p w:rsidR="00000000" w:rsidDel="00000000" w:rsidP="00000000" w:rsidRDefault="00000000" w:rsidRPr="00000000" w14:paraId="00000D3E">
      <w:pPr>
        <w:rPr/>
      </w:pPr>
      <w:r w:rsidDel="00000000" w:rsidR="00000000" w:rsidRPr="00000000">
        <w:rPr>
          <w:rtl w:val="0"/>
        </w:rPr>
      </w:r>
    </w:p>
    <w:p w:rsidR="00000000" w:rsidDel="00000000" w:rsidP="00000000" w:rsidRDefault="00000000" w:rsidRPr="00000000" w14:paraId="00000D3F">
      <w:pPr>
        <w:rPr>
          <w:sz w:val="20"/>
          <w:szCs w:val="20"/>
        </w:rPr>
      </w:pPr>
      <w:r w:rsidDel="00000000" w:rsidR="00000000" w:rsidRPr="00000000">
        <w:rPr>
          <w:sz w:val="20"/>
          <w:szCs w:val="20"/>
          <w:rtl w:val="0"/>
        </w:rPr>
        <w:t xml:space="preserve">EDITORIAL COMMENT</w:t>
      </w:r>
    </w:p>
    <w:p w:rsidR="00000000" w:rsidDel="00000000" w:rsidP="00000000" w:rsidRDefault="00000000" w:rsidRPr="00000000" w14:paraId="00000D40">
      <w:pPr>
        <w:rPr>
          <w:sz w:val="20"/>
          <w:szCs w:val="20"/>
        </w:rPr>
      </w:pPr>
      <w:r w:rsidDel="00000000" w:rsidR="00000000" w:rsidRPr="00000000">
        <w:rPr>
          <w:sz w:val="20"/>
          <w:szCs w:val="20"/>
          <w:rtl w:val="0"/>
        </w:rPr>
        <w:t xml:space="preserve">The Thrombosed Prosthetic Valve</w:t>
      </w:r>
    </w:p>
    <w:p w:rsidR="00000000" w:rsidDel="00000000" w:rsidP="00000000" w:rsidRDefault="00000000" w:rsidRPr="00000000" w14:paraId="00000D41">
      <w:pPr>
        <w:rPr>
          <w:rFonts w:ascii="ACaslon-Regular" w:cs="ACaslon-Regular" w:eastAsia="ACaslon-Regular" w:hAnsi="ACaslon-Regular"/>
          <w:sz w:val="28"/>
          <w:szCs w:val="28"/>
        </w:rPr>
      </w:pPr>
      <w:r w:rsidDel="00000000" w:rsidR="00000000" w:rsidRPr="00000000">
        <w:rPr>
          <w:sz w:val="20"/>
          <w:szCs w:val="20"/>
          <w:rtl w:val="0"/>
        </w:rPr>
        <w:t xml:space="preserve">Current Recommendations Based on Evidence From the Literature</w:t>
      </w:r>
      <w:r w:rsidDel="00000000" w:rsidR="00000000" w:rsidRPr="00000000">
        <w:rPr>
          <w:rFonts w:ascii="ACaslon-Regular" w:cs="ACaslon-Regular" w:eastAsia="ACaslon-Regular" w:hAnsi="ACaslon-Regular"/>
          <w:sz w:val="28"/>
          <w:szCs w:val="28"/>
          <w:rtl w:val="0"/>
        </w:rPr>
        <w:t xml:space="preserve">*</w:t>
      </w:r>
    </w:p>
    <w:p w:rsidR="00000000" w:rsidDel="00000000" w:rsidP="00000000" w:rsidRDefault="00000000" w:rsidRPr="00000000" w14:paraId="00000D42">
      <w:pPr>
        <w:rPr>
          <w:rFonts w:ascii="ACaslon-Regular" w:cs="ACaslon-Regular" w:eastAsia="ACaslon-Regular" w:hAnsi="ACaslon-Regular"/>
          <w:sz w:val="20"/>
          <w:szCs w:val="20"/>
        </w:rPr>
      </w:pPr>
      <w:hyperlink r:id="rId471">
        <w:r w:rsidDel="00000000" w:rsidR="00000000" w:rsidRPr="00000000">
          <w:rPr>
            <w:rFonts w:ascii="ACaslon-Regular" w:cs="ACaslon-Regular" w:eastAsia="ACaslon-Regular" w:hAnsi="ACaslon-Regular"/>
            <w:color w:val="0000ff"/>
            <w:sz w:val="20"/>
            <w:szCs w:val="20"/>
            <w:u w:val="single"/>
            <w:rtl w:val="0"/>
          </w:rPr>
          <w:t xml:space="preserve">VHD thrombosed prosthetic valve editorial 2003.pdf</w:t>
        </w:r>
      </w:hyperlink>
      <w:r w:rsidDel="00000000" w:rsidR="00000000" w:rsidRPr="00000000">
        <w:rPr>
          <w:rtl w:val="0"/>
        </w:rPr>
      </w:r>
    </w:p>
    <w:p w:rsidR="00000000" w:rsidDel="00000000" w:rsidP="00000000" w:rsidRDefault="00000000" w:rsidRPr="00000000" w14:paraId="00000D43">
      <w:pPr>
        <w:rPr/>
      </w:pPr>
      <w:r w:rsidDel="00000000" w:rsidR="00000000" w:rsidRPr="00000000">
        <w:rPr>
          <w:rtl w:val="0"/>
        </w:rPr>
      </w:r>
    </w:p>
    <w:p w:rsidR="00000000" w:rsidDel="00000000" w:rsidP="00000000" w:rsidRDefault="00000000" w:rsidRPr="00000000" w14:paraId="00000D44">
      <w:pPr>
        <w:rPr/>
      </w:pPr>
      <w:r w:rsidDel="00000000" w:rsidR="00000000" w:rsidRPr="00000000">
        <w:rPr>
          <w:rtl w:val="0"/>
        </w:rPr>
        <w:t xml:space="preserve">_____________________________________________</w:t>
      </w:r>
    </w:p>
    <w:p w:rsidR="00000000" w:rsidDel="00000000" w:rsidP="00000000" w:rsidRDefault="00000000" w:rsidRPr="00000000" w14:paraId="00000D45">
      <w:pPr>
        <w:rPr/>
      </w:pPr>
      <w:r w:rsidDel="00000000" w:rsidR="00000000" w:rsidRPr="00000000">
        <w:rPr>
          <w:rtl w:val="0"/>
        </w:rPr>
      </w:r>
    </w:p>
    <w:p w:rsidR="00000000" w:rsidDel="00000000" w:rsidP="00000000" w:rsidRDefault="00000000" w:rsidRPr="00000000" w14:paraId="00000D46">
      <w:pPr>
        <w:rPr/>
      </w:pPr>
      <w:r w:rsidDel="00000000" w:rsidR="00000000" w:rsidRPr="00000000">
        <w:rPr>
          <w:rtl w:val="0"/>
        </w:rPr>
        <w:t xml:space="preserve">Thrombolytic therapy for prosthetic cardiac valve thrombosis, JACC 1987;9:592-8</w:t>
      </w:r>
    </w:p>
    <w:p w:rsidR="00000000" w:rsidDel="00000000" w:rsidP="00000000" w:rsidRDefault="00000000" w:rsidRPr="00000000" w14:paraId="00000D47">
      <w:pPr>
        <w:rPr/>
      </w:pPr>
      <w:r w:rsidDel="00000000" w:rsidR="00000000" w:rsidRPr="00000000">
        <w:rPr>
          <w:rtl w:val="0"/>
        </w:rPr>
      </w:r>
    </w:p>
    <w:p w:rsidR="00000000" w:rsidDel="00000000" w:rsidP="00000000" w:rsidRDefault="00000000" w:rsidRPr="00000000" w14:paraId="00000D48">
      <w:pPr>
        <w:rPr/>
      </w:pPr>
      <w:r w:rsidDel="00000000" w:rsidR="00000000" w:rsidRPr="00000000">
        <w:rPr>
          <w:rtl w:val="0"/>
        </w:rPr>
        <w:t xml:space="preserve">Report their experience of three and review litrature. Streptokinase given over prolonged period, usu 250000u over 1/2hr than 100000u/hr for 72 hours. Other regimens used in other patients. Short term success in 78% of 32. Recurrence in 7(22%). Four of these had repeat thrombolysis with success. 4/26 with aortic or mitral prosthesis had systemic embolisation- none with permanent neurologic or circulatory effects.</w:t>
      </w:r>
    </w:p>
    <w:p w:rsidR="00000000" w:rsidDel="00000000" w:rsidP="00000000" w:rsidRDefault="00000000" w:rsidRPr="00000000" w14:paraId="00000D49">
      <w:pPr>
        <w:rPr/>
      </w:pPr>
      <w:r w:rsidDel="00000000" w:rsidR="00000000" w:rsidRPr="00000000">
        <w:rPr>
          <w:rtl w:val="0"/>
        </w:rPr>
        <w:t xml:space="preserve">_____________________________________________</w:t>
      </w:r>
    </w:p>
    <w:p w:rsidR="00000000" w:rsidDel="00000000" w:rsidP="00000000" w:rsidRDefault="00000000" w:rsidRPr="00000000" w14:paraId="00000D4A">
      <w:pPr>
        <w:rPr/>
      </w:pPr>
      <w:r w:rsidDel="00000000" w:rsidR="00000000" w:rsidRPr="00000000">
        <w:rPr>
          <w:rtl w:val="0"/>
        </w:rPr>
        <w:t xml:space="preserve">Prosthetic heart valve thrombosis, what can be done with regard to treatment? Circulation1993;87:294-6 (editorial)</w:t>
      </w:r>
    </w:p>
    <w:p w:rsidR="00000000" w:rsidDel="00000000" w:rsidP="00000000" w:rsidRDefault="00000000" w:rsidRPr="00000000" w14:paraId="00000D4B">
      <w:pPr>
        <w:rPr/>
      </w:pPr>
      <w:r w:rsidDel="00000000" w:rsidR="00000000" w:rsidRPr="00000000">
        <w:rPr>
          <w:rtl w:val="0"/>
        </w:rPr>
      </w:r>
    </w:p>
    <w:p w:rsidR="00000000" w:rsidDel="00000000" w:rsidP="00000000" w:rsidRDefault="00000000" w:rsidRPr="00000000" w14:paraId="00000D4C">
      <w:pPr>
        <w:rPr/>
      </w:pPr>
      <w:r w:rsidDel="00000000" w:rsidR="00000000" w:rsidRPr="00000000">
        <w:rPr>
          <w:rtl w:val="0"/>
        </w:rPr>
        <w:t xml:space="preserve">For St Jude valve doppler velocity is not an accurate  guide for assessment of successful lysis, flouroscopy much better.</w:t>
      </w:r>
    </w:p>
    <w:p w:rsidR="00000000" w:rsidDel="00000000" w:rsidP="00000000" w:rsidRDefault="00000000" w:rsidRPr="00000000" w14:paraId="00000D4D">
      <w:pPr>
        <w:rPr/>
      </w:pPr>
      <w:r w:rsidDel="00000000" w:rsidR="00000000" w:rsidRPr="00000000">
        <w:rPr>
          <w:rtl w:val="0"/>
        </w:rPr>
        <w:t xml:space="preserve">_____________________________________________</w:t>
      </w:r>
    </w:p>
    <w:p w:rsidR="00000000" w:rsidDel="00000000" w:rsidP="00000000" w:rsidRDefault="00000000" w:rsidRPr="00000000" w14:paraId="00000D4E">
      <w:pPr>
        <w:rPr/>
      </w:pPr>
      <w:r w:rsidDel="00000000" w:rsidR="00000000" w:rsidRPr="00000000">
        <w:rPr>
          <w:rtl w:val="0"/>
        </w:rPr>
        <w:t xml:space="preserve">The St jude valve: thrombolysis as the first line of therapy for cardiac valve thrombosis, Circulation 1993;87:30-7</w:t>
      </w:r>
    </w:p>
    <w:p w:rsidR="00000000" w:rsidDel="00000000" w:rsidP="00000000" w:rsidRDefault="00000000" w:rsidRPr="00000000" w14:paraId="00000D4F">
      <w:pPr>
        <w:rPr/>
      </w:pPr>
      <w:r w:rsidDel="00000000" w:rsidR="00000000" w:rsidRPr="00000000">
        <w:rPr>
          <w:rtl w:val="0"/>
        </w:rPr>
      </w:r>
    </w:p>
    <w:p w:rsidR="00000000" w:rsidDel="00000000" w:rsidP="00000000" w:rsidRDefault="00000000" w:rsidRPr="00000000" w14:paraId="00000D50">
      <w:pPr>
        <w:rPr/>
      </w:pPr>
      <w:r w:rsidDel="00000000" w:rsidR="00000000" w:rsidRPr="00000000">
        <w:rPr>
          <w:rtl w:val="0"/>
        </w:rPr>
        <w:t xml:space="preserve">12 patients with thrombosis of aortic or mitral valve) treated medically, 10 had marked improvement of leaflet mobility. Only one patient had a TIA.</w:t>
      </w:r>
    </w:p>
    <w:p w:rsidR="00000000" w:rsidDel="00000000" w:rsidP="00000000" w:rsidRDefault="00000000" w:rsidRPr="00000000" w14:paraId="00000D51">
      <w:pPr>
        <w:rPr/>
      </w:pPr>
      <w:r w:rsidDel="00000000" w:rsidR="00000000" w:rsidRPr="00000000">
        <w:rPr>
          <w:rtl w:val="0"/>
        </w:rPr>
        <w:t xml:space="preserve">________________________________________________</w:t>
      </w:r>
    </w:p>
    <w:p w:rsidR="00000000" w:rsidDel="00000000" w:rsidP="00000000" w:rsidRDefault="00000000" w:rsidRPr="00000000" w14:paraId="00000D52">
      <w:pPr>
        <w:rPr/>
      </w:pPr>
      <w:r w:rsidDel="00000000" w:rsidR="00000000" w:rsidRPr="00000000">
        <w:rPr>
          <w:rtl w:val="0"/>
        </w:rPr>
      </w:r>
    </w:p>
    <w:p w:rsidR="00000000" w:rsidDel="00000000" w:rsidP="00000000" w:rsidRDefault="00000000" w:rsidRPr="00000000" w14:paraId="00000D53">
      <w:pPr>
        <w:rPr/>
      </w:pPr>
      <w:r w:rsidDel="00000000" w:rsidR="00000000" w:rsidRPr="00000000">
        <w:rPr>
          <w:rtl w:val="0"/>
        </w:rPr>
        <w:t xml:space="preserve">Transoesophageal echocardiocardiography for the diagnosis and management of nonobstructive thrombosis of mechanical valve prosthesis, circulation 1995;91:103-110</w:t>
      </w:r>
    </w:p>
    <w:p w:rsidR="00000000" w:rsidDel="00000000" w:rsidP="00000000" w:rsidRDefault="00000000" w:rsidRPr="00000000" w14:paraId="00000D54">
      <w:pPr>
        <w:rPr/>
      </w:pPr>
      <w:r w:rsidDel="00000000" w:rsidR="00000000" w:rsidRPr="00000000">
        <w:rPr>
          <w:rtl w:val="0"/>
        </w:rPr>
      </w:r>
    </w:p>
    <w:p w:rsidR="00000000" w:rsidDel="00000000" w:rsidP="00000000" w:rsidRDefault="00000000" w:rsidRPr="00000000" w14:paraId="00000D55">
      <w:pPr>
        <w:rPr/>
      </w:pPr>
      <w:r w:rsidDel="00000000" w:rsidR="00000000" w:rsidRPr="00000000">
        <w:rPr>
          <w:rtl w:val="0"/>
        </w:rPr>
        <w:t xml:space="preserve">quite interesting. observational. All patients had normal valve function assessed by TTE.</w:t>
      </w:r>
    </w:p>
    <w:p w:rsidR="00000000" w:rsidDel="00000000" w:rsidP="00000000" w:rsidRDefault="00000000" w:rsidRPr="00000000" w14:paraId="00000D56">
      <w:pPr>
        <w:rPr/>
      </w:pPr>
      <w:r w:rsidDel="00000000" w:rsidR="00000000" w:rsidRPr="00000000">
        <w:rPr>
          <w:rtl w:val="0"/>
        </w:rPr>
      </w:r>
    </w:p>
    <w:p w:rsidR="00000000" w:rsidDel="00000000" w:rsidP="00000000" w:rsidRDefault="00000000" w:rsidRPr="00000000" w14:paraId="00000D57">
      <w:pPr>
        <w:rPr/>
      </w:pPr>
      <w:r w:rsidDel="00000000" w:rsidR="00000000" w:rsidRPr="00000000">
        <w:rPr>
          <w:rtl w:val="0"/>
        </w:rPr>
        <w:t xml:space="preserve">1) found thrombi in 12.5% of patients postoperatively (asymptomatic)</w:t>
      </w:r>
    </w:p>
    <w:p w:rsidR="00000000" w:rsidDel="00000000" w:rsidP="00000000" w:rsidRDefault="00000000" w:rsidRPr="00000000" w14:paraId="00000D58">
      <w:pPr>
        <w:rPr/>
      </w:pPr>
      <w:r w:rsidDel="00000000" w:rsidR="00000000" w:rsidRPr="00000000">
        <w:rPr>
          <w:rtl w:val="0"/>
        </w:rPr>
        <w:t xml:space="preserve">2) thrombus found in about 25% with systemic embolic event vs about 10% without systemic embolic event undergoing TOE for other reasons.</w:t>
      </w:r>
    </w:p>
    <w:p w:rsidR="00000000" w:rsidDel="00000000" w:rsidP="00000000" w:rsidRDefault="00000000" w:rsidRPr="00000000" w14:paraId="00000D59">
      <w:pPr>
        <w:rPr/>
      </w:pPr>
      <w:r w:rsidDel="00000000" w:rsidR="00000000" w:rsidRPr="00000000">
        <w:rPr>
          <w:rtl w:val="0"/>
        </w:rPr>
        <w:t xml:space="preserve">3) no other factors were more prevalent in those with vs those without thrombi eg LA size or SEC just as prevalent in both groups.</w:t>
      </w:r>
    </w:p>
    <w:p w:rsidR="00000000" w:rsidDel="00000000" w:rsidP="00000000" w:rsidRDefault="00000000" w:rsidRPr="00000000" w14:paraId="00000D5A">
      <w:pPr>
        <w:rPr/>
      </w:pPr>
      <w:r w:rsidDel="00000000" w:rsidR="00000000" w:rsidRPr="00000000">
        <w:rPr>
          <w:rtl w:val="0"/>
        </w:rPr>
        <w:t xml:space="preserve">4) thrombi varied in size. Treatment after finding thrombus also variable. Thrombi larger than 5mm were more likely to get bigger or result in a stroke.</w:t>
      </w:r>
    </w:p>
    <w:p w:rsidR="00000000" w:rsidDel="00000000" w:rsidP="00000000" w:rsidRDefault="00000000" w:rsidRPr="00000000" w14:paraId="00000D5B">
      <w:pPr>
        <w:rPr/>
      </w:pPr>
      <w:r w:rsidDel="00000000" w:rsidR="00000000" w:rsidRPr="00000000">
        <w:rPr>
          <w:rtl w:val="0"/>
        </w:rPr>
      </w:r>
    </w:p>
    <w:p w:rsidR="00000000" w:rsidDel="00000000" w:rsidP="00000000" w:rsidRDefault="00000000" w:rsidRPr="00000000" w14:paraId="00000D5C">
      <w:pPr>
        <w:rPr/>
      </w:pPr>
      <w:r w:rsidDel="00000000" w:rsidR="00000000" w:rsidRPr="00000000">
        <w:rPr>
          <w:rtl w:val="0"/>
        </w:rPr>
        <w:t xml:space="preserve">? if we find a thrombus we should start heparin and repeat TOE after a few days to reassess.</w:t>
      </w:r>
    </w:p>
    <w:p w:rsidR="00000000" w:rsidDel="00000000" w:rsidP="00000000" w:rsidRDefault="00000000" w:rsidRPr="00000000" w14:paraId="00000D5D">
      <w:pPr>
        <w:rPr/>
      </w:pPr>
      <w:r w:rsidDel="00000000" w:rsidR="00000000" w:rsidRPr="00000000">
        <w:rPr>
          <w:rtl w:val="0"/>
        </w:rPr>
        <w:t xml:space="preserve">______________________________________</w:t>
      </w:r>
    </w:p>
    <w:p w:rsidR="00000000" w:rsidDel="00000000" w:rsidP="00000000" w:rsidRDefault="00000000" w:rsidRPr="00000000" w14:paraId="00000D5E">
      <w:pPr>
        <w:rPr/>
      </w:pPr>
      <w:r w:rsidDel="00000000" w:rsidR="00000000" w:rsidRPr="00000000">
        <w:rPr>
          <w:rtl w:val="0"/>
        </w:rPr>
      </w:r>
    </w:p>
    <w:p w:rsidR="00000000" w:rsidDel="00000000" w:rsidP="00000000" w:rsidRDefault="00000000" w:rsidRPr="00000000" w14:paraId="00000D5F">
      <w:pPr>
        <w:rPr/>
      </w:pPr>
      <w:r w:rsidDel="00000000" w:rsidR="00000000" w:rsidRPr="00000000">
        <w:rPr>
          <w:rtl w:val="0"/>
        </w:rPr>
        <w:t xml:space="preserve">Guidelines for Management of Left-Sided Prosthetic Valve Thrombosis: A Role for Thrombolytic Therapy </w:t>
      </w:r>
    </w:p>
    <w:p w:rsidR="00000000" w:rsidDel="00000000" w:rsidP="00000000" w:rsidRDefault="00000000" w:rsidRPr="00000000" w14:paraId="00000D60">
      <w:pPr>
        <w:rPr/>
      </w:pPr>
      <w:r w:rsidDel="00000000" w:rsidR="00000000" w:rsidRPr="00000000">
        <w:rPr>
          <w:rtl w:val="0"/>
        </w:rPr>
      </w:r>
    </w:p>
    <w:p w:rsidR="00000000" w:rsidDel="00000000" w:rsidP="00000000" w:rsidRDefault="00000000" w:rsidRPr="00000000" w14:paraId="00000D61">
      <w:pPr>
        <w:rPr/>
      </w:pPr>
      <w:r w:rsidDel="00000000" w:rsidR="00000000" w:rsidRPr="00000000">
        <w:rPr>
          <w:rtl w:val="0"/>
        </w:rPr>
        <w:t xml:space="preserve">                                  Abstract</w:t>
      </w:r>
    </w:p>
    <w:p w:rsidR="00000000" w:rsidDel="00000000" w:rsidP="00000000" w:rsidRDefault="00000000" w:rsidRPr="00000000" w14:paraId="00000D62">
      <w:pPr>
        <w:rPr/>
      </w:pPr>
      <w:r w:rsidDel="00000000" w:rsidR="00000000" w:rsidRPr="00000000">
        <w:rPr>
          <w:rtl w:val="0"/>
        </w:rPr>
      </w:r>
    </w:p>
    <w:p w:rsidR="00000000" w:rsidDel="00000000" w:rsidP="00000000" w:rsidRDefault="00000000" w:rsidRPr="00000000" w14:paraId="00000D63">
      <w:pPr>
        <w:rPr/>
      </w:pPr>
      <w:r w:rsidDel="00000000" w:rsidR="00000000" w:rsidRPr="00000000">
        <w:rPr>
          <w:rtl w:val="0"/>
        </w:rPr>
        <w:t xml:space="preserve">Objectives. We sought to form a consensus recommendation for management of prosthetic valve</w:t>
      </w:r>
    </w:p>
    <w:p w:rsidR="00000000" w:rsidDel="00000000" w:rsidP="00000000" w:rsidRDefault="00000000" w:rsidRPr="00000000" w14:paraId="00000D64">
      <w:pPr>
        <w:rPr/>
      </w:pPr>
      <w:r w:rsidDel="00000000" w:rsidR="00000000" w:rsidRPr="00000000">
        <w:rPr>
          <w:rtl w:val="0"/>
        </w:rPr>
        <w:t xml:space="preserve">thrombosis (PVT) from previous case and uncontrolled reports from a consensus of international</w:t>
      </w:r>
    </w:p>
    <w:p w:rsidR="00000000" w:rsidDel="00000000" w:rsidP="00000000" w:rsidRDefault="00000000" w:rsidRPr="00000000" w14:paraId="00000D65">
      <w:pPr>
        <w:rPr/>
      </w:pPr>
      <w:r w:rsidDel="00000000" w:rsidR="00000000" w:rsidRPr="00000000">
        <w:rPr>
          <w:rtl w:val="0"/>
        </w:rPr>
        <w:t xml:space="preserve">specialists. </w:t>
      </w:r>
    </w:p>
    <w:p w:rsidR="00000000" w:rsidDel="00000000" w:rsidP="00000000" w:rsidRDefault="00000000" w:rsidRPr="00000000" w14:paraId="00000D66">
      <w:pPr>
        <w:rPr/>
      </w:pPr>
      <w:r w:rsidDel="00000000" w:rsidR="00000000" w:rsidRPr="00000000">
        <w:rPr>
          <w:rtl w:val="0"/>
        </w:rPr>
      </w:r>
    </w:p>
    <w:p w:rsidR="00000000" w:rsidDel="00000000" w:rsidP="00000000" w:rsidRDefault="00000000" w:rsidRPr="00000000" w14:paraId="00000D67">
      <w:pPr>
        <w:rPr/>
      </w:pPr>
      <w:r w:rsidDel="00000000" w:rsidR="00000000" w:rsidRPr="00000000">
        <w:rPr>
          <w:rtl w:val="0"/>
        </w:rPr>
        <w:t xml:space="preserve">Background. PVT and thromboembolism relate to inadequate anticoagulation and valve type and</w:t>
      </w:r>
    </w:p>
    <w:p w:rsidR="00000000" w:rsidDel="00000000" w:rsidP="00000000" w:rsidRDefault="00000000" w:rsidRPr="00000000" w14:paraId="00000D68">
      <w:pPr>
        <w:rPr/>
      </w:pPr>
      <w:r w:rsidDel="00000000" w:rsidR="00000000" w:rsidRPr="00000000">
        <w:rPr>
          <w:rtl w:val="0"/>
        </w:rPr>
        <w:t xml:space="preserve">location. PVT is suspected by history (dyspnea) and auscultation (muffled valve sounds or new</w:t>
      </w:r>
    </w:p>
    <w:p w:rsidR="00000000" w:rsidDel="00000000" w:rsidP="00000000" w:rsidRDefault="00000000" w:rsidRPr="00000000" w14:paraId="00000D69">
      <w:pPr>
        <w:rPr/>
      </w:pPr>
      <w:r w:rsidDel="00000000" w:rsidR="00000000" w:rsidRPr="00000000">
        <w:rPr>
          <w:rtl w:val="0"/>
        </w:rPr>
        <w:t xml:space="preserve">murmurs) and confirmed by Doppler echocardiography showing a marked valve gradient. </w:t>
      </w:r>
    </w:p>
    <w:p w:rsidR="00000000" w:rsidDel="00000000" w:rsidP="00000000" w:rsidRDefault="00000000" w:rsidRPr="00000000" w14:paraId="00000D6A">
      <w:pPr>
        <w:rPr/>
      </w:pPr>
      <w:r w:rsidDel="00000000" w:rsidR="00000000" w:rsidRPr="00000000">
        <w:rPr>
          <w:rtl w:val="0"/>
        </w:rPr>
      </w:r>
    </w:p>
    <w:p w:rsidR="00000000" w:rsidDel="00000000" w:rsidP="00000000" w:rsidRDefault="00000000" w:rsidRPr="00000000" w14:paraId="00000D6B">
      <w:pPr>
        <w:rPr/>
      </w:pPr>
      <w:r w:rsidDel="00000000" w:rsidR="00000000" w:rsidRPr="00000000">
        <w:rPr>
          <w:rtl w:val="0"/>
        </w:rPr>
        <w:t xml:space="preserve">Methods. A consensus conference was held to recommend management of left-sided PVT. </w:t>
      </w:r>
    </w:p>
    <w:p w:rsidR="00000000" w:rsidDel="00000000" w:rsidP="00000000" w:rsidRDefault="00000000" w:rsidRPr="00000000" w14:paraId="00000D6C">
      <w:pPr>
        <w:rPr/>
      </w:pPr>
      <w:r w:rsidDel="00000000" w:rsidR="00000000" w:rsidRPr="00000000">
        <w:rPr>
          <w:rtl w:val="0"/>
        </w:rPr>
      </w:r>
    </w:p>
    <w:p w:rsidR="00000000" w:rsidDel="00000000" w:rsidP="00000000" w:rsidRDefault="00000000" w:rsidRPr="00000000" w14:paraId="00000D6D">
      <w:pPr>
        <w:rPr/>
      </w:pPr>
      <w:r w:rsidDel="00000000" w:rsidR="00000000" w:rsidRPr="00000000">
        <w:rPr>
          <w:rtl w:val="0"/>
        </w:rPr>
        <w:t xml:space="preserve">Results. Transesophageal Doppler echocardiography is used to visualize abnormal leaflet motion</w:t>
      </w:r>
    </w:p>
    <w:p w:rsidR="00000000" w:rsidDel="00000000" w:rsidP="00000000" w:rsidRDefault="00000000" w:rsidRPr="00000000" w14:paraId="00000D6E">
      <w:pPr>
        <w:rPr/>
      </w:pPr>
      <w:r w:rsidDel="00000000" w:rsidR="00000000" w:rsidRPr="00000000">
        <w:rPr>
          <w:rtl w:val="0"/>
        </w:rPr>
        <w:t xml:space="preserve">and the size, location and mobility of thrombus. Thrombolysis is used for high risk surgical</w:t>
      </w:r>
    </w:p>
    <w:p w:rsidR="00000000" w:rsidDel="00000000" w:rsidP="00000000" w:rsidRDefault="00000000" w:rsidRPr="00000000" w14:paraId="00000D6F">
      <w:pPr>
        <w:rPr/>
      </w:pPr>
      <w:r w:rsidDel="00000000" w:rsidR="00000000" w:rsidRPr="00000000">
        <w:rPr>
          <w:rtl w:val="0"/>
        </w:rPr>
        <w:t xml:space="preserve">candidates with left-sided PVT (New York Heart Association functional class III or IV) because</w:t>
      </w:r>
    </w:p>
    <w:p w:rsidR="00000000" w:rsidDel="00000000" w:rsidP="00000000" w:rsidRDefault="00000000" w:rsidRPr="00000000" w14:paraId="00000D70">
      <w:pPr>
        <w:rPr/>
      </w:pPr>
      <w:r w:rsidDel="00000000" w:rsidR="00000000" w:rsidRPr="00000000">
        <w:rPr>
          <w:rtl w:val="0"/>
        </w:rPr>
        <w:t xml:space="preserve">cerebral thromboembolism may occur in 12% of patients. Duration of thrombolysis depends on</w:t>
      </w:r>
    </w:p>
    <w:p w:rsidR="00000000" w:rsidDel="00000000" w:rsidP="00000000" w:rsidRDefault="00000000" w:rsidRPr="00000000" w14:paraId="00000D71">
      <w:pPr>
        <w:rPr/>
      </w:pPr>
      <w:r w:rsidDel="00000000" w:rsidR="00000000" w:rsidRPr="00000000">
        <w:rPr>
          <w:rtl w:val="0"/>
        </w:rPr>
        <w:t xml:space="preserve">resolution of pressure gradients and valve areas to near normal by Doppler echocardiography</w:t>
      </w:r>
    </w:p>
    <w:p w:rsidR="00000000" w:rsidDel="00000000" w:rsidP="00000000" w:rsidRDefault="00000000" w:rsidRPr="00000000" w14:paraId="00000D72">
      <w:pPr>
        <w:rPr/>
      </w:pPr>
      <w:r w:rsidDel="00000000" w:rsidR="00000000" w:rsidRPr="00000000">
        <w:rPr>
          <w:rtl w:val="0"/>
        </w:rPr>
        <w:t xml:space="preserve">performed every few hours. Lysis is stopped after 72 or 24 h if there is no hemodynamic</w:t>
      </w:r>
    </w:p>
    <w:p w:rsidR="00000000" w:rsidDel="00000000" w:rsidP="00000000" w:rsidRDefault="00000000" w:rsidRPr="00000000" w14:paraId="00000D73">
      <w:pPr>
        <w:rPr/>
      </w:pPr>
      <w:r w:rsidDel="00000000" w:rsidR="00000000" w:rsidRPr="00000000">
        <w:rPr>
          <w:rtl w:val="0"/>
        </w:rPr>
        <w:t xml:space="preserve">improvement (operation indicated). Heparin infusion with frequent measurement of activated partial</w:t>
      </w:r>
    </w:p>
    <w:p w:rsidR="00000000" w:rsidDel="00000000" w:rsidP="00000000" w:rsidRDefault="00000000" w:rsidRPr="00000000" w14:paraId="00000D74">
      <w:pPr>
        <w:rPr/>
      </w:pPr>
      <w:r w:rsidDel="00000000" w:rsidR="00000000" w:rsidRPr="00000000">
        <w:rPr>
          <w:rtl w:val="0"/>
        </w:rPr>
        <w:t xml:space="preserve">thromboplastin time (aPTT) begins when aPTT is more than twice control levels and can be</w:t>
      </w:r>
    </w:p>
    <w:p w:rsidR="00000000" w:rsidDel="00000000" w:rsidP="00000000" w:rsidRDefault="00000000" w:rsidRPr="00000000" w14:paraId="00000D75">
      <w:pPr>
        <w:rPr/>
      </w:pPr>
      <w:r w:rsidDel="00000000" w:rsidR="00000000" w:rsidRPr="00000000">
        <w:rPr>
          <w:rtl w:val="0"/>
        </w:rPr>
        <w:t xml:space="preserve">converted to warfarin (international normalized ratio [INR] 2.5 to 3.5) plus aspirin (81 to 100</w:t>
      </w:r>
    </w:p>
    <w:p w:rsidR="00000000" w:rsidDel="00000000" w:rsidP="00000000" w:rsidRDefault="00000000" w:rsidRPr="00000000" w14:paraId="00000D76">
      <w:pPr>
        <w:rPr/>
      </w:pPr>
      <w:r w:rsidDel="00000000" w:rsidR="00000000" w:rsidRPr="00000000">
        <w:rPr>
          <w:rtl w:val="0"/>
        </w:rPr>
        <w:t xml:space="preserve">mg/day). Patients in functional class I or II have lower surgical mortality, and those with large</w:t>
      </w:r>
    </w:p>
    <w:p w:rsidR="00000000" w:rsidDel="00000000" w:rsidP="00000000" w:rsidRDefault="00000000" w:rsidRPr="00000000" w14:paraId="00000D77">
      <w:pPr>
        <w:rPr/>
      </w:pPr>
      <w:r w:rsidDel="00000000" w:rsidR="00000000" w:rsidRPr="00000000">
        <w:rPr>
          <w:rtl w:val="0"/>
        </w:rPr>
        <w:t xml:space="preserve">immobile thrombi on the prosthetic valve or left atrium have responded to endogenous lysis with</w:t>
      </w:r>
    </w:p>
    <w:p w:rsidR="00000000" w:rsidDel="00000000" w:rsidP="00000000" w:rsidRDefault="00000000" w:rsidRPr="00000000" w14:paraId="00000D78">
      <w:pPr>
        <w:rPr/>
      </w:pPr>
      <w:r w:rsidDel="00000000" w:rsidR="00000000" w:rsidRPr="00000000">
        <w:rPr>
          <w:rtl w:val="0"/>
        </w:rPr>
        <w:t xml:space="preserve">combined subcutaneous heparin every 12 h (aPTT 55 to 80 s) plus warfarin (INR 2.5 to 3.5) for 1</w:t>
      </w:r>
    </w:p>
    <w:p w:rsidR="00000000" w:rsidDel="00000000" w:rsidP="00000000" w:rsidRDefault="00000000" w:rsidRPr="00000000" w14:paraId="00000D79">
      <w:pPr>
        <w:rPr/>
      </w:pPr>
      <w:r w:rsidDel="00000000" w:rsidR="00000000" w:rsidRPr="00000000">
        <w:rPr>
          <w:rtl w:val="0"/>
        </w:rPr>
        <w:t xml:space="preserve">to 6 months. Operation is advised for nonresponders or patients with mobile thrombi. </w:t>
      </w:r>
    </w:p>
    <w:p w:rsidR="00000000" w:rsidDel="00000000" w:rsidP="00000000" w:rsidRDefault="00000000" w:rsidRPr="00000000" w14:paraId="00000D7A">
      <w:pPr>
        <w:rPr/>
      </w:pPr>
      <w:r w:rsidDel="00000000" w:rsidR="00000000" w:rsidRPr="00000000">
        <w:rPr>
          <w:rtl w:val="0"/>
        </w:rPr>
      </w:r>
    </w:p>
    <w:p w:rsidR="00000000" w:rsidDel="00000000" w:rsidP="00000000" w:rsidRDefault="00000000" w:rsidRPr="00000000" w14:paraId="00000D7B">
      <w:pPr>
        <w:rPr/>
      </w:pPr>
      <w:r w:rsidDel="00000000" w:rsidR="00000000" w:rsidRPr="00000000">
        <w:rPr>
          <w:rtl w:val="0"/>
        </w:rPr>
        <w:t xml:space="preserve">Conclusions. Thrombolysis, followed by heparin, warfarin and aspirin, is advised for high risk</w:t>
      </w:r>
    </w:p>
    <w:p w:rsidR="00000000" w:rsidDel="00000000" w:rsidP="00000000" w:rsidRDefault="00000000" w:rsidRPr="00000000" w14:paraId="00000D7C">
      <w:pPr>
        <w:rPr/>
      </w:pPr>
      <w:r w:rsidDel="00000000" w:rsidR="00000000" w:rsidRPr="00000000">
        <w:rPr>
          <w:rtl w:val="0"/>
        </w:rPr>
        <w:t xml:space="preserve">surgical candidates with left-sided PVT. </w:t>
      </w:r>
    </w:p>
    <w:p w:rsidR="00000000" w:rsidDel="00000000" w:rsidP="00000000" w:rsidRDefault="00000000" w:rsidRPr="00000000" w14:paraId="00000D7D">
      <w:pPr>
        <w:rPr/>
      </w:pPr>
      <w:r w:rsidDel="00000000" w:rsidR="00000000" w:rsidRPr="00000000">
        <w:rPr>
          <w:rtl w:val="0"/>
        </w:rPr>
      </w:r>
    </w:p>
    <w:p w:rsidR="00000000" w:rsidDel="00000000" w:rsidP="00000000" w:rsidRDefault="00000000" w:rsidRPr="00000000" w14:paraId="00000D7E">
      <w:pPr>
        <w:rPr/>
      </w:pPr>
      <w:r w:rsidDel="00000000" w:rsidR="00000000" w:rsidRPr="00000000">
        <w:rPr>
          <w:rtl w:val="0"/>
        </w:rPr>
        <w:t xml:space="preserve">(J Am Coll Cardiol 1997;30:1521-6)</w:t>
      </w:r>
    </w:p>
    <w:p w:rsidR="00000000" w:rsidDel="00000000" w:rsidP="00000000" w:rsidRDefault="00000000" w:rsidRPr="00000000" w14:paraId="00000D7F">
      <w:pPr>
        <w:rPr/>
      </w:pPr>
      <w:r w:rsidDel="00000000" w:rsidR="00000000" w:rsidRPr="00000000">
        <w:rPr>
          <w:rtl w:val="0"/>
        </w:rPr>
      </w:r>
    </w:p>
    <w:p w:rsidR="00000000" w:rsidDel="00000000" w:rsidP="00000000" w:rsidRDefault="00000000" w:rsidRPr="00000000" w14:paraId="00000D80">
      <w:pPr>
        <w:rPr/>
      </w:pPr>
      <w:r w:rsidDel="00000000" w:rsidR="00000000" w:rsidRPr="00000000">
        <w:rPr>
          <w:rtl w:val="0"/>
        </w:rPr>
      </w:r>
    </w:p>
    <w:p w:rsidR="00000000" w:rsidDel="00000000" w:rsidP="00000000" w:rsidRDefault="00000000" w:rsidRPr="00000000" w14:paraId="00000D81">
      <w:pPr>
        <w:pStyle w:val="Heading4"/>
        <w:rPr/>
      </w:pPr>
      <w:r w:rsidDel="00000000" w:rsidR="00000000" w:rsidRPr="00000000">
        <w:rPr>
          <w:rtl w:val="0"/>
        </w:rPr>
        <w:t xml:space="preserve">Pannus</w:t>
      </w:r>
    </w:p>
    <w:p w:rsidR="00000000" w:rsidDel="00000000" w:rsidP="00000000" w:rsidRDefault="00000000" w:rsidRPr="00000000" w14:paraId="00000D82">
      <w:pPr>
        <w:rPr/>
      </w:pPr>
      <w:r w:rsidDel="00000000" w:rsidR="00000000" w:rsidRPr="00000000">
        <w:rPr>
          <w:rtl w:val="0"/>
        </w:rPr>
      </w:r>
    </w:p>
    <w:p w:rsidR="00000000" w:rsidDel="00000000" w:rsidP="00000000" w:rsidRDefault="00000000" w:rsidRPr="00000000" w14:paraId="00000D83">
      <w:pPr>
        <w:rPr/>
      </w:pPr>
      <w:hyperlink r:id="rId472">
        <w:r w:rsidDel="00000000" w:rsidR="00000000" w:rsidRPr="00000000">
          <w:rPr>
            <w:color w:val="0000ff"/>
            <w:u w:val="single"/>
            <w:rtl w:val="0"/>
          </w:rPr>
          <w:t xml:space="preserve">Case report EHJ 2012</w:t>
        </w:r>
      </w:hyperlink>
      <w:r w:rsidDel="00000000" w:rsidR="00000000" w:rsidRPr="00000000">
        <w:rPr>
          <w:rtl w:val="0"/>
        </w:rPr>
      </w:r>
    </w:p>
    <w:p w:rsidR="00000000" w:rsidDel="00000000" w:rsidP="00000000" w:rsidRDefault="00000000" w:rsidRPr="00000000" w14:paraId="00000D84">
      <w:pPr>
        <w:rPr/>
      </w:pPr>
      <w:r w:rsidDel="00000000" w:rsidR="00000000" w:rsidRPr="00000000">
        <w:rPr>
          <w:rtl w:val="0"/>
        </w:rPr>
        <w:t xml:space="preserve">Pannus develops over years so the problems tend to become apparent more than five years after valve implant and if there have been serial studies then there should be evidence for progressive increase of obstruction.</w:t>
      </w:r>
    </w:p>
    <w:p w:rsidR="00000000" w:rsidDel="00000000" w:rsidP="00000000" w:rsidRDefault="00000000" w:rsidRPr="00000000" w14:paraId="00000D85">
      <w:pPr>
        <w:rPr/>
      </w:pPr>
      <w:r w:rsidDel="00000000" w:rsidR="00000000" w:rsidRPr="00000000">
        <w:rPr>
          <w:rtl w:val="0"/>
        </w:rPr>
      </w:r>
    </w:p>
    <w:p w:rsidR="00000000" w:rsidDel="00000000" w:rsidP="00000000" w:rsidRDefault="00000000" w:rsidRPr="00000000" w14:paraId="00000D86">
      <w:pPr>
        <w:pStyle w:val="Heading4"/>
        <w:rPr/>
      </w:pPr>
      <w:r w:rsidDel="00000000" w:rsidR="00000000" w:rsidRPr="00000000">
        <w:rPr>
          <w:rtl w:val="0"/>
        </w:rPr>
        <w:t xml:space="preserve">Valve Strands and Systemic Embolism</w:t>
      </w:r>
    </w:p>
    <w:p w:rsidR="00000000" w:rsidDel="00000000" w:rsidP="00000000" w:rsidRDefault="00000000" w:rsidRPr="00000000" w14:paraId="00000D87">
      <w:pPr>
        <w:pBdr>
          <w:bottom w:color="000000" w:space="1" w:sz="6" w:val="single"/>
        </w:pBdr>
        <w:rPr/>
      </w:pPr>
      <w:r w:rsidDel="00000000" w:rsidR="00000000" w:rsidRPr="00000000">
        <w:rPr>
          <w:rtl w:val="0"/>
        </w:rPr>
      </w:r>
    </w:p>
    <w:p w:rsidR="00000000" w:rsidDel="00000000" w:rsidP="00000000" w:rsidRDefault="00000000" w:rsidRPr="00000000" w14:paraId="00000D88">
      <w:pPr>
        <w:rPr/>
      </w:pPr>
      <w:r w:rsidDel="00000000" w:rsidR="00000000" w:rsidRPr="00000000">
        <w:rPr>
          <w:rtl w:val="0"/>
        </w:rPr>
      </w:r>
    </w:p>
    <w:p w:rsidR="00000000" w:rsidDel="00000000" w:rsidP="00000000" w:rsidRDefault="00000000" w:rsidRPr="00000000" w14:paraId="00000D89">
      <w:pPr>
        <w:rPr/>
      </w:pPr>
      <w:r w:rsidDel="00000000" w:rsidR="00000000" w:rsidRPr="00000000">
        <w:rPr>
          <w:rtl w:val="0"/>
        </w:rPr>
        <w:t xml:space="preserve">Valve strands are strongly associated with systemic embolisation: a transoesophageal echocardiographic study, JACC 1995;26:1709-12</w:t>
      </w:r>
    </w:p>
    <w:p w:rsidR="00000000" w:rsidDel="00000000" w:rsidP="00000000" w:rsidRDefault="00000000" w:rsidRPr="00000000" w14:paraId="00000D8A">
      <w:pPr>
        <w:rPr/>
      </w:pPr>
      <w:r w:rsidDel="00000000" w:rsidR="00000000" w:rsidRPr="00000000">
        <w:rPr>
          <w:rtl w:val="0"/>
        </w:rPr>
      </w:r>
    </w:p>
    <w:p w:rsidR="00000000" w:rsidDel="00000000" w:rsidP="00000000" w:rsidRDefault="00000000" w:rsidRPr="00000000" w14:paraId="00000D8B">
      <w:pPr>
        <w:rPr/>
      </w:pPr>
      <w:r w:rsidDel="00000000" w:rsidR="00000000" w:rsidRPr="00000000">
        <w:rPr>
          <w:rtl w:val="0"/>
        </w:rPr>
        <w:t xml:space="preserve">Retrospective review of 1559 TOEs. 41 had strands and no other identifiable cause of systemic embolisation. These were matched with a control group.</w:t>
      </w:r>
    </w:p>
    <w:p w:rsidR="00000000" w:rsidDel="00000000" w:rsidP="00000000" w:rsidRDefault="00000000" w:rsidRPr="00000000" w14:paraId="00000D8C">
      <w:pPr>
        <w:rPr/>
      </w:pPr>
      <w:r w:rsidDel="00000000" w:rsidR="00000000" w:rsidRPr="00000000">
        <w:rPr>
          <w:rtl w:val="0"/>
        </w:rPr>
      </w:r>
    </w:p>
    <w:p w:rsidR="00000000" w:rsidDel="00000000" w:rsidP="00000000" w:rsidRDefault="00000000" w:rsidRPr="00000000" w14:paraId="00000D8D">
      <w:pPr>
        <w:rPr/>
      </w:pPr>
      <w:r w:rsidDel="00000000" w:rsidR="00000000" w:rsidRPr="00000000">
        <w:rPr>
          <w:rtl w:val="0"/>
        </w:rPr>
        <w:t xml:space="preserve">Of the 1559 patients 5.5% had strands, strands were far more common on mitral valves than on aortic valves. </w:t>
      </w:r>
    </w:p>
    <w:p w:rsidR="00000000" w:rsidDel="00000000" w:rsidP="00000000" w:rsidRDefault="00000000" w:rsidRPr="00000000" w14:paraId="00000D8E">
      <w:pPr>
        <w:rPr/>
      </w:pPr>
      <w:r w:rsidDel="00000000" w:rsidR="00000000" w:rsidRPr="00000000">
        <w:rPr>
          <w:rtl w:val="0"/>
        </w:rPr>
      </w:r>
    </w:p>
    <w:p w:rsidR="00000000" w:rsidDel="00000000" w:rsidP="00000000" w:rsidRDefault="00000000" w:rsidRPr="00000000" w14:paraId="00000D8F">
      <w:pPr>
        <w:rPr/>
      </w:pPr>
      <w:r w:rsidDel="00000000" w:rsidR="00000000" w:rsidRPr="00000000">
        <w:rPr>
          <w:rtl w:val="0"/>
        </w:rPr>
        <w:t xml:space="preserve">Of the patients with strands 38% had an event consistent with systemic embolism whereas 62% had not. </w:t>
      </w:r>
    </w:p>
    <w:p w:rsidR="00000000" w:rsidDel="00000000" w:rsidP="00000000" w:rsidRDefault="00000000" w:rsidRPr="00000000" w14:paraId="00000D90">
      <w:pPr>
        <w:rPr/>
      </w:pPr>
      <w:r w:rsidDel="00000000" w:rsidR="00000000" w:rsidRPr="00000000">
        <w:rPr>
          <w:rtl w:val="0"/>
        </w:rPr>
      </w:r>
    </w:p>
    <w:p w:rsidR="00000000" w:rsidDel="00000000" w:rsidP="00000000" w:rsidRDefault="00000000" w:rsidRPr="00000000" w14:paraId="00000D91">
      <w:pPr>
        <w:rPr/>
      </w:pPr>
      <w:r w:rsidDel="00000000" w:rsidR="00000000" w:rsidRPr="00000000">
        <w:rPr>
          <w:rtl w:val="0"/>
        </w:rPr>
        <w:t xml:space="preserve">Of the 597 patients with an embolic event 10.6% had strands whereas only 2.3% of 962 patients without emboli had strands.</w:t>
      </w:r>
    </w:p>
    <w:p w:rsidR="00000000" w:rsidDel="00000000" w:rsidP="00000000" w:rsidRDefault="00000000" w:rsidRPr="00000000" w14:paraId="00000D92">
      <w:pPr>
        <w:rPr/>
      </w:pPr>
      <w:r w:rsidDel="00000000" w:rsidR="00000000" w:rsidRPr="00000000">
        <w:rPr>
          <w:rtl w:val="0"/>
        </w:rPr>
      </w:r>
    </w:p>
    <w:p w:rsidR="00000000" w:rsidDel="00000000" w:rsidP="00000000" w:rsidRDefault="00000000" w:rsidRPr="00000000" w14:paraId="00000D93">
      <w:pPr>
        <w:pBdr>
          <w:bottom w:color="000000" w:space="1" w:sz="12" w:val="single"/>
        </w:pBdr>
        <w:rPr/>
      </w:pPr>
      <w:r w:rsidDel="00000000" w:rsidR="00000000" w:rsidRPr="00000000">
        <w:rPr>
          <w:rtl w:val="0"/>
        </w:rPr>
        <w:t xml:space="preserve">In the case control study, 33 (83%) of 41 patients had emboli compared with only 12 (29%) of the 41 control patients without another source.</w:t>
      </w:r>
    </w:p>
    <w:p w:rsidR="00000000" w:rsidDel="00000000" w:rsidP="00000000" w:rsidRDefault="00000000" w:rsidRPr="00000000" w14:paraId="00000D94">
      <w:pPr>
        <w:rPr/>
      </w:pPr>
      <w:r w:rsidDel="00000000" w:rsidR="00000000" w:rsidRPr="00000000">
        <w:rPr>
          <w:rtl w:val="0"/>
        </w:rPr>
      </w:r>
    </w:p>
    <w:p w:rsidR="00000000" w:rsidDel="00000000" w:rsidP="00000000" w:rsidRDefault="00000000" w:rsidRPr="00000000" w14:paraId="00000D95">
      <w:pPr>
        <w:rPr/>
      </w:pPr>
      <w:r w:rsidDel="00000000" w:rsidR="00000000" w:rsidRPr="00000000">
        <w:rPr>
          <w:rtl w:val="0"/>
        </w:rPr>
      </w:r>
    </w:p>
    <w:p w:rsidR="00000000" w:rsidDel="00000000" w:rsidP="00000000" w:rsidRDefault="00000000" w:rsidRPr="00000000" w14:paraId="00000D96">
      <w:pPr>
        <w:rPr/>
      </w:pPr>
      <w:r w:rsidDel="00000000" w:rsidR="00000000" w:rsidRPr="00000000">
        <w:rPr>
          <w:rtl w:val="0"/>
        </w:rPr>
        <w:t xml:space="preserve">Detection of prostthetic valve strands by transoesophageal echocardiography: clinical significance in patients with suspected cardiac source of embolism, JACC 1995;26:1713-8</w:t>
      </w:r>
    </w:p>
    <w:p w:rsidR="00000000" w:rsidDel="00000000" w:rsidP="00000000" w:rsidRDefault="00000000" w:rsidRPr="00000000" w14:paraId="00000D97">
      <w:pPr>
        <w:rPr/>
      </w:pPr>
      <w:r w:rsidDel="00000000" w:rsidR="00000000" w:rsidRPr="00000000">
        <w:rPr>
          <w:rtl w:val="0"/>
        </w:rPr>
      </w:r>
    </w:p>
    <w:p w:rsidR="00000000" w:rsidDel="00000000" w:rsidP="00000000" w:rsidRDefault="00000000" w:rsidRPr="00000000" w14:paraId="00000D98">
      <w:pPr>
        <w:rPr/>
      </w:pPr>
      <w:r w:rsidDel="00000000" w:rsidR="00000000" w:rsidRPr="00000000">
        <w:rPr>
          <w:rtl w:val="0"/>
        </w:rPr>
        <w:t xml:space="preserve">Strands were detected in 56 (26%) of 214 studies. There was a significant difference in the prevalence of strands between studies performed for a suspected cardioembolic event (34 [53%] of 64) versus those performed for suspected valve dysfunction (22 [15%] of 150).</w:t>
      </w:r>
    </w:p>
    <w:p w:rsidR="00000000" w:rsidDel="00000000" w:rsidP="00000000" w:rsidRDefault="00000000" w:rsidRPr="00000000" w14:paraId="00000D99">
      <w:pPr>
        <w:rPr/>
      </w:pPr>
      <w:r w:rsidDel="00000000" w:rsidR="00000000" w:rsidRPr="00000000">
        <w:rPr>
          <w:rtl w:val="0"/>
        </w:rPr>
      </w:r>
    </w:p>
    <w:p w:rsidR="00000000" w:rsidDel="00000000" w:rsidP="00000000" w:rsidRDefault="00000000" w:rsidRPr="00000000" w14:paraId="00000D9A">
      <w:pPr>
        <w:rPr/>
      </w:pPr>
      <w:r w:rsidDel="00000000" w:rsidR="00000000" w:rsidRPr="00000000">
        <w:rPr>
          <w:rtl w:val="0"/>
        </w:rPr>
        <w:t xml:space="preserve">Strands were more prevalent on mitral than on aortic valves (32% vs 13%) and were more frequently detected on mechanical than on bioprosthetic valves (27% vs 8%). Among patients with a suspected cardioembolic event and normal valves, other potential sources of embolism were detected in 67%</w:t>
      </w:r>
    </w:p>
    <w:p w:rsidR="00000000" w:rsidDel="00000000" w:rsidP="00000000" w:rsidRDefault="00000000" w:rsidRPr="00000000" w14:paraId="00000D9B">
      <w:pPr>
        <w:rPr/>
      </w:pPr>
      <w:r w:rsidDel="00000000" w:rsidR="00000000" w:rsidRPr="00000000">
        <w:rPr>
          <w:rtl w:val="0"/>
        </w:rPr>
      </w:r>
    </w:p>
    <w:p w:rsidR="00000000" w:rsidDel="00000000" w:rsidP="00000000" w:rsidRDefault="00000000" w:rsidRPr="00000000" w14:paraId="00000D9C">
      <w:pPr>
        <w:pBdr>
          <w:bottom w:color="000000" w:space="1" w:sz="6" w:val="single"/>
        </w:pBdr>
        <w:rPr/>
      </w:pPr>
      <w:r w:rsidDel="00000000" w:rsidR="00000000" w:rsidRPr="00000000">
        <w:rPr>
          <w:rtl w:val="0"/>
        </w:rPr>
      </w:r>
    </w:p>
    <w:p w:rsidR="00000000" w:rsidDel="00000000" w:rsidP="00000000" w:rsidRDefault="00000000" w:rsidRPr="00000000" w14:paraId="00000D9D">
      <w:pPr>
        <w:pStyle w:val="Heading4"/>
        <w:rPr/>
      </w:pPr>
      <w:r w:rsidDel="00000000" w:rsidR="00000000" w:rsidRPr="00000000">
        <w:rPr>
          <w:rtl w:val="0"/>
        </w:rPr>
        <w:t xml:space="preserve">Bjork-Shiley valves and elective replacement</w:t>
      </w:r>
    </w:p>
    <w:p w:rsidR="00000000" w:rsidDel="00000000" w:rsidP="00000000" w:rsidRDefault="00000000" w:rsidRPr="00000000" w14:paraId="00000D9E">
      <w:pPr>
        <w:rPr/>
      </w:pPr>
      <w:r w:rsidDel="00000000" w:rsidR="00000000" w:rsidRPr="00000000">
        <w:rPr>
          <w:rtl w:val="0"/>
        </w:rPr>
      </w:r>
    </w:p>
    <w:p w:rsidR="00000000" w:rsidDel="00000000" w:rsidP="00000000" w:rsidRDefault="00000000" w:rsidRPr="00000000" w14:paraId="00000D9F">
      <w:pPr>
        <w:rPr/>
      </w:pPr>
      <w:r w:rsidDel="00000000" w:rsidR="00000000" w:rsidRPr="00000000">
        <w:rPr>
          <w:rtl w:val="0"/>
        </w:rPr>
        <w:t xml:space="preserve">_____________________________________________</w:t>
      </w:r>
    </w:p>
    <w:p w:rsidR="00000000" w:rsidDel="00000000" w:rsidP="00000000" w:rsidRDefault="00000000" w:rsidRPr="00000000" w14:paraId="00000DA0">
      <w:pPr>
        <w:rPr/>
      </w:pPr>
      <w:r w:rsidDel="00000000" w:rsidR="00000000" w:rsidRPr="00000000">
        <w:rPr>
          <w:rtl w:val="0"/>
        </w:rPr>
      </w:r>
    </w:p>
    <w:p w:rsidR="00000000" w:rsidDel="00000000" w:rsidP="00000000" w:rsidRDefault="00000000" w:rsidRPr="00000000" w14:paraId="00000DA1">
      <w:pPr>
        <w:rPr/>
      </w:pPr>
      <w:r w:rsidDel="00000000" w:rsidR="00000000" w:rsidRPr="00000000">
        <w:rPr>
          <w:rtl w:val="0"/>
        </w:rPr>
        <w:t xml:space="preserve">Radiographic detection of strut separations in Bjork-Shiley convexo-concave mitral valves, NEJM 1995;333:414-9</w:t>
      </w:r>
    </w:p>
    <w:p w:rsidR="00000000" w:rsidDel="00000000" w:rsidP="00000000" w:rsidRDefault="00000000" w:rsidRPr="00000000" w14:paraId="00000DA2">
      <w:pPr>
        <w:rPr/>
      </w:pPr>
      <w:r w:rsidDel="00000000" w:rsidR="00000000" w:rsidRPr="00000000">
        <w:rPr>
          <w:rtl w:val="0"/>
        </w:rPr>
      </w:r>
    </w:p>
    <w:p w:rsidR="00000000" w:rsidDel="00000000" w:rsidP="00000000" w:rsidRDefault="00000000" w:rsidRPr="00000000" w14:paraId="00000DA3">
      <w:pPr>
        <w:rPr/>
      </w:pPr>
      <w:r w:rsidDel="00000000" w:rsidR="00000000" w:rsidRPr="00000000">
        <w:rPr>
          <w:rtl w:val="0"/>
        </w:rPr>
        <w:t xml:space="preserve">The risk of strut fracture is increased for valves 29mm in diameter or larger welded between Jan 1981 and June 1982. In April 1984, there was a change in quality control procedues and no outlet strut fractures have been reported in valves welded after March 1984.</w:t>
      </w:r>
    </w:p>
    <w:p w:rsidR="00000000" w:rsidDel="00000000" w:rsidP="00000000" w:rsidRDefault="00000000" w:rsidRPr="00000000" w14:paraId="00000DA4">
      <w:pPr>
        <w:rPr/>
      </w:pPr>
      <w:r w:rsidDel="00000000" w:rsidR="00000000" w:rsidRPr="00000000">
        <w:rPr>
          <w:rtl w:val="0"/>
        </w:rPr>
      </w:r>
    </w:p>
    <w:p w:rsidR="00000000" w:rsidDel="00000000" w:rsidP="00000000" w:rsidRDefault="00000000" w:rsidRPr="00000000" w14:paraId="00000DA5">
      <w:pPr>
        <w:rPr/>
      </w:pPr>
      <w:r w:rsidDel="00000000" w:rsidR="00000000" w:rsidRPr="00000000">
        <w:rPr>
          <w:rtl w:val="0"/>
        </w:rPr>
        <w:t xml:space="preserve">Note reoperation mortality 3 to 5 % and thus routine replacement not always recommended.</w:t>
      </w:r>
    </w:p>
    <w:p w:rsidR="00000000" w:rsidDel="00000000" w:rsidP="00000000" w:rsidRDefault="00000000" w:rsidRPr="00000000" w14:paraId="00000DA6">
      <w:pPr>
        <w:rPr/>
      </w:pPr>
      <w:r w:rsidDel="00000000" w:rsidR="00000000" w:rsidRPr="00000000">
        <w:rPr>
          <w:rtl w:val="0"/>
        </w:rPr>
      </w:r>
    </w:p>
    <w:p w:rsidR="00000000" w:rsidDel="00000000" w:rsidP="00000000" w:rsidRDefault="00000000" w:rsidRPr="00000000" w14:paraId="00000DA7">
      <w:pPr>
        <w:rPr/>
      </w:pPr>
      <w:r w:rsidDel="00000000" w:rsidR="00000000" w:rsidRPr="00000000">
        <w:rPr>
          <w:rtl w:val="0"/>
        </w:rPr>
        <w:t xml:space="preserve">XR valve inclined 30 degrees (tunnel view) from the horizontal surface of the flange to see the inlet and outlet flanges. It allows the struts of both flanges to be viewed, #s occured in outlet flange at the base. It is also necessary to obtain a view at 90dgrees to the tunnel view</w:t>
      </w:r>
    </w:p>
    <w:p w:rsidR="00000000" w:rsidDel="00000000" w:rsidP="00000000" w:rsidRDefault="00000000" w:rsidRPr="00000000" w14:paraId="00000DA8">
      <w:pPr>
        <w:rPr/>
      </w:pPr>
      <w:r w:rsidDel="00000000" w:rsidR="00000000" w:rsidRPr="00000000">
        <w:rPr>
          <w:rtl w:val="0"/>
        </w:rPr>
        <w:t xml:space="preserve">_____________________________________________</w:t>
      </w:r>
    </w:p>
    <w:p w:rsidR="00000000" w:rsidDel="00000000" w:rsidP="00000000" w:rsidRDefault="00000000" w:rsidRPr="00000000" w14:paraId="00000DA9">
      <w:pPr>
        <w:rPr/>
      </w:pPr>
      <w:r w:rsidDel="00000000" w:rsidR="00000000" w:rsidRPr="00000000">
        <w:rPr>
          <w:rtl w:val="0"/>
        </w:rPr>
      </w:r>
    </w:p>
    <w:p w:rsidR="00000000" w:rsidDel="00000000" w:rsidP="00000000" w:rsidRDefault="00000000" w:rsidRPr="00000000" w14:paraId="00000DAA">
      <w:pPr>
        <w:rPr/>
      </w:pPr>
      <w:r w:rsidDel="00000000" w:rsidR="00000000" w:rsidRPr="00000000">
        <w:rPr>
          <w:rtl w:val="0"/>
        </w:rPr>
        <w:t xml:space="preserve">Patient factors assoociated with strut fractures in Bjork-Shiley 60 degree convexo-concave heart valves, Circulation 1995;92:3235-3239</w:t>
      </w:r>
    </w:p>
    <w:p w:rsidR="00000000" w:rsidDel="00000000" w:rsidP="00000000" w:rsidRDefault="00000000" w:rsidRPr="00000000" w14:paraId="00000DAB">
      <w:pPr>
        <w:rPr/>
      </w:pPr>
      <w:r w:rsidDel="00000000" w:rsidR="00000000" w:rsidRPr="00000000">
        <w:rPr>
          <w:rtl w:val="0"/>
        </w:rPr>
      </w:r>
    </w:p>
    <w:p w:rsidR="00000000" w:rsidDel="00000000" w:rsidP="00000000" w:rsidRDefault="00000000" w:rsidRPr="00000000" w14:paraId="00000DAC">
      <w:pPr>
        <w:rPr/>
      </w:pPr>
      <w:r w:rsidDel="00000000" w:rsidR="00000000" w:rsidRPr="00000000">
        <w:rPr>
          <w:rtl w:val="0"/>
        </w:rPr>
        <w:t xml:space="preserve">A case control study of all  reported fractures. Patient age and valve size and implant position were confirmed as important determinants of fracture. There was a strong inverse gradient of risk with age. The risk of fracture was 42% lower for each 10 year age increment at time of valve implant. Large mitral valves were at greatest risk of strut fracture, with the largest MV (33mm) estimated to be 33 times more likely to fracture than the smallest (21 to 25mm) aortic valves. Date of manufacture was also associated with risk: see articel above.  Bodt surface area &lt;1.5m2 was associated with a sixteenth the risk of those with BSA </w:t>
      </w:r>
      <w:sdt>
        <w:sdtPr>
          <w:tag w:val="goog_rdk_15"/>
        </w:sdtPr>
        <w:sdtContent>
          <w:r w:rsidDel="00000000" w:rsidR="00000000" w:rsidRPr="00000000">
            <w:rPr>
              <w:rFonts w:ascii="Gungsuh" w:cs="Gungsuh" w:eastAsia="Gungsuh" w:hAnsi="Gungsuh"/>
              <w:rtl w:val="0"/>
            </w:rPr>
            <w:t xml:space="preserve">≥2.0m2. No other patient factor was strongly associated with risk of strut fracture.</w:t>
          </w:r>
        </w:sdtContent>
      </w:sdt>
    </w:p>
    <w:p w:rsidR="00000000" w:rsidDel="00000000" w:rsidP="00000000" w:rsidRDefault="00000000" w:rsidRPr="00000000" w14:paraId="00000DAD">
      <w:pPr>
        <w:rPr/>
      </w:pPr>
      <w:r w:rsidDel="00000000" w:rsidR="00000000" w:rsidRPr="00000000">
        <w:rPr>
          <w:rtl w:val="0"/>
        </w:rPr>
        <w:t xml:space="preserve">_____________________________________________</w:t>
      </w:r>
    </w:p>
    <w:p w:rsidR="00000000" w:rsidDel="00000000" w:rsidP="00000000" w:rsidRDefault="00000000" w:rsidRPr="00000000" w14:paraId="00000DAE">
      <w:pPr>
        <w:rPr/>
      </w:pPr>
      <w:r w:rsidDel="00000000" w:rsidR="00000000" w:rsidRPr="00000000">
        <w:rPr>
          <w:rtl w:val="0"/>
        </w:rPr>
      </w:r>
    </w:p>
    <w:p w:rsidR="00000000" w:rsidDel="00000000" w:rsidP="00000000" w:rsidRDefault="00000000" w:rsidRPr="00000000" w14:paraId="00000DAF">
      <w:pPr>
        <w:rPr/>
      </w:pPr>
      <w:r w:rsidDel="00000000" w:rsidR="00000000" w:rsidRPr="00000000">
        <w:rPr>
          <w:rtl w:val="0"/>
        </w:rPr>
        <w:t xml:space="preserve">A comparison of outcomes in men 11 years after heart-valve replacement with a mechanical valve or bioprosthesis, NEJM 1993;328:1289-96</w:t>
      </w:r>
    </w:p>
    <w:p w:rsidR="00000000" w:rsidDel="00000000" w:rsidP="00000000" w:rsidRDefault="00000000" w:rsidRPr="00000000" w14:paraId="00000DB0">
      <w:pPr>
        <w:rPr/>
      </w:pPr>
      <w:r w:rsidDel="00000000" w:rsidR="00000000" w:rsidRPr="00000000">
        <w:rPr>
          <w:rtl w:val="0"/>
        </w:rPr>
      </w:r>
    </w:p>
    <w:p w:rsidR="00000000" w:rsidDel="00000000" w:rsidP="00000000" w:rsidRDefault="00000000" w:rsidRPr="00000000" w14:paraId="00000DB1">
      <w:pPr>
        <w:rPr/>
      </w:pPr>
      <w:r w:rsidDel="00000000" w:rsidR="00000000" w:rsidRPr="00000000">
        <w:rPr>
          <w:rtl w:val="0"/>
        </w:rPr>
        <w:t xml:space="preserve">A randomised trial.</w:t>
      </w:r>
    </w:p>
    <w:p w:rsidR="00000000" w:rsidDel="00000000" w:rsidP="00000000" w:rsidRDefault="00000000" w:rsidRPr="00000000" w14:paraId="00000DB2">
      <w:pPr>
        <w:rPr/>
      </w:pPr>
      <w:r w:rsidDel="00000000" w:rsidR="00000000" w:rsidRPr="00000000">
        <w:rPr>
          <w:rtl w:val="0"/>
        </w:rPr>
        <w:t xml:space="preserve">No difference in probability of death from any cause or in valve related complication. However structural failure was observed only with bioprosthetic valves whereas bleeding complications were more frequent among patients who recieved mechanical valves.</w:t>
      </w:r>
    </w:p>
    <w:p w:rsidR="00000000" w:rsidDel="00000000" w:rsidP="00000000" w:rsidRDefault="00000000" w:rsidRPr="00000000" w14:paraId="00000DB3">
      <w:pPr>
        <w:rPr/>
      </w:pPr>
      <w:r w:rsidDel="00000000" w:rsidR="00000000" w:rsidRPr="00000000">
        <w:rPr>
          <w:rtl w:val="0"/>
        </w:rPr>
      </w:r>
    </w:p>
    <w:p w:rsidR="00000000" w:rsidDel="00000000" w:rsidP="00000000" w:rsidRDefault="00000000" w:rsidRPr="00000000" w14:paraId="00000DB4">
      <w:pPr>
        <w:rPr/>
      </w:pPr>
      <w:r w:rsidDel="00000000" w:rsidR="00000000" w:rsidRPr="00000000">
        <w:rPr>
          <w:rtl w:val="0"/>
        </w:rPr>
        <w:t xml:space="preserve">_____________________________________________</w:t>
      </w:r>
    </w:p>
    <w:p w:rsidR="00000000" w:rsidDel="00000000" w:rsidP="00000000" w:rsidRDefault="00000000" w:rsidRPr="00000000" w14:paraId="00000DB5">
      <w:pPr>
        <w:rPr/>
      </w:pPr>
      <w:r w:rsidDel="00000000" w:rsidR="00000000" w:rsidRPr="00000000">
        <w:rPr>
          <w:rtl w:val="0"/>
        </w:rPr>
      </w:r>
    </w:p>
    <w:p w:rsidR="00000000" w:rsidDel="00000000" w:rsidP="00000000" w:rsidRDefault="00000000" w:rsidRPr="00000000" w14:paraId="00000DB6">
      <w:pPr>
        <w:rPr/>
      </w:pPr>
      <w:r w:rsidDel="00000000" w:rsidR="00000000" w:rsidRPr="00000000">
        <w:rPr>
          <w:rtl w:val="0"/>
        </w:rPr>
        <w:t xml:space="preserve">Thromboembolic and bleeding complications in patients with mechanical heart valve prostheses, Circulation;89:635-641</w:t>
      </w:r>
    </w:p>
    <w:p w:rsidR="00000000" w:rsidDel="00000000" w:rsidP="00000000" w:rsidRDefault="00000000" w:rsidRPr="00000000" w14:paraId="00000DB7">
      <w:pPr>
        <w:rPr/>
      </w:pPr>
      <w:r w:rsidDel="00000000" w:rsidR="00000000" w:rsidRPr="00000000">
        <w:rPr>
          <w:rtl w:val="0"/>
        </w:rPr>
      </w:r>
    </w:p>
    <w:p w:rsidR="00000000" w:rsidDel="00000000" w:rsidP="00000000" w:rsidRDefault="00000000" w:rsidRPr="00000000" w14:paraId="00000DB8">
      <w:pPr>
        <w:rPr/>
      </w:pPr>
      <w:r w:rsidDel="00000000" w:rsidR="00000000" w:rsidRPr="00000000">
        <w:rPr>
          <w:rtl w:val="0"/>
        </w:rPr>
        <w:t xml:space="preserve">meta-analysis</w:t>
      </w:r>
    </w:p>
    <w:p w:rsidR="00000000" w:rsidDel="00000000" w:rsidP="00000000" w:rsidRDefault="00000000" w:rsidRPr="00000000" w14:paraId="00000DB9">
      <w:pPr>
        <w:rPr/>
      </w:pPr>
      <w:r w:rsidDel="00000000" w:rsidR="00000000" w:rsidRPr="00000000">
        <w:rPr>
          <w:rtl w:val="0"/>
        </w:rPr>
      </w:r>
    </w:p>
    <w:p w:rsidR="00000000" w:rsidDel="00000000" w:rsidP="00000000" w:rsidRDefault="00000000" w:rsidRPr="00000000" w14:paraId="00000DBA">
      <w:pPr>
        <w:rPr/>
      </w:pPr>
      <w:r w:rsidDel="00000000" w:rsidR="00000000" w:rsidRPr="00000000">
        <w:rPr>
          <w:rtl w:val="0"/>
        </w:rPr>
        <w:t xml:space="preserve">risk of major thromboembolism:</w:t>
      </w:r>
    </w:p>
    <w:p w:rsidR="00000000" w:rsidDel="00000000" w:rsidP="00000000" w:rsidRDefault="00000000" w:rsidRPr="00000000" w14:paraId="00000DBB">
      <w:pPr>
        <w:rPr/>
      </w:pPr>
      <w:r w:rsidDel="00000000" w:rsidR="00000000" w:rsidRPr="00000000">
        <w:rPr>
          <w:rtl w:val="0"/>
        </w:rPr>
        <w:t xml:space="preserve">no antithrombotic therapy: 4 per 100 patient years</w:t>
      </w:r>
    </w:p>
    <w:p w:rsidR="00000000" w:rsidDel="00000000" w:rsidP="00000000" w:rsidRDefault="00000000" w:rsidRPr="00000000" w14:paraId="00000DBC">
      <w:pPr>
        <w:rPr/>
      </w:pPr>
      <w:r w:rsidDel="00000000" w:rsidR="00000000" w:rsidRPr="00000000">
        <w:rPr>
          <w:rtl w:val="0"/>
        </w:rPr>
        <w:t xml:space="preserve">with anti-platelet therapy: 2.2</w:t>
      </w:r>
    </w:p>
    <w:p w:rsidR="00000000" w:rsidDel="00000000" w:rsidP="00000000" w:rsidRDefault="00000000" w:rsidRPr="00000000" w14:paraId="00000DBD">
      <w:pPr>
        <w:rPr/>
      </w:pPr>
      <w:r w:rsidDel="00000000" w:rsidR="00000000" w:rsidRPr="00000000">
        <w:rPr>
          <w:rtl w:val="0"/>
        </w:rPr>
        <w:t xml:space="preserve">coumadin therapy:  1</w:t>
      </w:r>
    </w:p>
    <w:p w:rsidR="00000000" w:rsidDel="00000000" w:rsidP="00000000" w:rsidRDefault="00000000" w:rsidRPr="00000000" w14:paraId="00000DBE">
      <w:pPr>
        <w:rPr/>
      </w:pPr>
      <w:r w:rsidDel="00000000" w:rsidR="00000000" w:rsidRPr="00000000">
        <w:rPr>
          <w:rtl w:val="0"/>
        </w:rPr>
      </w:r>
    </w:p>
    <w:p w:rsidR="00000000" w:rsidDel="00000000" w:rsidP="00000000" w:rsidRDefault="00000000" w:rsidRPr="00000000" w14:paraId="00000DBF">
      <w:pPr>
        <w:rPr/>
      </w:pPr>
      <w:r w:rsidDel="00000000" w:rsidR="00000000" w:rsidRPr="00000000">
        <w:rPr>
          <w:rtl w:val="0"/>
        </w:rPr>
        <w:t xml:space="preserve">mitral position increased the risk two fold compared to aortic. Tilting disc and bileaflet valves showed a lower risk than caged ball devices.</w:t>
      </w:r>
    </w:p>
    <w:p w:rsidR="00000000" w:rsidDel="00000000" w:rsidP="00000000" w:rsidRDefault="00000000" w:rsidRPr="00000000" w14:paraId="00000DC0">
      <w:pPr>
        <w:rPr/>
      </w:pPr>
      <w:r w:rsidDel="00000000" w:rsidR="00000000" w:rsidRPr="00000000">
        <w:rPr>
          <w:rtl w:val="0"/>
        </w:rPr>
      </w:r>
    </w:p>
    <w:p w:rsidR="00000000" w:rsidDel="00000000" w:rsidP="00000000" w:rsidRDefault="00000000" w:rsidRPr="00000000" w14:paraId="00000DC1">
      <w:pPr>
        <w:rPr/>
      </w:pPr>
      <w:r w:rsidDel="00000000" w:rsidR="00000000" w:rsidRPr="00000000">
        <w:rPr>
          <w:rtl w:val="0"/>
        </w:rPr>
      </w:r>
    </w:p>
    <w:p w:rsidR="00000000" w:rsidDel="00000000" w:rsidP="00000000" w:rsidRDefault="00000000" w:rsidRPr="00000000" w14:paraId="00000DC2">
      <w:pPr>
        <w:rPr/>
      </w:pPr>
      <w:r w:rsidDel="00000000" w:rsidR="00000000" w:rsidRPr="00000000">
        <w:rPr>
          <w:rtl w:val="0"/>
        </w:rPr>
        <w:t xml:space="preserve">___________________________________________</w:t>
      </w:r>
    </w:p>
    <w:p w:rsidR="00000000" w:rsidDel="00000000" w:rsidP="00000000" w:rsidRDefault="00000000" w:rsidRPr="00000000" w14:paraId="00000DC3">
      <w:pPr>
        <w:rPr/>
      </w:pPr>
      <w:r w:rsidDel="00000000" w:rsidR="00000000" w:rsidRPr="00000000">
        <w:rPr>
          <w:rtl w:val="0"/>
        </w:rPr>
      </w:r>
    </w:p>
    <w:p w:rsidR="00000000" w:rsidDel="00000000" w:rsidP="00000000" w:rsidRDefault="00000000" w:rsidRPr="00000000" w14:paraId="00000DC4">
      <w:pPr>
        <w:rPr/>
      </w:pPr>
      <w:r w:rsidDel="00000000" w:rsidR="00000000" w:rsidRPr="00000000">
        <w:rPr>
          <w:rtl w:val="0"/>
        </w:rPr>
      </w:r>
    </w:p>
    <w:p w:rsidR="00000000" w:rsidDel="00000000" w:rsidP="00000000" w:rsidRDefault="00000000" w:rsidRPr="00000000" w14:paraId="00000DC5">
      <w:pPr>
        <w:rPr/>
      </w:pPr>
      <w:r w:rsidDel="00000000" w:rsidR="00000000" w:rsidRPr="00000000">
        <w:rPr>
          <w:rtl w:val="0"/>
        </w:rPr>
      </w:r>
    </w:p>
    <w:p w:rsidR="00000000" w:rsidDel="00000000" w:rsidP="00000000" w:rsidRDefault="00000000" w:rsidRPr="00000000" w14:paraId="00000DC6">
      <w:pPr>
        <w:rPr/>
      </w:pPr>
      <w:r w:rsidDel="00000000" w:rsidR="00000000" w:rsidRPr="00000000">
        <w:rPr>
          <w:rtl w:val="0"/>
        </w:rPr>
        <w:t xml:space="preserve">Should patients with Bjork-Shiley valves undergo prophylactic replacement? The Lancet 1992;340:520-23</w:t>
      </w:r>
    </w:p>
    <w:p w:rsidR="00000000" w:rsidDel="00000000" w:rsidP="00000000" w:rsidRDefault="00000000" w:rsidRPr="00000000" w14:paraId="00000DC7">
      <w:pPr>
        <w:rPr/>
      </w:pPr>
      <w:r w:rsidDel="00000000" w:rsidR="00000000" w:rsidRPr="00000000">
        <w:rPr>
          <w:rtl w:val="0"/>
        </w:rPr>
        <w:t xml:space="preserve">NO: if 60deg aortic valve or &lt;29mm,60deg MV.</w:t>
      </w:r>
    </w:p>
    <w:p w:rsidR="00000000" w:rsidDel="00000000" w:rsidP="00000000" w:rsidRDefault="00000000" w:rsidRPr="00000000" w14:paraId="00000DC8">
      <w:pPr>
        <w:rPr/>
      </w:pPr>
      <w:r w:rsidDel="00000000" w:rsidR="00000000" w:rsidRPr="00000000">
        <w:rPr>
          <w:rtl w:val="0"/>
        </w:rPr>
        <w:t xml:space="preserve">YES: if valve &gt;29mm, 70deg</w:t>
      </w:r>
    </w:p>
    <w:p w:rsidR="00000000" w:rsidDel="00000000" w:rsidP="00000000" w:rsidRDefault="00000000" w:rsidRPr="00000000" w14:paraId="00000DC9">
      <w:pPr>
        <w:rPr/>
      </w:pPr>
      <w:r w:rsidDel="00000000" w:rsidR="00000000" w:rsidRPr="00000000">
        <w:rPr>
          <w:rtl w:val="0"/>
        </w:rPr>
        <w:t xml:space="preserve">Yearly # rate between 0-1.5%</w:t>
      </w:r>
    </w:p>
    <w:p w:rsidR="00000000" w:rsidDel="00000000" w:rsidP="00000000" w:rsidRDefault="00000000" w:rsidRPr="00000000" w14:paraId="00000DCA">
      <w:pPr>
        <w:rPr/>
      </w:pPr>
      <w:r w:rsidDel="00000000" w:rsidR="00000000" w:rsidRPr="00000000">
        <w:rPr>
          <w:rtl w:val="0"/>
        </w:rPr>
      </w:r>
    </w:p>
    <w:p w:rsidR="00000000" w:rsidDel="00000000" w:rsidP="00000000" w:rsidRDefault="00000000" w:rsidRPr="00000000" w14:paraId="00000DCB">
      <w:pPr>
        <w:rPr/>
      </w:pPr>
      <w:r w:rsidDel="00000000" w:rsidR="00000000" w:rsidRPr="00000000">
        <w:rPr>
          <w:rtl w:val="0"/>
        </w:rPr>
        <w:t xml:space="preserve">“Important updated information for physicians about patients with Bjork-shiley convexo-concave heart valves”- from the Trustees for the Bowling-Pfizer Heart valve settlement funds.</w:t>
      </w:r>
    </w:p>
    <w:p w:rsidR="00000000" w:rsidDel="00000000" w:rsidP="00000000" w:rsidRDefault="00000000" w:rsidRPr="00000000" w14:paraId="00000DCC">
      <w:pPr>
        <w:rPr/>
      </w:pPr>
      <w:r w:rsidDel="00000000" w:rsidR="00000000" w:rsidRPr="00000000">
        <w:rPr>
          <w:rtl w:val="0"/>
        </w:rPr>
      </w:r>
    </w:p>
    <w:p w:rsidR="00000000" w:rsidDel="00000000" w:rsidP="00000000" w:rsidRDefault="00000000" w:rsidRPr="00000000" w14:paraId="00000DCD">
      <w:pPr>
        <w:pBdr>
          <w:bottom w:color="000000" w:space="1" w:sz="6" w:val="single"/>
        </w:pBdr>
        <w:rPr/>
      </w:pPr>
      <w:r w:rsidDel="00000000" w:rsidR="00000000" w:rsidRPr="00000000">
        <w:rPr>
          <w:rtl w:val="0"/>
        </w:rPr>
        <w:t xml:space="preserve">Complicated document- file it somewhere for future reference.</w:t>
      </w:r>
    </w:p>
    <w:p w:rsidR="00000000" w:rsidDel="00000000" w:rsidP="00000000" w:rsidRDefault="00000000" w:rsidRPr="00000000" w14:paraId="00000DCE">
      <w:pPr>
        <w:rPr/>
      </w:pPr>
      <w:r w:rsidDel="00000000" w:rsidR="00000000" w:rsidRPr="00000000">
        <w:rPr>
          <w:rtl w:val="0"/>
        </w:rPr>
      </w:r>
    </w:p>
    <w:p w:rsidR="00000000" w:rsidDel="00000000" w:rsidP="00000000" w:rsidRDefault="00000000" w:rsidRPr="00000000" w14:paraId="00000DCF">
      <w:pPr>
        <w:rPr/>
      </w:pPr>
      <w:r w:rsidDel="00000000" w:rsidR="00000000" w:rsidRPr="00000000">
        <w:rPr>
          <w:rtl w:val="0"/>
        </w:rPr>
      </w:r>
    </w:p>
    <w:p w:rsidR="00000000" w:rsidDel="00000000" w:rsidP="00000000" w:rsidRDefault="00000000" w:rsidRPr="00000000" w14:paraId="00000DD0">
      <w:pPr>
        <w:rPr/>
      </w:pPr>
      <w:r w:rsidDel="00000000" w:rsidR="00000000" w:rsidRPr="00000000">
        <w:rPr>
          <w:rtl w:val="0"/>
        </w:rPr>
      </w:r>
    </w:p>
    <w:p w:rsidR="00000000" w:rsidDel="00000000" w:rsidP="00000000" w:rsidRDefault="00000000" w:rsidRPr="00000000" w14:paraId="00000DD1">
      <w:pPr>
        <w:rPr/>
      </w:pPr>
      <w:r w:rsidDel="00000000" w:rsidR="00000000" w:rsidRPr="00000000">
        <w:rPr>
          <w:rtl w:val="0"/>
        </w:rPr>
      </w:r>
    </w:p>
    <w:p w:rsidR="00000000" w:rsidDel="00000000" w:rsidP="00000000" w:rsidRDefault="00000000" w:rsidRPr="00000000" w14:paraId="00000DD2">
      <w:pPr>
        <w:pStyle w:val="Heading3"/>
        <w:rPr>
          <w:b w:val="1"/>
        </w:rPr>
      </w:pPr>
      <w:r w:rsidDel="00000000" w:rsidR="00000000" w:rsidRPr="00000000">
        <w:rPr>
          <w:b w:val="1"/>
          <w:rtl w:val="0"/>
        </w:rPr>
        <w:t xml:space="preserve">SLE and valve disease</w:t>
      </w:r>
    </w:p>
    <w:p w:rsidR="00000000" w:rsidDel="00000000" w:rsidP="00000000" w:rsidRDefault="00000000" w:rsidRPr="00000000" w14:paraId="00000DD3">
      <w:pPr>
        <w:pBdr>
          <w:bottom w:color="000000" w:space="1" w:sz="6" w:val="single"/>
        </w:pBdr>
        <w:rPr/>
      </w:pPr>
      <w:r w:rsidDel="00000000" w:rsidR="00000000" w:rsidRPr="00000000">
        <w:rPr>
          <w:rtl w:val="0"/>
        </w:rPr>
      </w:r>
    </w:p>
    <w:p w:rsidR="00000000" w:rsidDel="00000000" w:rsidP="00000000" w:rsidRDefault="00000000" w:rsidRPr="00000000" w14:paraId="00000DD4">
      <w:pPr>
        <w:rPr/>
      </w:pPr>
      <w:r w:rsidDel="00000000" w:rsidR="00000000" w:rsidRPr="00000000">
        <w:rPr>
          <w:rtl w:val="0"/>
        </w:rPr>
      </w:r>
    </w:p>
    <w:p w:rsidR="00000000" w:rsidDel="00000000" w:rsidP="00000000" w:rsidRDefault="00000000" w:rsidRPr="00000000" w14:paraId="00000DD5">
      <w:pPr>
        <w:rPr/>
      </w:pPr>
      <w:r w:rsidDel="00000000" w:rsidR="00000000" w:rsidRPr="00000000">
        <w:rPr>
          <w:rtl w:val="0"/>
        </w:rPr>
      </w:r>
    </w:p>
    <w:p w:rsidR="00000000" w:rsidDel="00000000" w:rsidP="00000000" w:rsidRDefault="00000000" w:rsidRPr="00000000" w14:paraId="00000DD6">
      <w:pPr>
        <w:rPr/>
      </w:pPr>
      <w:r w:rsidDel="00000000" w:rsidR="00000000" w:rsidRPr="00000000">
        <w:rPr>
          <w:rtl w:val="0"/>
        </w:rPr>
      </w:r>
    </w:p>
    <w:p w:rsidR="00000000" w:rsidDel="00000000" w:rsidP="00000000" w:rsidRDefault="00000000" w:rsidRPr="00000000" w14:paraId="00000DD7">
      <w:pPr>
        <w:rPr/>
      </w:pPr>
      <w:r w:rsidDel="00000000" w:rsidR="00000000" w:rsidRPr="00000000">
        <w:rPr>
          <w:rtl w:val="0"/>
        </w:rPr>
        <w:t xml:space="preserve">**Heart valve involvement (Libman-sacks endocarditis) in the antiphospholipid syndrome, Circulation 1996;93:1579-87</w:t>
      </w:r>
    </w:p>
    <w:p w:rsidR="00000000" w:rsidDel="00000000" w:rsidP="00000000" w:rsidRDefault="00000000" w:rsidRPr="00000000" w14:paraId="00000DD8">
      <w:pPr>
        <w:rPr/>
      </w:pPr>
      <w:r w:rsidDel="00000000" w:rsidR="00000000" w:rsidRPr="00000000">
        <w:rPr>
          <w:rtl w:val="0"/>
        </w:rPr>
      </w:r>
    </w:p>
    <w:p w:rsidR="00000000" w:rsidDel="00000000" w:rsidP="00000000" w:rsidRDefault="00000000" w:rsidRPr="00000000" w14:paraId="00000DD9">
      <w:pPr>
        <w:rPr/>
      </w:pPr>
      <w:r w:rsidDel="00000000" w:rsidR="00000000" w:rsidRPr="00000000">
        <w:rPr>
          <w:rtl w:val="0"/>
        </w:rPr>
        <w:t xml:space="preserve">Antiphospholipids can be assayed by the anticardiolipin ELISA method and also by the Lupus anticoagulant test, may get different results:</w:t>
      </w:r>
    </w:p>
    <w:p w:rsidR="00000000" w:rsidDel="00000000" w:rsidP="00000000" w:rsidRDefault="00000000" w:rsidRPr="00000000" w14:paraId="00000DDA">
      <w:pPr>
        <w:rPr/>
      </w:pPr>
      <w:r w:rsidDel="00000000" w:rsidR="00000000" w:rsidRPr="00000000">
        <w:rPr>
          <w:rtl w:val="0"/>
        </w:rPr>
      </w:r>
    </w:p>
    <w:p w:rsidR="00000000" w:rsidDel="00000000" w:rsidP="00000000" w:rsidRDefault="00000000" w:rsidRPr="00000000" w14:paraId="00000DDB">
      <w:pPr>
        <w:rPr/>
      </w:pPr>
      <w:r w:rsidDel="00000000" w:rsidR="00000000" w:rsidRPr="00000000">
        <w:rPr>
          <w:rtl w:val="0"/>
        </w:rPr>
        <w:t xml:space="preserve">aPL is primary in 50% of cases and secondary to immune disease in the others.</w:t>
      </w:r>
    </w:p>
    <w:p w:rsidR="00000000" w:rsidDel="00000000" w:rsidP="00000000" w:rsidRDefault="00000000" w:rsidRPr="00000000" w14:paraId="00000DDC">
      <w:pPr>
        <w:rPr/>
      </w:pPr>
      <w:r w:rsidDel="00000000" w:rsidR="00000000" w:rsidRPr="00000000">
        <w:rPr>
          <w:rtl w:val="0"/>
        </w:rPr>
      </w:r>
    </w:p>
    <w:p w:rsidR="00000000" w:rsidDel="00000000" w:rsidP="00000000" w:rsidRDefault="00000000" w:rsidRPr="00000000" w14:paraId="00000DDD">
      <w:pPr>
        <w:rPr/>
      </w:pPr>
      <w:r w:rsidDel="00000000" w:rsidR="00000000" w:rsidRPr="00000000">
        <w:rPr>
          <w:rtl w:val="0"/>
        </w:rPr>
        <w:t xml:space="preserve">aPL calssically manifrests as recurrent fetal loss, venous or arterial thrombosis, or thrombocytopenia. BUT also some neurological features such as TIAs, chorea, epilepsy, atypical migrane, epilepsy, subtle cognitive defects.</w:t>
      </w:r>
    </w:p>
    <w:p w:rsidR="00000000" w:rsidDel="00000000" w:rsidP="00000000" w:rsidRDefault="00000000" w:rsidRPr="00000000" w14:paraId="00000DDE">
      <w:pPr>
        <w:rPr/>
      </w:pPr>
      <w:r w:rsidDel="00000000" w:rsidR="00000000" w:rsidRPr="00000000">
        <w:rPr>
          <w:rtl w:val="0"/>
        </w:rPr>
      </w:r>
    </w:p>
    <w:p w:rsidR="00000000" w:rsidDel="00000000" w:rsidP="00000000" w:rsidRDefault="00000000" w:rsidRPr="00000000" w14:paraId="00000DDF">
      <w:pPr>
        <w:rPr/>
      </w:pPr>
      <w:r w:rsidDel="00000000" w:rsidR="00000000" w:rsidRPr="00000000">
        <w:rPr>
          <w:rtl w:val="0"/>
        </w:rPr>
        <w:t xml:space="preserve">Valve lesions could be Libman-sacs lesions or valve thickening. The LS lesions are small (3-4mm) and may be present not only on the leaflet tips but also on the belly of the leaflets. Valve lesions appear to be present in 30-40% of cases vs 0-4% of controls in echocardiogram studies. The left sided valves are involved most often, but the lesions may also occur on any endocardial surface. These lesions do not seem to cause valvular functional problems.</w:t>
      </w:r>
    </w:p>
    <w:p w:rsidR="00000000" w:rsidDel="00000000" w:rsidP="00000000" w:rsidRDefault="00000000" w:rsidRPr="00000000" w14:paraId="00000DE0">
      <w:pPr>
        <w:rPr/>
      </w:pPr>
      <w:r w:rsidDel="00000000" w:rsidR="00000000" w:rsidRPr="00000000">
        <w:rPr>
          <w:rtl w:val="0"/>
        </w:rPr>
      </w:r>
    </w:p>
    <w:p w:rsidR="00000000" w:rsidDel="00000000" w:rsidP="00000000" w:rsidRDefault="00000000" w:rsidRPr="00000000" w14:paraId="00000DE1">
      <w:pPr>
        <w:rPr/>
      </w:pPr>
      <w:r w:rsidDel="00000000" w:rsidR="00000000" w:rsidRPr="00000000">
        <w:rPr>
          <w:rtl w:val="0"/>
        </w:rPr>
        <w:t xml:space="preserve">Treatment includes anticoagulants, usefullness of asprin not yet prove, immunosuppressive agents should only be used for the underlying immune disease, steroids may possible worsen the condition by promoting healing of the valve lesion which of course will cause fibrosis/scarring.</w:t>
      </w:r>
    </w:p>
    <w:p w:rsidR="00000000" w:rsidDel="00000000" w:rsidP="00000000" w:rsidRDefault="00000000" w:rsidRPr="00000000" w14:paraId="00000DE2">
      <w:pPr>
        <w:rPr/>
      </w:pPr>
      <w:r w:rsidDel="00000000" w:rsidR="00000000" w:rsidRPr="00000000">
        <w:rPr>
          <w:rtl w:val="0"/>
        </w:rPr>
        <w:t xml:space="preserve">_________________________________________________</w:t>
      </w:r>
    </w:p>
    <w:p w:rsidR="00000000" w:rsidDel="00000000" w:rsidP="00000000" w:rsidRDefault="00000000" w:rsidRPr="00000000" w14:paraId="00000DE3">
      <w:pPr>
        <w:rPr/>
      </w:pPr>
      <w:r w:rsidDel="00000000" w:rsidR="00000000" w:rsidRPr="00000000">
        <w:rPr>
          <w:rtl w:val="0"/>
        </w:rPr>
      </w:r>
    </w:p>
    <w:p w:rsidR="00000000" w:rsidDel="00000000" w:rsidP="00000000" w:rsidRDefault="00000000" w:rsidRPr="00000000" w14:paraId="00000DE4">
      <w:pPr>
        <w:rPr/>
      </w:pPr>
      <w:r w:rsidDel="00000000" w:rsidR="00000000" w:rsidRPr="00000000">
        <w:rPr>
          <w:rtl w:val="0"/>
        </w:rPr>
        <w:t xml:space="preserve">**An echocardiographic study of valvular heart disease associated with systemic lupus erythematosus, NEJM 1996;335:1424-30</w:t>
      </w:r>
    </w:p>
    <w:p w:rsidR="00000000" w:rsidDel="00000000" w:rsidP="00000000" w:rsidRDefault="00000000" w:rsidRPr="00000000" w14:paraId="00000DE5">
      <w:pPr>
        <w:rPr/>
      </w:pPr>
      <w:r w:rsidDel="00000000" w:rsidR="00000000" w:rsidRPr="00000000">
        <w:rPr>
          <w:rtl w:val="0"/>
        </w:rPr>
      </w:r>
    </w:p>
    <w:p w:rsidR="00000000" w:rsidDel="00000000" w:rsidP="00000000" w:rsidRDefault="00000000" w:rsidRPr="00000000" w14:paraId="00000DE6">
      <w:pPr>
        <w:rPr/>
      </w:pPr>
      <w:r w:rsidDel="00000000" w:rsidR="00000000" w:rsidRPr="00000000">
        <w:rPr>
          <w:rtl w:val="0"/>
        </w:rPr>
        <w:t xml:space="preserve">TOE studies in 69 patients with SLE, compared with 58 controls. All less than 60 years of age, those older excluded because of high prevalence of degenerative valve disease.</w:t>
      </w:r>
    </w:p>
    <w:p w:rsidR="00000000" w:rsidDel="00000000" w:rsidP="00000000" w:rsidRDefault="00000000" w:rsidRPr="00000000" w14:paraId="00000DE7">
      <w:pPr>
        <w:rPr/>
      </w:pPr>
      <w:r w:rsidDel="00000000" w:rsidR="00000000" w:rsidRPr="00000000">
        <w:rPr>
          <w:rtl w:val="0"/>
        </w:rPr>
      </w:r>
    </w:p>
    <w:p w:rsidR="00000000" w:rsidDel="00000000" w:rsidP="00000000" w:rsidRDefault="00000000" w:rsidRPr="00000000" w14:paraId="00000DE8">
      <w:pPr>
        <w:rPr/>
      </w:pPr>
      <w:r w:rsidDel="00000000" w:rsidR="00000000" w:rsidRPr="00000000">
        <w:rPr>
          <w:rtl w:val="0"/>
        </w:rPr>
        <w:t xml:space="preserve">58 had repeat evaluation but note 14 of these were done for possible clinical reasons.</w:t>
      </w:r>
    </w:p>
    <w:p w:rsidR="00000000" w:rsidDel="00000000" w:rsidP="00000000" w:rsidRDefault="00000000" w:rsidRPr="00000000" w14:paraId="00000DE9">
      <w:pPr>
        <w:rPr/>
      </w:pPr>
      <w:r w:rsidDel="00000000" w:rsidR="00000000" w:rsidRPr="00000000">
        <w:rPr>
          <w:rtl w:val="0"/>
        </w:rPr>
      </w:r>
    </w:p>
    <w:p w:rsidR="00000000" w:rsidDel="00000000" w:rsidP="00000000" w:rsidRDefault="00000000" w:rsidRPr="00000000" w14:paraId="00000DEA">
      <w:pPr>
        <w:rPr/>
      </w:pPr>
      <w:sdt>
        <w:sdtPr>
          <w:tag w:val="goog_rdk_16"/>
        </w:sdtPr>
        <w:sdtContent>
          <w:r w:rsidDel="00000000" w:rsidR="00000000" w:rsidRPr="00000000">
            <w:rPr>
              <w:rFonts w:ascii="Gungsuh" w:cs="Gungsuh" w:eastAsia="Gungsuh" w:hAnsi="Gungsuh"/>
              <w:rtl w:val="0"/>
            </w:rPr>
            <w:t xml:space="preserve">Abnormal valve thickness wall for tricuspid or mitral valve ≥3mm or ≥2mm for aortic valve in two leaflets or one leaflets if associated with vegetation.</w:t>
          </w:r>
        </w:sdtContent>
      </w:sdt>
    </w:p>
    <w:p w:rsidR="00000000" w:rsidDel="00000000" w:rsidP="00000000" w:rsidRDefault="00000000" w:rsidRPr="00000000" w14:paraId="00000DEB">
      <w:pPr>
        <w:rPr/>
      </w:pPr>
      <w:r w:rsidDel="00000000" w:rsidR="00000000" w:rsidRPr="00000000">
        <w:rPr>
          <w:rtl w:val="0"/>
        </w:rPr>
      </w:r>
    </w:p>
    <w:p w:rsidR="00000000" w:rsidDel="00000000" w:rsidP="00000000" w:rsidRDefault="00000000" w:rsidRPr="00000000" w14:paraId="00000DEC">
      <w:pPr>
        <w:rPr/>
      </w:pPr>
      <w:r w:rsidDel="00000000" w:rsidR="00000000" w:rsidRPr="00000000">
        <w:rPr>
          <w:rtl w:val="0"/>
        </w:rPr>
      </w:r>
    </w:p>
    <w:p w:rsidR="00000000" w:rsidDel="00000000" w:rsidP="00000000" w:rsidRDefault="00000000" w:rsidRPr="00000000" w14:paraId="00000DED">
      <w:pPr>
        <w:rPr/>
      </w:pPr>
      <w:r w:rsidDel="00000000" w:rsidR="00000000" w:rsidRPr="00000000">
        <w:rPr>
          <w:rtl w:val="0"/>
        </w:rPr>
        <w:t xml:space="preserve">A valvular vegetation was defined as as an abnormal localised echodensity with well defined borders either part of or adjacent to valve leaflets, the subvalvular apparatus, or the great vessels.</w:t>
      </w:r>
    </w:p>
    <w:p w:rsidR="00000000" w:rsidDel="00000000" w:rsidP="00000000" w:rsidRDefault="00000000" w:rsidRPr="00000000" w14:paraId="00000DEE">
      <w:pPr>
        <w:rPr/>
      </w:pPr>
      <w:r w:rsidDel="00000000" w:rsidR="00000000" w:rsidRPr="00000000">
        <w:rPr>
          <w:rtl w:val="0"/>
        </w:rPr>
      </w:r>
    </w:p>
    <w:p w:rsidR="00000000" w:rsidDel="00000000" w:rsidP="00000000" w:rsidRDefault="00000000" w:rsidRPr="00000000" w14:paraId="00000DEF">
      <w:pPr>
        <w:rPr/>
      </w:pPr>
      <w:r w:rsidDel="00000000" w:rsidR="00000000" w:rsidRPr="00000000">
        <w:rPr>
          <w:rtl w:val="0"/>
        </w:rPr>
        <w:t xml:space="preserve">61% of patients had some valvular abnroamlity- mostly on the mitrla and aortic valves. Only 9% of controls had abnormalities.</w:t>
      </w:r>
    </w:p>
    <w:p w:rsidR="00000000" w:rsidDel="00000000" w:rsidP="00000000" w:rsidRDefault="00000000" w:rsidRPr="00000000" w14:paraId="00000DF0">
      <w:pPr>
        <w:rPr/>
      </w:pPr>
      <w:r w:rsidDel="00000000" w:rsidR="00000000" w:rsidRPr="00000000">
        <w:rPr>
          <w:rtl w:val="0"/>
        </w:rPr>
      </w:r>
    </w:p>
    <w:p w:rsidR="00000000" w:rsidDel="00000000" w:rsidP="00000000" w:rsidRDefault="00000000" w:rsidRPr="00000000" w14:paraId="00000DF1">
      <w:pPr>
        <w:rPr/>
      </w:pPr>
      <w:r w:rsidDel="00000000" w:rsidR="00000000" w:rsidRPr="00000000">
        <w:rPr>
          <w:rtl w:val="0"/>
        </w:rPr>
        <w:t xml:space="preserve">Valular thickening the most common abnormality- present in 50%. Associated with reduced mobility in half, &lt;10% had leaflet calcification or involvement of annulus or subvalvular apparatus.</w:t>
      </w:r>
    </w:p>
    <w:p w:rsidR="00000000" w:rsidDel="00000000" w:rsidP="00000000" w:rsidRDefault="00000000" w:rsidRPr="00000000" w14:paraId="00000DF2">
      <w:pPr>
        <w:rPr/>
      </w:pPr>
      <w:r w:rsidDel="00000000" w:rsidR="00000000" w:rsidRPr="00000000">
        <w:rPr>
          <w:rtl w:val="0"/>
        </w:rPr>
      </w:r>
    </w:p>
    <w:p w:rsidR="00000000" w:rsidDel="00000000" w:rsidP="00000000" w:rsidRDefault="00000000" w:rsidRPr="00000000" w14:paraId="00000DF3">
      <w:pPr>
        <w:rPr/>
      </w:pPr>
      <w:r w:rsidDel="00000000" w:rsidR="00000000" w:rsidRPr="00000000">
        <w:rPr>
          <w:rtl w:val="0"/>
        </w:rPr>
        <w:t xml:space="preserve">Valvular vegetations were present in 30 of the 69 patients initially and in 20/58 at followup.The vegetations were located in the basal, middle or tip portions of the leaflets. Variable size.</w:t>
      </w:r>
    </w:p>
    <w:p w:rsidR="00000000" w:rsidDel="00000000" w:rsidP="00000000" w:rsidRDefault="00000000" w:rsidRPr="00000000" w14:paraId="00000DF4">
      <w:pPr>
        <w:rPr/>
      </w:pPr>
      <w:r w:rsidDel="00000000" w:rsidR="00000000" w:rsidRPr="00000000">
        <w:rPr>
          <w:rtl w:val="0"/>
        </w:rPr>
      </w:r>
    </w:p>
    <w:p w:rsidR="00000000" w:rsidDel="00000000" w:rsidP="00000000" w:rsidRDefault="00000000" w:rsidRPr="00000000" w14:paraId="00000DF5">
      <w:pPr>
        <w:rPr/>
      </w:pPr>
      <w:r w:rsidDel="00000000" w:rsidR="00000000" w:rsidRPr="00000000">
        <w:rPr>
          <w:rtl w:val="0"/>
        </w:rPr>
        <w:t xml:space="preserve">22% had nonvalvular abnormlities: 4 had segmental abnormalities, five had global hypokinesis of unknown cause. Five had pericardial effusions, one had severe corpulmonale due to recurrent pulmonary embolism.</w:t>
      </w:r>
    </w:p>
    <w:p w:rsidR="00000000" w:rsidDel="00000000" w:rsidP="00000000" w:rsidRDefault="00000000" w:rsidRPr="00000000" w14:paraId="00000DF6">
      <w:pPr>
        <w:rPr/>
      </w:pPr>
      <w:r w:rsidDel="00000000" w:rsidR="00000000" w:rsidRPr="00000000">
        <w:rPr>
          <w:rtl w:val="0"/>
        </w:rPr>
      </w:r>
    </w:p>
    <w:p w:rsidR="00000000" w:rsidDel="00000000" w:rsidP="00000000" w:rsidRDefault="00000000" w:rsidRPr="00000000" w14:paraId="00000DF7">
      <w:pPr>
        <w:rPr/>
      </w:pPr>
      <w:r w:rsidDel="00000000" w:rsidR="00000000" w:rsidRPr="00000000">
        <w:rPr>
          <w:rtl w:val="0"/>
        </w:rPr>
        <w:t xml:space="preserve">The presence of valvular disease wasnot temporally related to the presence or absence of valvular abnormalities.</w:t>
      </w:r>
    </w:p>
    <w:p w:rsidR="00000000" w:rsidDel="00000000" w:rsidP="00000000" w:rsidRDefault="00000000" w:rsidRPr="00000000" w14:paraId="00000DF8">
      <w:pPr>
        <w:rPr/>
      </w:pPr>
      <w:r w:rsidDel="00000000" w:rsidR="00000000" w:rsidRPr="00000000">
        <w:rPr>
          <w:rtl w:val="0"/>
        </w:rPr>
      </w:r>
    </w:p>
    <w:p w:rsidR="00000000" w:rsidDel="00000000" w:rsidP="00000000" w:rsidRDefault="00000000" w:rsidRPr="00000000" w14:paraId="00000DF9">
      <w:pPr>
        <w:rPr/>
      </w:pPr>
      <w:r w:rsidDel="00000000" w:rsidR="00000000" w:rsidRPr="00000000">
        <w:rPr>
          <w:rtl w:val="0"/>
        </w:rPr>
        <w:t xml:space="preserve">The valvular abnormalities frequently resolved, appeared for the first time or persisted but with cchanges in appearance or size during the period between initial and followup echocardiograms. </w:t>
      </w:r>
    </w:p>
    <w:p w:rsidR="00000000" w:rsidDel="00000000" w:rsidP="00000000" w:rsidRDefault="00000000" w:rsidRPr="00000000" w14:paraId="00000DFA">
      <w:pPr>
        <w:rPr/>
      </w:pPr>
      <w:r w:rsidDel="00000000" w:rsidR="00000000" w:rsidRPr="00000000">
        <w:rPr>
          <w:rtl w:val="0"/>
        </w:rPr>
      </w:r>
    </w:p>
    <w:p w:rsidR="00000000" w:rsidDel="00000000" w:rsidP="00000000" w:rsidRDefault="00000000" w:rsidRPr="00000000" w14:paraId="00000DFB">
      <w:pPr>
        <w:rPr/>
      </w:pPr>
      <w:r w:rsidDel="00000000" w:rsidR="00000000" w:rsidRPr="00000000">
        <w:rPr>
          <w:rtl w:val="0"/>
        </w:rPr>
        <w:t xml:space="preserve">During follow-up of about 5 years, 11% with valve disease died vs 15% of those without valve disease. BUT those with valve disease had more complications such as: thromboembolism (13% vs 8%), heart failure (13% vs 0%), infective endocarditis (7% vs 0%), indication for valve replacement (9% vs 0%).</w:t>
      </w:r>
    </w:p>
    <w:p w:rsidR="00000000" w:rsidDel="00000000" w:rsidP="00000000" w:rsidRDefault="00000000" w:rsidRPr="00000000" w14:paraId="00000DFC">
      <w:pPr>
        <w:rPr/>
      </w:pPr>
      <w:r w:rsidDel="00000000" w:rsidR="00000000" w:rsidRPr="00000000">
        <w:rPr>
          <w:rtl w:val="0"/>
        </w:rPr>
      </w:r>
    </w:p>
    <w:p w:rsidR="00000000" w:rsidDel="00000000" w:rsidP="00000000" w:rsidRDefault="00000000" w:rsidRPr="00000000" w14:paraId="00000DFD">
      <w:pPr>
        <w:rPr/>
      </w:pPr>
      <w:r w:rsidDel="00000000" w:rsidR="00000000" w:rsidRPr="00000000">
        <w:rPr>
          <w:rtl w:val="0"/>
        </w:rPr>
      </w:r>
    </w:p>
    <w:p w:rsidR="00000000" w:rsidDel="00000000" w:rsidP="00000000" w:rsidRDefault="00000000" w:rsidRPr="00000000" w14:paraId="00000DFE">
      <w:pPr>
        <w:rPr/>
      </w:pPr>
      <w:r w:rsidDel="00000000" w:rsidR="00000000" w:rsidRPr="00000000">
        <w:rPr>
          <w:rtl w:val="0"/>
        </w:rPr>
      </w:r>
    </w:p>
    <w:p w:rsidR="00000000" w:rsidDel="00000000" w:rsidP="00000000" w:rsidRDefault="00000000" w:rsidRPr="00000000" w14:paraId="00000DFF">
      <w:pPr>
        <w:rPr/>
      </w:pPr>
      <w:r w:rsidDel="00000000" w:rsidR="00000000" w:rsidRPr="00000000">
        <w:rPr>
          <w:rtl w:val="0"/>
        </w:rPr>
      </w:r>
    </w:p>
    <w:p w:rsidR="00000000" w:rsidDel="00000000" w:rsidP="00000000" w:rsidRDefault="00000000" w:rsidRPr="00000000" w14:paraId="00000E00">
      <w:pPr>
        <w:pStyle w:val="Heading3"/>
        <w:rPr>
          <w:b w:val="1"/>
        </w:rPr>
      </w:pPr>
      <w:r w:rsidDel="00000000" w:rsidR="00000000" w:rsidRPr="00000000">
        <w:rPr>
          <w:b w:val="1"/>
          <w:rtl w:val="0"/>
        </w:rPr>
        <w:t xml:space="preserve">CARCINOID</w:t>
      </w:r>
    </w:p>
    <w:p w:rsidR="00000000" w:rsidDel="00000000" w:rsidP="00000000" w:rsidRDefault="00000000" w:rsidRPr="00000000" w14:paraId="00000E01">
      <w:pPr>
        <w:rPr/>
      </w:pPr>
      <w:r w:rsidDel="00000000" w:rsidR="00000000" w:rsidRPr="00000000">
        <w:rPr>
          <w:rtl w:val="0"/>
        </w:rPr>
      </w:r>
    </w:p>
    <w:p w:rsidR="00000000" w:rsidDel="00000000" w:rsidP="00000000" w:rsidRDefault="00000000" w:rsidRPr="00000000" w14:paraId="00000E02">
      <w:pPr>
        <w:rPr/>
      </w:pPr>
      <w:hyperlink r:id="rId473">
        <w:r w:rsidDel="00000000" w:rsidR="00000000" w:rsidRPr="00000000">
          <w:rPr>
            <w:color w:val="0000ff"/>
            <w:u w:val="single"/>
            <w:rtl w:val="0"/>
          </w:rPr>
          <w:t xml:space="preserve">Prognosis of carcinoid heart disease</w:t>
        </w:r>
      </w:hyperlink>
      <w:r w:rsidDel="00000000" w:rsidR="00000000" w:rsidRPr="00000000">
        <w:rPr>
          <w:rtl w:val="0"/>
        </w:rPr>
        <w:t xml:space="preserve">, changes over 20 years in single institution, published in Circulation 2005</w:t>
      </w:r>
    </w:p>
    <w:p w:rsidR="00000000" w:rsidDel="00000000" w:rsidP="00000000" w:rsidRDefault="00000000" w:rsidRPr="00000000" w14:paraId="00000E03">
      <w:pPr>
        <w:rPr/>
      </w:pPr>
      <w:r w:rsidDel="00000000" w:rsidR="00000000" w:rsidRPr="00000000">
        <w:rPr>
          <w:rtl w:val="0"/>
        </w:rPr>
      </w:r>
    </w:p>
    <w:p w:rsidR="00000000" w:rsidDel="00000000" w:rsidP="00000000" w:rsidRDefault="00000000" w:rsidRPr="00000000" w14:paraId="00000E04">
      <w:pPr>
        <w:rPr/>
      </w:pPr>
      <w:r w:rsidDel="00000000" w:rsidR="00000000" w:rsidRPr="00000000">
        <w:rPr>
          <w:rtl w:val="0"/>
        </w:rPr>
      </w:r>
    </w:p>
    <w:p w:rsidR="00000000" w:rsidDel="00000000" w:rsidP="00000000" w:rsidRDefault="00000000" w:rsidRPr="00000000" w14:paraId="00000E05">
      <w:pPr>
        <w:rPr/>
      </w:pPr>
      <w:hyperlink r:id="rId474">
        <w:r w:rsidDel="00000000" w:rsidR="00000000" w:rsidRPr="00000000">
          <w:rPr>
            <w:color w:val="0000ff"/>
            <w:u w:val="single"/>
            <w:rtl w:val="0"/>
          </w:rPr>
          <w:t xml:space="preserve">Case report of left sided valve disease</w:t>
        </w:r>
      </w:hyperlink>
      <w:r w:rsidDel="00000000" w:rsidR="00000000" w:rsidRPr="00000000">
        <w:rPr>
          <w:rtl w:val="0"/>
        </w:rPr>
        <w:t xml:space="preserve"> developing late in patient with known carcinoid- occurred because of raised pulmonary pressures allowing right to left shunt through a PFO</w:t>
      </w:r>
    </w:p>
    <w:p w:rsidR="00000000" w:rsidDel="00000000" w:rsidP="00000000" w:rsidRDefault="00000000" w:rsidRPr="00000000" w14:paraId="00000E06">
      <w:pPr>
        <w:rPr/>
      </w:pPr>
      <w:r w:rsidDel="00000000" w:rsidR="00000000" w:rsidRPr="00000000">
        <w:rPr>
          <w:rtl w:val="0"/>
        </w:rPr>
      </w:r>
    </w:p>
    <w:p w:rsidR="00000000" w:rsidDel="00000000" w:rsidP="00000000" w:rsidRDefault="00000000" w:rsidRPr="00000000" w14:paraId="00000E07">
      <w:pPr>
        <w:rPr/>
      </w:pPr>
      <w:r w:rsidDel="00000000" w:rsidR="00000000" w:rsidRPr="00000000">
        <w:rPr>
          <w:rtl w:val="0"/>
        </w:rPr>
      </w:r>
    </w:p>
    <w:p w:rsidR="00000000" w:rsidDel="00000000" w:rsidP="00000000" w:rsidRDefault="00000000" w:rsidRPr="00000000" w14:paraId="00000E08">
      <w:pPr>
        <w:pStyle w:val="Heading3"/>
        <w:rPr>
          <w:b w:val="1"/>
        </w:rPr>
      </w:pPr>
      <w:r w:rsidDel="00000000" w:rsidR="00000000" w:rsidRPr="00000000">
        <w:rPr>
          <w:b w:val="1"/>
          <w:rtl w:val="0"/>
        </w:rPr>
        <w:t xml:space="preserve">DRUG RELATED VALVE DISEASE</w:t>
      </w:r>
    </w:p>
    <w:p w:rsidR="00000000" w:rsidDel="00000000" w:rsidP="00000000" w:rsidRDefault="00000000" w:rsidRPr="00000000" w14:paraId="00000E09">
      <w:pPr>
        <w:pBdr>
          <w:bottom w:color="000000" w:space="1" w:sz="6" w:val="single"/>
        </w:pBdr>
        <w:rPr/>
      </w:pPr>
      <w:r w:rsidDel="00000000" w:rsidR="00000000" w:rsidRPr="00000000">
        <w:rPr>
          <w:rtl w:val="0"/>
        </w:rPr>
      </w:r>
    </w:p>
    <w:p w:rsidR="00000000" w:rsidDel="00000000" w:rsidP="00000000" w:rsidRDefault="00000000" w:rsidRPr="00000000" w14:paraId="00000E0A">
      <w:pPr>
        <w:pBdr>
          <w:bottom w:color="000000" w:space="1" w:sz="6" w:val="single"/>
        </w:pBdr>
        <w:rPr/>
      </w:pPr>
      <w:r w:rsidDel="00000000" w:rsidR="00000000" w:rsidRPr="00000000">
        <w:rPr>
          <w:rtl w:val="0"/>
        </w:rPr>
      </w:r>
    </w:p>
    <w:p w:rsidR="00000000" w:rsidDel="00000000" w:rsidP="00000000" w:rsidRDefault="00000000" w:rsidRPr="00000000" w14:paraId="00000E0B">
      <w:pPr>
        <w:pBdr>
          <w:bottom w:color="000000" w:space="1" w:sz="6" w:val="single"/>
        </w:pBdr>
        <w:rPr/>
      </w:pPr>
      <w:r w:rsidDel="00000000" w:rsidR="00000000" w:rsidRPr="00000000">
        <w:rPr>
          <w:rtl w:val="0"/>
        </w:rPr>
      </w:r>
    </w:p>
    <w:p w:rsidR="00000000" w:rsidDel="00000000" w:rsidP="00000000" w:rsidRDefault="00000000" w:rsidRPr="00000000" w14:paraId="00000E0C">
      <w:pPr>
        <w:pBdr>
          <w:bottom w:color="000000" w:space="1" w:sz="6" w:val="single"/>
        </w:pBdr>
        <w:rPr/>
      </w:pPr>
      <w:r w:rsidDel="00000000" w:rsidR="00000000" w:rsidRPr="00000000">
        <w:rPr>
          <w:rtl w:val="0"/>
        </w:rPr>
      </w:r>
    </w:p>
    <w:p w:rsidR="00000000" w:rsidDel="00000000" w:rsidP="00000000" w:rsidRDefault="00000000" w:rsidRPr="00000000" w14:paraId="00000E0D">
      <w:pPr>
        <w:rPr/>
      </w:pPr>
      <w:r w:rsidDel="00000000" w:rsidR="00000000" w:rsidRPr="00000000">
        <w:rPr>
          <w:rtl w:val="0"/>
        </w:rPr>
      </w:r>
    </w:p>
    <w:p w:rsidR="00000000" w:rsidDel="00000000" w:rsidP="00000000" w:rsidRDefault="00000000" w:rsidRPr="00000000" w14:paraId="00000E0E">
      <w:pPr>
        <w:pStyle w:val="Heading4"/>
        <w:rPr/>
      </w:pPr>
      <w:r w:rsidDel="00000000" w:rsidR="00000000" w:rsidRPr="00000000">
        <w:rPr>
          <w:rtl w:val="0"/>
        </w:rPr>
        <w:t xml:space="preserve">Fenfluramine</w:t>
      </w:r>
    </w:p>
    <w:p w:rsidR="00000000" w:rsidDel="00000000" w:rsidP="00000000" w:rsidRDefault="00000000" w:rsidRPr="00000000" w14:paraId="00000E0F">
      <w:pPr>
        <w:pBdr>
          <w:bottom w:color="000000" w:space="1" w:sz="6" w:val="single"/>
        </w:pBdr>
        <w:rPr/>
      </w:pPr>
      <w:r w:rsidDel="00000000" w:rsidR="00000000" w:rsidRPr="00000000">
        <w:rPr>
          <w:rtl w:val="0"/>
        </w:rPr>
      </w:r>
    </w:p>
    <w:p w:rsidR="00000000" w:rsidDel="00000000" w:rsidP="00000000" w:rsidRDefault="00000000" w:rsidRPr="00000000" w14:paraId="00000E10">
      <w:pPr>
        <w:rPr/>
      </w:pPr>
      <w:r w:rsidDel="00000000" w:rsidR="00000000" w:rsidRPr="00000000">
        <w:rPr>
          <w:rtl w:val="0"/>
        </w:rPr>
      </w:r>
    </w:p>
    <w:p w:rsidR="00000000" w:rsidDel="00000000" w:rsidP="00000000" w:rsidRDefault="00000000" w:rsidRPr="00000000" w14:paraId="00000E11">
      <w:pPr>
        <w:rPr/>
      </w:pPr>
      <w:r w:rsidDel="00000000" w:rsidR="00000000" w:rsidRPr="00000000">
        <w:rPr>
          <w:rtl w:val="0"/>
        </w:rPr>
      </w:r>
    </w:p>
    <w:p w:rsidR="00000000" w:rsidDel="00000000" w:rsidP="00000000" w:rsidRDefault="00000000" w:rsidRPr="00000000" w14:paraId="00000E12">
      <w:pPr>
        <w:rPr/>
      </w:pPr>
      <w:r w:rsidDel="00000000" w:rsidR="00000000" w:rsidRPr="00000000">
        <w:rPr>
          <w:rtl w:val="0"/>
        </w:rPr>
        <w:t xml:space="preserve">Valvular Heart Disease Associated with</w:t>
      </w:r>
    </w:p>
    <w:p w:rsidR="00000000" w:rsidDel="00000000" w:rsidP="00000000" w:rsidRDefault="00000000" w:rsidRPr="00000000" w14:paraId="00000E13">
      <w:pPr>
        <w:rPr/>
      </w:pPr>
      <w:r w:rsidDel="00000000" w:rsidR="00000000" w:rsidRPr="00000000">
        <w:rPr>
          <w:rtl w:val="0"/>
        </w:rPr>
        <w:t xml:space="preserve">Fenfluramine-Phentermine</w:t>
      </w:r>
    </w:p>
    <w:p w:rsidR="00000000" w:rsidDel="00000000" w:rsidP="00000000" w:rsidRDefault="00000000" w:rsidRPr="00000000" w14:paraId="00000E14">
      <w:pPr>
        <w:rPr/>
      </w:pPr>
      <w:r w:rsidDel="00000000" w:rsidR="00000000" w:rsidRPr="00000000">
        <w:rPr>
          <w:rtl w:val="0"/>
        </w:rPr>
      </w:r>
    </w:p>
    <w:p w:rsidR="00000000" w:rsidDel="00000000" w:rsidP="00000000" w:rsidRDefault="00000000" w:rsidRPr="00000000" w14:paraId="00000E15">
      <w:pPr>
        <w:rPr/>
      </w:pPr>
      <w:r w:rsidDel="00000000" w:rsidR="00000000" w:rsidRPr="00000000">
        <w:rPr>
          <w:rtl w:val="0"/>
        </w:rPr>
        <w:t xml:space="preserve">Heidi M. Connolly, Jack L. Crary, Michael D. McGoon, Donald D. Hensrud, Brooks S. Edwards,</w:t>
      </w:r>
    </w:p>
    <w:p w:rsidR="00000000" w:rsidDel="00000000" w:rsidP="00000000" w:rsidRDefault="00000000" w:rsidRPr="00000000" w14:paraId="00000E16">
      <w:pPr>
        <w:rPr/>
      </w:pPr>
      <w:r w:rsidDel="00000000" w:rsidR="00000000" w:rsidRPr="00000000">
        <w:rPr>
          <w:rtl w:val="0"/>
        </w:rPr>
        <w:t xml:space="preserve">William D. Edwards, Hartzell V. Schaff </w:t>
      </w:r>
    </w:p>
    <w:p w:rsidR="00000000" w:rsidDel="00000000" w:rsidP="00000000" w:rsidRDefault="00000000" w:rsidRPr="00000000" w14:paraId="00000E17">
      <w:pPr>
        <w:rPr/>
      </w:pPr>
      <w:r w:rsidDel="00000000" w:rsidR="00000000" w:rsidRPr="00000000">
        <w:rPr>
          <w:rtl w:val="0"/>
        </w:rPr>
      </w:r>
    </w:p>
    <w:p w:rsidR="00000000" w:rsidDel="00000000" w:rsidP="00000000" w:rsidRDefault="00000000" w:rsidRPr="00000000" w14:paraId="00000E18">
      <w:pPr>
        <w:rPr/>
      </w:pPr>
      <w:r w:rsidDel="00000000" w:rsidR="00000000" w:rsidRPr="00000000">
        <w:rPr>
          <w:rtl w:val="0"/>
        </w:rPr>
      </w:r>
    </w:p>
    <w:p w:rsidR="00000000" w:rsidDel="00000000" w:rsidP="00000000" w:rsidRDefault="00000000" w:rsidRPr="00000000" w14:paraId="00000E19">
      <w:pPr>
        <w:rPr/>
      </w:pPr>
      <w:r w:rsidDel="00000000" w:rsidR="00000000" w:rsidRPr="00000000">
        <w:rPr>
          <w:rtl w:val="0"/>
        </w:rPr>
        <w:t xml:space="preserve">Abstract</w:t>
      </w:r>
    </w:p>
    <w:p w:rsidR="00000000" w:rsidDel="00000000" w:rsidP="00000000" w:rsidRDefault="00000000" w:rsidRPr="00000000" w14:paraId="00000E1A">
      <w:pPr>
        <w:rPr/>
      </w:pPr>
      <w:r w:rsidDel="00000000" w:rsidR="00000000" w:rsidRPr="00000000">
        <w:rPr>
          <w:rtl w:val="0"/>
        </w:rPr>
      </w:r>
    </w:p>
    <w:p w:rsidR="00000000" w:rsidDel="00000000" w:rsidP="00000000" w:rsidRDefault="00000000" w:rsidRPr="00000000" w14:paraId="00000E1B">
      <w:pPr>
        <w:rPr/>
      </w:pPr>
      <w:r w:rsidDel="00000000" w:rsidR="00000000" w:rsidRPr="00000000">
        <w:rPr>
          <w:rtl w:val="0"/>
        </w:rPr>
        <w:t xml:space="preserve">Background. Fenfluramine and phentermine have been individually approved as</w:t>
      </w:r>
    </w:p>
    <w:p w:rsidR="00000000" w:rsidDel="00000000" w:rsidP="00000000" w:rsidRDefault="00000000" w:rsidRPr="00000000" w14:paraId="00000E1C">
      <w:pPr>
        <w:rPr/>
      </w:pPr>
      <w:r w:rsidDel="00000000" w:rsidR="00000000" w:rsidRPr="00000000">
        <w:rPr>
          <w:rtl w:val="0"/>
        </w:rPr>
        <w:t xml:space="preserve">anorectic agents by the Food and Drug Administration (FDA). When used in</w:t>
      </w:r>
    </w:p>
    <w:p w:rsidR="00000000" w:rsidDel="00000000" w:rsidP="00000000" w:rsidRDefault="00000000" w:rsidRPr="00000000" w14:paraId="00000E1D">
      <w:pPr>
        <w:rPr/>
      </w:pPr>
      <w:r w:rsidDel="00000000" w:rsidR="00000000" w:rsidRPr="00000000">
        <w:rPr>
          <w:rtl w:val="0"/>
        </w:rPr>
        <w:t xml:space="preserve">combination the drugs may be just as effective as either drug alone, with the added</w:t>
      </w:r>
    </w:p>
    <w:p w:rsidR="00000000" w:rsidDel="00000000" w:rsidP="00000000" w:rsidRDefault="00000000" w:rsidRPr="00000000" w14:paraId="00000E1E">
      <w:pPr>
        <w:rPr/>
      </w:pPr>
      <w:r w:rsidDel="00000000" w:rsidR="00000000" w:rsidRPr="00000000">
        <w:rPr>
          <w:rtl w:val="0"/>
        </w:rPr>
        <w:t xml:space="preserve">advantages of the need for lower doses of each agent and perhaps fewer side effects.</w:t>
      </w:r>
    </w:p>
    <w:p w:rsidR="00000000" w:rsidDel="00000000" w:rsidP="00000000" w:rsidRDefault="00000000" w:rsidRPr="00000000" w14:paraId="00000E1F">
      <w:pPr>
        <w:rPr/>
      </w:pPr>
      <w:r w:rsidDel="00000000" w:rsidR="00000000" w:rsidRPr="00000000">
        <w:rPr>
          <w:rtl w:val="0"/>
        </w:rPr>
        <w:t xml:space="preserve">Although the combination has not been approved by the FDA, in 1996 the total</w:t>
      </w:r>
    </w:p>
    <w:p w:rsidR="00000000" w:rsidDel="00000000" w:rsidP="00000000" w:rsidRDefault="00000000" w:rsidRPr="00000000" w14:paraId="00000E20">
      <w:pPr>
        <w:rPr/>
      </w:pPr>
      <w:r w:rsidDel="00000000" w:rsidR="00000000" w:rsidRPr="00000000">
        <w:rPr>
          <w:rtl w:val="0"/>
        </w:rPr>
        <w:t xml:space="preserve">number of prescriptions in the United States for fenfluramine and phentermine</w:t>
      </w:r>
    </w:p>
    <w:p w:rsidR="00000000" w:rsidDel="00000000" w:rsidP="00000000" w:rsidRDefault="00000000" w:rsidRPr="00000000" w14:paraId="00000E21">
      <w:pPr>
        <w:rPr/>
      </w:pPr>
      <w:r w:rsidDel="00000000" w:rsidR="00000000" w:rsidRPr="00000000">
        <w:rPr>
          <w:rtl w:val="0"/>
        </w:rPr>
        <w:t xml:space="preserve">exceeded 18 million. </w:t>
      </w:r>
    </w:p>
    <w:p w:rsidR="00000000" w:rsidDel="00000000" w:rsidP="00000000" w:rsidRDefault="00000000" w:rsidRPr="00000000" w14:paraId="00000E22">
      <w:pPr>
        <w:rPr/>
      </w:pPr>
      <w:r w:rsidDel="00000000" w:rsidR="00000000" w:rsidRPr="00000000">
        <w:rPr>
          <w:rtl w:val="0"/>
        </w:rPr>
      </w:r>
    </w:p>
    <w:p w:rsidR="00000000" w:rsidDel="00000000" w:rsidP="00000000" w:rsidRDefault="00000000" w:rsidRPr="00000000" w14:paraId="00000E23">
      <w:pPr>
        <w:rPr/>
      </w:pPr>
      <w:r w:rsidDel="00000000" w:rsidR="00000000" w:rsidRPr="00000000">
        <w:rPr>
          <w:rtl w:val="0"/>
        </w:rPr>
        <w:t xml:space="preserve">Methods. We identified valvular heart disease in 24 women treated with</w:t>
      </w:r>
    </w:p>
    <w:p w:rsidR="00000000" w:rsidDel="00000000" w:rsidP="00000000" w:rsidRDefault="00000000" w:rsidRPr="00000000" w14:paraId="00000E24">
      <w:pPr>
        <w:rPr/>
      </w:pPr>
      <w:r w:rsidDel="00000000" w:rsidR="00000000" w:rsidRPr="00000000">
        <w:rPr>
          <w:rtl w:val="0"/>
        </w:rPr>
        <w:t xml:space="preserve">fenfluramine-phentermine who had no history of cardiac disease. The women</w:t>
      </w:r>
    </w:p>
    <w:p w:rsidR="00000000" w:rsidDel="00000000" w:rsidP="00000000" w:rsidRDefault="00000000" w:rsidRPr="00000000" w14:paraId="00000E25">
      <w:pPr>
        <w:rPr/>
      </w:pPr>
      <w:r w:rsidDel="00000000" w:rsidR="00000000" w:rsidRPr="00000000">
        <w:rPr>
          <w:rtl w:val="0"/>
        </w:rPr>
        <w:t xml:space="preserve">presented with cardiovascular symptoms or a heart murmur. As increasing numbers of</w:t>
      </w:r>
    </w:p>
    <w:p w:rsidR="00000000" w:rsidDel="00000000" w:rsidP="00000000" w:rsidRDefault="00000000" w:rsidRPr="00000000" w14:paraId="00000E26">
      <w:pPr>
        <w:rPr/>
      </w:pPr>
      <w:r w:rsidDel="00000000" w:rsidR="00000000" w:rsidRPr="00000000">
        <w:rPr>
          <w:rtl w:val="0"/>
        </w:rPr>
        <w:t xml:space="preserve">these patients with similar clinical features were identified, there appeared to be an</w:t>
      </w:r>
    </w:p>
    <w:p w:rsidR="00000000" w:rsidDel="00000000" w:rsidP="00000000" w:rsidRDefault="00000000" w:rsidRPr="00000000" w14:paraId="00000E27">
      <w:pPr>
        <w:rPr/>
      </w:pPr>
      <w:r w:rsidDel="00000000" w:rsidR="00000000" w:rsidRPr="00000000">
        <w:rPr>
          <w:rtl w:val="0"/>
        </w:rPr>
        <w:t xml:space="preserve">association between these features and fenfluramine-phentermine therapy. </w:t>
      </w:r>
    </w:p>
    <w:p w:rsidR="00000000" w:rsidDel="00000000" w:rsidP="00000000" w:rsidRDefault="00000000" w:rsidRPr="00000000" w14:paraId="00000E28">
      <w:pPr>
        <w:rPr/>
      </w:pPr>
      <w:r w:rsidDel="00000000" w:rsidR="00000000" w:rsidRPr="00000000">
        <w:rPr>
          <w:rtl w:val="0"/>
        </w:rPr>
      </w:r>
    </w:p>
    <w:p w:rsidR="00000000" w:rsidDel="00000000" w:rsidP="00000000" w:rsidRDefault="00000000" w:rsidRPr="00000000" w14:paraId="00000E29">
      <w:pPr>
        <w:rPr/>
      </w:pPr>
      <w:r w:rsidDel="00000000" w:rsidR="00000000" w:rsidRPr="00000000">
        <w:rPr>
          <w:rtl w:val="0"/>
        </w:rPr>
        <w:t xml:space="preserve">Results. Twenty-four women (mean [+/-SD] age, 44+/-8 years) were evaluated</w:t>
      </w:r>
    </w:p>
    <w:p w:rsidR="00000000" w:rsidDel="00000000" w:rsidP="00000000" w:rsidRDefault="00000000" w:rsidRPr="00000000" w14:paraId="00000E2A">
      <w:pPr>
        <w:rPr/>
      </w:pPr>
      <w:r w:rsidDel="00000000" w:rsidR="00000000" w:rsidRPr="00000000">
        <w:rPr>
          <w:rtl w:val="0"/>
        </w:rPr>
        <w:t xml:space="preserve">12.3+/-7.1 months after the initiation of fenfluramine-phentermine therapy.</w:t>
      </w:r>
    </w:p>
    <w:p w:rsidR="00000000" w:rsidDel="00000000" w:rsidP="00000000" w:rsidRDefault="00000000" w:rsidRPr="00000000" w14:paraId="00000E2B">
      <w:pPr>
        <w:rPr/>
      </w:pPr>
      <w:r w:rsidDel="00000000" w:rsidR="00000000" w:rsidRPr="00000000">
        <w:rPr>
          <w:rtl w:val="0"/>
        </w:rPr>
        <w:t xml:space="preserve">Echocardiography demonstrated unusual valvular morphology and regurgitation in all</w:t>
      </w:r>
    </w:p>
    <w:p w:rsidR="00000000" w:rsidDel="00000000" w:rsidP="00000000" w:rsidRDefault="00000000" w:rsidRPr="00000000" w14:paraId="00000E2C">
      <w:pPr>
        <w:rPr/>
      </w:pPr>
      <w:r w:rsidDel="00000000" w:rsidR="00000000" w:rsidRPr="00000000">
        <w:rPr>
          <w:rtl w:val="0"/>
        </w:rPr>
        <w:t xml:space="preserve">patients. Both right-sided and left-sided heart valves were involved. Eight women also</w:t>
      </w:r>
    </w:p>
    <w:p w:rsidR="00000000" w:rsidDel="00000000" w:rsidP="00000000" w:rsidRDefault="00000000" w:rsidRPr="00000000" w14:paraId="00000E2D">
      <w:pPr>
        <w:rPr/>
      </w:pPr>
      <w:r w:rsidDel="00000000" w:rsidR="00000000" w:rsidRPr="00000000">
        <w:rPr>
          <w:rtl w:val="0"/>
        </w:rPr>
        <w:t xml:space="preserve">had newly documented pulmonary hypertension. To date, cardiac surgical intervention</w:t>
      </w:r>
    </w:p>
    <w:p w:rsidR="00000000" w:rsidDel="00000000" w:rsidP="00000000" w:rsidRDefault="00000000" w:rsidRPr="00000000" w14:paraId="00000E2E">
      <w:pPr>
        <w:rPr/>
      </w:pPr>
      <w:r w:rsidDel="00000000" w:rsidR="00000000" w:rsidRPr="00000000">
        <w:rPr>
          <w:rtl w:val="0"/>
        </w:rPr>
        <w:t xml:space="preserve">has been required in five patients. The heart valves had a glistening white appearance.</w:t>
      </w:r>
    </w:p>
    <w:p w:rsidR="00000000" w:rsidDel="00000000" w:rsidP="00000000" w:rsidRDefault="00000000" w:rsidRPr="00000000" w14:paraId="00000E2F">
      <w:pPr>
        <w:rPr/>
      </w:pPr>
      <w:r w:rsidDel="00000000" w:rsidR="00000000" w:rsidRPr="00000000">
        <w:rPr>
          <w:rtl w:val="0"/>
        </w:rPr>
        <w:t xml:space="preserve">Histopathological findings included plaque-like encasement of the leaflets and chordal</w:t>
      </w:r>
    </w:p>
    <w:p w:rsidR="00000000" w:rsidDel="00000000" w:rsidP="00000000" w:rsidRDefault="00000000" w:rsidRPr="00000000" w14:paraId="00000E30">
      <w:pPr>
        <w:rPr/>
      </w:pPr>
      <w:r w:rsidDel="00000000" w:rsidR="00000000" w:rsidRPr="00000000">
        <w:rPr>
          <w:rtl w:val="0"/>
        </w:rPr>
        <w:t xml:space="preserve">structures with intact valve architecture. The histopathological features were identical</w:t>
      </w:r>
    </w:p>
    <w:p w:rsidR="00000000" w:rsidDel="00000000" w:rsidP="00000000" w:rsidRDefault="00000000" w:rsidRPr="00000000" w14:paraId="00000E31">
      <w:pPr>
        <w:rPr/>
      </w:pPr>
      <w:r w:rsidDel="00000000" w:rsidR="00000000" w:rsidRPr="00000000">
        <w:rPr>
          <w:rtl w:val="0"/>
        </w:rPr>
        <w:t xml:space="preserve">to those seen in carcinoid or ergotamine-induced valve disease. </w:t>
      </w:r>
    </w:p>
    <w:p w:rsidR="00000000" w:rsidDel="00000000" w:rsidP="00000000" w:rsidRDefault="00000000" w:rsidRPr="00000000" w14:paraId="00000E32">
      <w:pPr>
        <w:rPr/>
      </w:pPr>
      <w:r w:rsidDel="00000000" w:rsidR="00000000" w:rsidRPr="00000000">
        <w:rPr>
          <w:rtl w:val="0"/>
        </w:rPr>
      </w:r>
    </w:p>
    <w:p w:rsidR="00000000" w:rsidDel="00000000" w:rsidP="00000000" w:rsidRDefault="00000000" w:rsidRPr="00000000" w14:paraId="00000E33">
      <w:pPr>
        <w:rPr/>
      </w:pPr>
      <w:r w:rsidDel="00000000" w:rsidR="00000000" w:rsidRPr="00000000">
        <w:rPr>
          <w:rtl w:val="0"/>
        </w:rPr>
        <w:t xml:space="preserve">Conclusions. These cases arouse concern that fenfluramine-phentermine therapy may</w:t>
      </w:r>
    </w:p>
    <w:p w:rsidR="00000000" w:rsidDel="00000000" w:rsidP="00000000" w:rsidRDefault="00000000" w:rsidRPr="00000000" w14:paraId="00000E34">
      <w:pPr>
        <w:rPr/>
      </w:pPr>
      <w:r w:rsidDel="00000000" w:rsidR="00000000" w:rsidRPr="00000000">
        <w:rPr>
          <w:rtl w:val="0"/>
        </w:rPr>
        <w:t xml:space="preserve">be associated with valvular heart disease. Candidates for fenfluramine-phentermine</w:t>
      </w:r>
    </w:p>
    <w:p w:rsidR="00000000" w:rsidDel="00000000" w:rsidP="00000000" w:rsidRDefault="00000000" w:rsidRPr="00000000" w14:paraId="00000E35">
      <w:pPr>
        <w:rPr/>
      </w:pPr>
      <w:r w:rsidDel="00000000" w:rsidR="00000000" w:rsidRPr="00000000">
        <w:rPr>
          <w:rtl w:val="0"/>
        </w:rPr>
        <w:t xml:space="preserve">therapy should be informed about serious potential adverse effects, including</w:t>
      </w:r>
    </w:p>
    <w:p w:rsidR="00000000" w:rsidDel="00000000" w:rsidP="00000000" w:rsidRDefault="00000000" w:rsidRPr="00000000" w14:paraId="00000E36">
      <w:pPr>
        <w:rPr/>
      </w:pPr>
      <w:r w:rsidDel="00000000" w:rsidR="00000000" w:rsidRPr="00000000">
        <w:rPr>
          <w:rtl w:val="0"/>
        </w:rPr>
        <w:t xml:space="preserve">pulmonary hypertension and valvular heart disease. (N Engl J Med 1997;337:581-8.) </w:t>
      </w:r>
    </w:p>
    <w:p w:rsidR="00000000" w:rsidDel="00000000" w:rsidP="00000000" w:rsidRDefault="00000000" w:rsidRPr="00000000" w14:paraId="00000E37">
      <w:pPr>
        <w:rPr/>
      </w:pPr>
      <w:r w:rsidDel="00000000" w:rsidR="00000000" w:rsidRPr="00000000">
        <w:rPr>
          <w:rtl w:val="0"/>
        </w:rPr>
      </w:r>
    </w:p>
    <w:p w:rsidR="00000000" w:rsidDel="00000000" w:rsidP="00000000" w:rsidRDefault="00000000" w:rsidRPr="00000000" w14:paraId="00000E38">
      <w:pPr>
        <w:rPr/>
      </w:pPr>
      <w:r w:rsidDel="00000000" w:rsidR="00000000" w:rsidRPr="00000000">
        <w:rPr>
          <w:rtl w:val="0"/>
        </w:rPr>
        <w:t xml:space="preserve"> Source Information</w:t>
      </w:r>
    </w:p>
    <w:p w:rsidR="00000000" w:rsidDel="00000000" w:rsidP="00000000" w:rsidRDefault="00000000" w:rsidRPr="00000000" w14:paraId="00000E39">
      <w:pPr>
        <w:rPr/>
      </w:pPr>
      <w:r w:rsidDel="00000000" w:rsidR="00000000" w:rsidRPr="00000000">
        <w:rPr>
          <w:rtl w:val="0"/>
        </w:rPr>
      </w:r>
    </w:p>
    <w:p w:rsidR="00000000" w:rsidDel="00000000" w:rsidP="00000000" w:rsidRDefault="00000000" w:rsidRPr="00000000" w14:paraId="00000E3A">
      <w:pPr>
        <w:pBdr>
          <w:bottom w:color="000000" w:space="1" w:sz="6" w:val="single"/>
        </w:pBdr>
        <w:rPr/>
      </w:pPr>
      <w:r w:rsidDel="00000000" w:rsidR="00000000" w:rsidRPr="00000000">
        <w:rPr>
          <w:rtl w:val="0"/>
        </w:rPr>
      </w:r>
    </w:p>
    <w:p w:rsidR="00000000" w:rsidDel="00000000" w:rsidP="00000000" w:rsidRDefault="00000000" w:rsidRPr="00000000" w14:paraId="00000E3B">
      <w:pPr>
        <w:rPr/>
      </w:pPr>
      <w:r w:rsidDel="00000000" w:rsidR="00000000" w:rsidRPr="00000000">
        <w:rPr>
          <w:rtl w:val="0"/>
        </w:rPr>
      </w:r>
    </w:p>
    <w:p w:rsidR="00000000" w:rsidDel="00000000" w:rsidP="00000000" w:rsidRDefault="00000000" w:rsidRPr="00000000" w14:paraId="00000E3C">
      <w:pPr>
        <w:pStyle w:val="Heading4"/>
        <w:rPr/>
      </w:pPr>
      <w:r w:rsidDel="00000000" w:rsidR="00000000" w:rsidRPr="00000000">
        <w:rPr>
          <w:rtl w:val="0"/>
        </w:rPr>
        <w:t xml:space="preserve">Pergolide and Cabergoline</w:t>
      </w:r>
    </w:p>
    <w:p w:rsidR="00000000" w:rsidDel="00000000" w:rsidP="00000000" w:rsidRDefault="00000000" w:rsidRPr="00000000" w14:paraId="00000E3D">
      <w:pPr>
        <w:pBdr>
          <w:bottom w:color="000000" w:space="1" w:sz="6" w:val="single"/>
        </w:pBdr>
        <w:rPr/>
      </w:pPr>
      <w:r w:rsidDel="00000000" w:rsidR="00000000" w:rsidRPr="00000000">
        <w:rPr>
          <w:rtl w:val="0"/>
        </w:rPr>
      </w:r>
    </w:p>
    <w:p w:rsidR="00000000" w:rsidDel="00000000" w:rsidP="00000000" w:rsidRDefault="00000000" w:rsidRPr="00000000" w14:paraId="00000E3E">
      <w:pPr>
        <w:rPr/>
      </w:pPr>
      <w:r w:rsidDel="00000000" w:rsidR="00000000" w:rsidRPr="00000000">
        <w:rPr>
          <w:rtl w:val="0"/>
        </w:rPr>
      </w:r>
    </w:p>
    <w:p w:rsidR="00000000" w:rsidDel="00000000" w:rsidP="00000000" w:rsidRDefault="00000000" w:rsidRPr="00000000" w14:paraId="00000E3F">
      <w:pPr>
        <w:rPr/>
      </w:pPr>
      <w:r w:rsidDel="00000000" w:rsidR="00000000" w:rsidRPr="00000000">
        <w:rPr>
          <w:rtl w:val="0"/>
        </w:rPr>
      </w:r>
    </w:p>
    <w:p w:rsidR="00000000" w:rsidDel="00000000" w:rsidP="00000000" w:rsidRDefault="00000000" w:rsidRPr="00000000" w14:paraId="00000E40">
      <w:pPr>
        <w:rPr/>
      </w:pPr>
      <w:r w:rsidDel="00000000" w:rsidR="00000000" w:rsidRPr="00000000">
        <w:rPr>
          <w:rtl w:val="0"/>
        </w:rPr>
      </w:r>
    </w:p>
    <w:p w:rsidR="00000000" w:rsidDel="00000000" w:rsidP="00000000" w:rsidRDefault="00000000" w:rsidRPr="00000000" w14:paraId="00000E41">
      <w:pPr>
        <w:pBdr>
          <w:bottom w:color="000000" w:space="1" w:sz="6" w:val="single"/>
        </w:pBdr>
        <w:rPr/>
      </w:pPr>
      <w:r w:rsidDel="00000000" w:rsidR="00000000" w:rsidRPr="00000000">
        <w:rPr>
          <w:rtl w:val="0"/>
        </w:rPr>
        <w:t xml:space="preserve">NEJM 2007</w:t>
      </w:r>
    </w:p>
    <w:p w:rsidR="00000000" w:rsidDel="00000000" w:rsidP="00000000" w:rsidRDefault="00000000" w:rsidRPr="00000000" w14:paraId="00000E42">
      <w:pPr>
        <w:pBdr>
          <w:bottom w:color="000000" w:space="1" w:sz="6" w:val="single"/>
        </w:pBdr>
        <w:rPr/>
      </w:pPr>
      <w:hyperlink r:id="rId475">
        <w:r w:rsidDel="00000000" w:rsidR="00000000" w:rsidRPr="00000000">
          <w:rPr>
            <w:color w:val="0000ff"/>
            <w:u w:val="single"/>
            <w:rtl w:val="0"/>
          </w:rPr>
          <w:t xml:space="preserve">Article one</w:t>
        </w:r>
      </w:hyperlink>
      <w:r w:rsidDel="00000000" w:rsidR="00000000" w:rsidRPr="00000000">
        <w:rPr>
          <w:rtl w:val="0"/>
        </w:rPr>
      </w:r>
    </w:p>
    <w:p w:rsidR="00000000" w:rsidDel="00000000" w:rsidP="00000000" w:rsidRDefault="00000000" w:rsidRPr="00000000" w14:paraId="00000E43">
      <w:pPr>
        <w:pBdr>
          <w:bottom w:color="000000" w:space="1" w:sz="6" w:val="single"/>
        </w:pBdr>
        <w:rPr/>
      </w:pPr>
      <w:hyperlink r:id="rId476">
        <w:r w:rsidDel="00000000" w:rsidR="00000000" w:rsidRPr="00000000">
          <w:rPr>
            <w:color w:val="0000ff"/>
            <w:u w:val="single"/>
            <w:rtl w:val="0"/>
          </w:rPr>
          <w:t xml:space="preserve">Article two</w:t>
        </w:r>
      </w:hyperlink>
      <w:r w:rsidDel="00000000" w:rsidR="00000000" w:rsidRPr="00000000">
        <w:rPr>
          <w:rtl w:val="0"/>
        </w:rPr>
      </w:r>
    </w:p>
    <w:p w:rsidR="00000000" w:rsidDel="00000000" w:rsidP="00000000" w:rsidRDefault="00000000" w:rsidRPr="00000000" w14:paraId="00000E44">
      <w:pPr>
        <w:pBdr>
          <w:bottom w:color="000000" w:space="1" w:sz="6" w:val="single"/>
        </w:pBdr>
        <w:rPr/>
      </w:pPr>
      <w:r w:rsidDel="00000000" w:rsidR="00000000" w:rsidRPr="00000000">
        <w:rPr>
          <w:rtl w:val="0"/>
        </w:rPr>
        <w:t xml:space="preserve">Web report stating that the </w:t>
      </w:r>
      <w:hyperlink r:id="rId477">
        <w:r w:rsidDel="00000000" w:rsidR="00000000" w:rsidRPr="00000000">
          <w:rPr>
            <w:color w:val="0000ff"/>
            <w:u w:val="single"/>
            <w:rtl w:val="0"/>
          </w:rPr>
          <w:t xml:space="preserve">drugs were withdrawn from the market</w:t>
        </w:r>
      </w:hyperlink>
      <w:r w:rsidDel="00000000" w:rsidR="00000000" w:rsidRPr="00000000">
        <w:rPr>
          <w:rtl w:val="0"/>
        </w:rPr>
        <w:t xml:space="preserve"> after these two studies were published</w:t>
      </w:r>
    </w:p>
    <w:p w:rsidR="00000000" w:rsidDel="00000000" w:rsidP="00000000" w:rsidRDefault="00000000" w:rsidRPr="00000000" w14:paraId="00000E45">
      <w:pPr>
        <w:pBdr>
          <w:bottom w:color="000000" w:space="1" w:sz="6" w:val="single"/>
        </w:pBdr>
        <w:rPr/>
      </w:pPr>
      <w:r w:rsidDel="00000000" w:rsidR="00000000" w:rsidRPr="00000000">
        <w:rPr>
          <w:rtl w:val="0"/>
        </w:rPr>
      </w:r>
    </w:p>
    <w:p w:rsidR="00000000" w:rsidDel="00000000" w:rsidP="00000000" w:rsidRDefault="00000000" w:rsidRPr="00000000" w14:paraId="00000E46">
      <w:pPr>
        <w:rPr/>
      </w:pPr>
      <w:r w:rsidDel="00000000" w:rsidR="00000000" w:rsidRPr="00000000">
        <w:rPr>
          <w:rtl w:val="0"/>
        </w:rPr>
      </w:r>
    </w:p>
    <w:p w:rsidR="00000000" w:rsidDel="00000000" w:rsidP="00000000" w:rsidRDefault="00000000" w:rsidRPr="00000000" w14:paraId="00000E47">
      <w:pPr>
        <w:rPr>
          <w:sz w:val="20"/>
          <w:szCs w:val="20"/>
        </w:rPr>
      </w:pPr>
      <w:r w:rsidDel="00000000" w:rsidR="00000000" w:rsidRPr="00000000">
        <w:rPr>
          <w:rFonts w:ascii="Verdana" w:cs="Verdana" w:eastAsia="Verdana" w:hAnsi="Verdana"/>
          <w:b w:val="0"/>
          <w:strike w:val="0"/>
          <w:color w:val="000000"/>
          <w:sz w:val="20"/>
          <w:szCs w:val="20"/>
          <w:u w:val="none"/>
          <w:shd w:fill="f0e8db" w:val="clear"/>
          <w:rtl w:val="0"/>
        </w:rPr>
        <w:t xml:space="preserve">Feb 25, 2003</w:t>
      </w:r>
      <w:r w:rsidDel="00000000" w:rsidR="00000000" w:rsidRPr="00000000">
        <w:rPr>
          <w:sz w:val="20"/>
          <w:szCs w:val="20"/>
          <w:rtl w:val="0"/>
        </w:rPr>
        <w:t xml:space="preserve"> </w:t>
      </w:r>
    </w:p>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Eli Lilly and FDA revise warnings on pergolide mesylate to include reports of cardiac valvulopathy</w:t>
      </w:r>
    </w:p>
    <w:p w:rsidR="00000000" w:rsidDel="00000000" w:rsidP="00000000" w:rsidRDefault="00000000" w:rsidRPr="00000000" w14:paraId="00000E49">
      <w:pPr>
        <w:rPr>
          <w:sz w:val="20"/>
          <w:szCs w:val="20"/>
        </w:rPr>
      </w:pPr>
      <w:r w:rsidDel="00000000" w:rsidR="00000000" w:rsidRPr="00000000">
        <w:rPr>
          <w:b w:val="1"/>
          <w:sz w:val="20"/>
          <w:szCs w:val="20"/>
          <w:rtl w:val="0"/>
        </w:rPr>
        <w:t xml:space="preserve">Washington, DC </w:t>
      </w:r>
      <w:r w:rsidDel="00000000" w:rsidR="00000000" w:rsidRPr="00000000">
        <w:rPr>
          <w:sz w:val="20"/>
          <w:szCs w:val="20"/>
          <w:rtl w:val="0"/>
        </w:rPr>
        <w:t xml:space="preserve">- Eli Lilly and the FDA have revised the warning label on pergolide mesylate (Permax®) to include reports of cardiac valvulopathy that have occurred in a small number of patients. Valves that were surgically removed from affected patients on the Parkinson's drug show pathology similar to that associated with carcinoid syndrome and with the use of other ergot alkaloid drugs in Parkinson's disease patients with a risk of vascular disease.</w:t>
      </w:r>
    </w:p>
    <w:p w:rsidR="00000000" w:rsidDel="00000000" w:rsidP="00000000" w:rsidRDefault="00000000" w:rsidRPr="00000000" w14:paraId="00000E4A">
      <w:pPr>
        <w:rPr>
          <w:sz w:val="20"/>
          <w:szCs w:val="20"/>
        </w:rPr>
      </w:pPr>
      <w:r w:rsidDel="00000000" w:rsidR="00000000" w:rsidRPr="00000000">
        <w:rPr>
          <w:sz w:val="20"/>
          <w:szCs w:val="20"/>
          <w:rtl w:val="0"/>
        </w:rPr>
        <w:t xml:space="preserve">It is not known whether this adverse effect is related to the retroperitoneal, pleural, and pericardial fibrosis that are known adverse effects of the drug. </w:t>
      </w:r>
    </w:p>
    <w:p w:rsidR="00000000" w:rsidDel="00000000" w:rsidP="00000000" w:rsidRDefault="00000000" w:rsidRPr="00000000" w14:paraId="00000E4B">
      <w:pPr>
        <w:rPr>
          <w:sz w:val="20"/>
          <w:szCs w:val="20"/>
        </w:rPr>
      </w:pPr>
      <w:r w:rsidDel="00000000" w:rsidR="00000000" w:rsidRPr="00000000">
        <w:rPr>
          <w:sz w:val="20"/>
          <w:szCs w:val="20"/>
          <w:rtl w:val="0"/>
        </w:rPr>
        <w:t xml:space="preserve">In the reports made to Lilly, aortic, mitral, and tricuspid valves were involved. In some cases the symptoms or manifestations of valvulopathy improved with cessation of pergolide therapy. Valve replacement was required in 2 patients.</w:t>
      </w:r>
    </w:p>
    <w:p w:rsidR="00000000" w:rsidDel="00000000" w:rsidP="00000000" w:rsidRDefault="00000000" w:rsidRPr="00000000" w14:paraId="00000E4C">
      <w:pPr>
        <w:rPr/>
      </w:pPr>
      <w:r w:rsidDel="00000000" w:rsidR="00000000" w:rsidRPr="00000000">
        <w:rPr>
          <w:rtl w:val="0"/>
        </w:rPr>
      </w:r>
    </w:p>
    <w:p w:rsidR="00000000" w:rsidDel="00000000" w:rsidP="00000000" w:rsidRDefault="00000000" w:rsidRPr="00000000" w14:paraId="00000E4D">
      <w:pPr>
        <w:pBdr>
          <w:bottom w:color="000000" w:space="1" w:sz="6" w:val="single"/>
        </w:pBdr>
        <w:rPr/>
      </w:pPr>
      <w:r w:rsidDel="00000000" w:rsidR="00000000" w:rsidRPr="00000000">
        <w:rPr>
          <w:rtl w:val="0"/>
        </w:rPr>
        <w:t xml:space="preserve">Some </w:t>
      </w:r>
      <w:hyperlink r:id="rId478">
        <w:r w:rsidDel="00000000" w:rsidR="00000000" w:rsidRPr="00000000">
          <w:rPr>
            <w:color w:val="0000ff"/>
            <w:u w:val="single"/>
            <w:rtl w:val="0"/>
          </w:rPr>
          <w:t xml:space="preserve">more data</w:t>
        </w:r>
      </w:hyperlink>
      <w:r w:rsidDel="00000000" w:rsidR="00000000" w:rsidRPr="00000000">
        <w:rPr>
          <w:rtl w:val="0"/>
        </w:rPr>
        <w:t xml:space="preserve"> on valve disease and use of pergolide, this from 2004</w:t>
      </w:r>
    </w:p>
    <w:p w:rsidR="00000000" w:rsidDel="00000000" w:rsidP="00000000" w:rsidRDefault="00000000" w:rsidRPr="00000000" w14:paraId="00000E4E">
      <w:pPr>
        <w:rPr/>
      </w:pPr>
      <w:r w:rsidDel="00000000" w:rsidR="00000000" w:rsidRPr="00000000">
        <w:rPr>
          <w:rtl w:val="0"/>
        </w:rPr>
      </w:r>
    </w:p>
    <w:p w:rsidR="00000000" w:rsidDel="00000000" w:rsidP="00000000" w:rsidRDefault="00000000" w:rsidRPr="00000000" w14:paraId="00000E4F">
      <w:pPr>
        <w:rPr/>
      </w:pPr>
      <w:r w:rsidDel="00000000" w:rsidR="00000000" w:rsidRPr="00000000">
        <w:rPr>
          <w:rtl w:val="0"/>
        </w:rPr>
      </w:r>
    </w:p>
    <w:p w:rsidR="00000000" w:rsidDel="00000000" w:rsidP="00000000" w:rsidRDefault="00000000" w:rsidRPr="00000000" w14:paraId="00000E50">
      <w:pPr>
        <w:pBdr>
          <w:bottom w:color="000000" w:space="1" w:sz="6" w:val="single"/>
        </w:pBdr>
        <w:rPr/>
      </w:pPr>
      <w:hyperlink r:id="rId479">
        <w:r w:rsidDel="00000000" w:rsidR="00000000" w:rsidRPr="00000000">
          <w:rPr>
            <w:color w:val="0000ff"/>
            <w:u w:val="single"/>
            <w:rtl w:val="0"/>
          </w:rPr>
          <w:t xml:space="preserve">Case report</w:t>
        </w:r>
      </w:hyperlink>
      <w:r w:rsidDel="00000000" w:rsidR="00000000" w:rsidRPr="00000000">
        <w:rPr>
          <w:rtl w:val="0"/>
        </w:rPr>
        <w:t xml:space="preserve">- restrictive mitral valve disease with severe MR</w:t>
      </w:r>
    </w:p>
    <w:p w:rsidR="00000000" w:rsidDel="00000000" w:rsidP="00000000" w:rsidRDefault="00000000" w:rsidRPr="00000000" w14:paraId="00000E51">
      <w:pPr>
        <w:pBdr>
          <w:bottom w:color="000000" w:space="1" w:sz="6" w:val="single"/>
        </w:pBdr>
        <w:rPr/>
      </w:pPr>
      <w:r w:rsidDel="00000000" w:rsidR="00000000" w:rsidRPr="00000000">
        <w:rPr>
          <w:rtl w:val="0"/>
        </w:rPr>
      </w:r>
    </w:p>
    <w:p w:rsidR="00000000" w:rsidDel="00000000" w:rsidP="00000000" w:rsidRDefault="00000000" w:rsidRPr="00000000" w14:paraId="00000E52">
      <w:pPr>
        <w:pBdr>
          <w:bottom w:color="000000" w:space="1" w:sz="6" w:val="single"/>
        </w:pBdr>
        <w:rPr/>
      </w:pPr>
      <w:r w:rsidDel="00000000" w:rsidR="00000000" w:rsidRPr="00000000">
        <w:rPr>
          <w:rtl w:val="0"/>
        </w:rPr>
      </w:r>
    </w:p>
    <w:p w:rsidR="00000000" w:rsidDel="00000000" w:rsidP="00000000" w:rsidRDefault="00000000" w:rsidRPr="00000000" w14:paraId="00000E53">
      <w:pPr>
        <w:pBdr>
          <w:bottom w:color="000000" w:space="1" w:sz="6" w:val="single"/>
        </w:pBdr>
        <w:rPr/>
      </w:pPr>
      <w:r w:rsidDel="00000000" w:rsidR="00000000" w:rsidRPr="00000000">
        <w:rPr>
          <w:rtl w:val="0"/>
        </w:rPr>
      </w:r>
    </w:p>
    <w:p w:rsidR="00000000" w:rsidDel="00000000" w:rsidP="00000000" w:rsidRDefault="00000000" w:rsidRPr="00000000" w14:paraId="00000E54">
      <w:pPr>
        <w:rPr/>
      </w:pPr>
      <w:r w:rsidDel="00000000" w:rsidR="00000000" w:rsidRPr="00000000">
        <w:rPr>
          <w:rtl w:val="0"/>
        </w:rPr>
      </w:r>
    </w:p>
    <w:p w:rsidR="00000000" w:rsidDel="00000000" w:rsidP="00000000" w:rsidRDefault="00000000" w:rsidRPr="00000000" w14:paraId="00000E55">
      <w:pPr>
        <w:pStyle w:val="Heading3"/>
        <w:rPr/>
      </w:pPr>
      <w:r w:rsidDel="00000000" w:rsidR="00000000" w:rsidRPr="00000000">
        <w:rPr>
          <w:rtl w:val="0"/>
        </w:rPr>
        <w:t xml:space="preserve">RADIATION INDUCED VALVULOPATHY</w:t>
      </w:r>
    </w:p>
    <w:p w:rsidR="00000000" w:rsidDel="00000000" w:rsidP="00000000" w:rsidRDefault="00000000" w:rsidRPr="00000000" w14:paraId="00000E56">
      <w:pPr>
        <w:rPr/>
      </w:pPr>
      <w:r w:rsidDel="00000000" w:rsidR="00000000" w:rsidRPr="00000000">
        <w:rPr>
          <w:rtl w:val="0"/>
        </w:rPr>
      </w:r>
    </w:p>
    <w:p w:rsidR="00000000" w:rsidDel="00000000" w:rsidP="00000000" w:rsidRDefault="00000000" w:rsidRPr="00000000" w14:paraId="00000E57">
      <w:pPr>
        <w:rPr/>
      </w:pPr>
      <w:r w:rsidDel="00000000" w:rsidR="00000000" w:rsidRPr="00000000">
        <w:rPr>
          <w:rtl w:val="0"/>
        </w:rPr>
      </w:r>
    </w:p>
    <w:p w:rsidR="00000000" w:rsidDel="00000000" w:rsidP="00000000" w:rsidRDefault="00000000" w:rsidRPr="00000000" w14:paraId="00000E58">
      <w:pPr>
        <w:rPr/>
      </w:pPr>
      <w:hyperlink r:id="rId480">
        <w:r w:rsidDel="00000000" w:rsidR="00000000" w:rsidRPr="00000000">
          <w:rPr>
            <w:color w:val="0000ff"/>
            <w:u w:val="single"/>
            <w:rtl w:val="0"/>
          </w:rPr>
          <w:t xml:space="preserve">C:\Documents and Settings\Hitesh Patel\Hitesh\MEDINFO\Medinfo\ARCHIVE\IHD Radiotherapy and increased risk of CAD VHD2.htm</w:t>
        </w:r>
      </w:hyperlink>
      <w:r w:rsidDel="00000000" w:rsidR="00000000" w:rsidRPr="00000000">
        <w:rPr>
          <w:rtl w:val="0"/>
        </w:rPr>
      </w:r>
    </w:p>
    <w:p w:rsidR="00000000" w:rsidDel="00000000" w:rsidP="00000000" w:rsidRDefault="00000000" w:rsidRPr="00000000" w14:paraId="00000E59">
      <w:pPr>
        <w:rPr/>
      </w:pPr>
      <w:r w:rsidDel="00000000" w:rsidR="00000000" w:rsidRPr="00000000">
        <w:rPr>
          <w:rtl w:val="0"/>
        </w:rPr>
        <w:t xml:space="preserve">There is more coronary disease after radiotherapy- radiotherapy may just accelerate the process but on the other hand there is also more subclavian and carotid disease as well; as well as more valve disease</w:t>
      </w:r>
    </w:p>
    <w:p w:rsidR="00000000" w:rsidDel="00000000" w:rsidP="00000000" w:rsidRDefault="00000000" w:rsidRPr="00000000" w14:paraId="00000E5A">
      <w:pPr>
        <w:rPr/>
      </w:pPr>
      <w:r w:rsidDel="00000000" w:rsidR="00000000" w:rsidRPr="00000000">
        <w:rPr>
          <w:rtl w:val="0"/>
        </w:rPr>
      </w:r>
    </w:p>
    <w:p w:rsidR="00000000" w:rsidDel="00000000" w:rsidP="00000000" w:rsidRDefault="00000000" w:rsidRPr="00000000" w14:paraId="00000E5B">
      <w:pPr>
        <w:rPr/>
      </w:pPr>
      <w:r w:rsidDel="00000000" w:rsidR="00000000" w:rsidRPr="00000000">
        <w:rPr>
          <w:rtl w:val="0"/>
        </w:rPr>
      </w:r>
    </w:p>
    <w:p w:rsidR="00000000" w:rsidDel="00000000" w:rsidP="00000000" w:rsidRDefault="00000000" w:rsidRPr="00000000" w14:paraId="00000E5C">
      <w:pPr>
        <w:rPr/>
      </w:pPr>
      <w:r w:rsidDel="00000000" w:rsidR="00000000" w:rsidRPr="00000000">
        <w:rPr>
          <w:rtl w:val="0"/>
        </w:rPr>
        <w:t xml:space="preserve">Follow these links for abstracts</w:t>
      </w:r>
    </w:p>
    <w:p w:rsidR="00000000" w:rsidDel="00000000" w:rsidP="00000000" w:rsidRDefault="00000000" w:rsidRPr="00000000" w14:paraId="00000E5D">
      <w:pPr>
        <w:rPr/>
      </w:pPr>
      <w:hyperlink r:id="rId481">
        <w:r w:rsidDel="00000000" w:rsidR="00000000" w:rsidRPr="00000000">
          <w:rPr>
            <w:color w:val="0000ff"/>
            <w:u w:val="single"/>
            <w:rtl w:val="0"/>
          </w:rPr>
          <w:t xml:space="preserve">C:\Documents and Settings\Hitesh Patel\Hitesh\MEDINFO\Medinfo\Archive\Radiation Induced Heart Disease.doc</w:t>
        </w:r>
      </w:hyperlink>
      <w:r w:rsidDel="00000000" w:rsidR="00000000" w:rsidRPr="00000000">
        <w:rPr>
          <w:rtl w:val="0"/>
        </w:rPr>
      </w:r>
    </w:p>
    <w:p w:rsidR="00000000" w:rsidDel="00000000" w:rsidP="00000000" w:rsidRDefault="00000000" w:rsidRPr="00000000" w14:paraId="00000E5E">
      <w:pPr>
        <w:rPr/>
      </w:pPr>
      <w:r w:rsidDel="00000000" w:rsidR="00000000" w:rsidRPr="00000000">
        <w:rPr>
          <w:rtl w:val="0"/>
        </w:rPr>
      </w:r>
    </w:p>
    <w:p w:rsidR="00000000" w:rsidDel="00000000" w:rsidP="00000000" w:rsidRDefault="00000000" w:rsidRPr="00000000" w14:paraId="00000E5F">
      <w:pPr>
        <w:rPr/>
      </w:pPr>
      <w:hyperlink r:id="rId482">
        <w:r w:rsidDel="00000000" w:rsidR="00000000" w:rsidRPr="00000000">
          <w:rPr>
            <w:color w:val="0000ff"/>
            <w:u w:val="single"/>
            <w:rtl w:val="0"/>
          </w:rPr>
          <w:t xml:space="preserve">C:\Documents and Settings\Hitesh Patel\Hitesh\MEDINFO\Medinfo\Archive\Radiotherapy induced heart disease.doc</w:t>
        </w:r>
      </w:hyperlink>
      <w:r w:rsidDel="00000000" w:rsidR="00000000" w:rsidRPr="00000000">
        <w:rPr>
          <w:rtl w:val="0"/>
        </w:rPr>
      </w:r>
    </w:p>
    <w:p w:rsidR="00000000" w:rsidDel="00000000" w:rsidP="00000000" w:rsidRDefault="00000000" w:rsidRPr="00000000" w14:paraId="00000E60">
      <w:pPr>
        <w:rPr/>
      </w:pPr>
      <w:r w:rsidDel="00000000" w:rsidR="00000000" w:rsidRPr="00000000">
        <w:rPr>
          <w:rtl w:val="0"/>
        </w:rPr>
      </w:r>
    </w:p>
    <w:p w:rsidR="00000000" w:rsidDel="00000000" w:rsidP="00000000" w:rsidRDefault="00000000" w:rsidRPr="00000000" w14:paraId="00000E61">
      <w:pPr>
        <w:rPr/>
      </w:pPr>
      <w:r w:rsidDel="00000000" w:rsidR="00000000" w:rsidRPr="00000000">
        <w:rPr>
          <w:rtl w:val="0"/>
        </w:rPr>
      </w:r>
    </w:p>
    <w:p w:rsidR="00000000" w:rsidDel="00000000" w:rsidP="00000000" w:rsidRDefault="00000000" w:rsidRPr="00000000" w14:paraId="00000E62">
      <w:pPr>
        <w:pStyle w:val="Heading3"/>
        <w:rPr>
          <w:b w:val="1"/>
        </w:rPr>
      </w:pPr>
      <w:r w:rsidDel="00000000" w:rsidR="00000000" w:rsidRPr="00000000">
        <w:rPr>
          <w:b w:val="1"/>
          <w:rtl w:val="0"/>
        </w:rPr>
        <w:t xml:space="preserve">MISCELLANEOUS</w:t>
      </w:r>
    </w:p>
    <w:p w:rsidR="00000000" w:rsidDel="00000000" w:rsidP="00000000" w:rsidRDefault="00000000" w:rsidRPr="00000000" w14:paraId="00000E63">
      <w:pPr>
        <w:rPr/>
      </w:pPr>
      <w:r w:rsidDel="00000000" w:rsidR="00000000" w:rsidRPr="00000000">
        <w:rPr>
          <w:rtl w:val="0"/>
        </w:rPr>
      </w:r>
    </w:p>
    <w:p w:rsidR="00000000" w:rsidDel="00000000" w:rsidP="00000000" w:rsidRDefault="00000000" w:rsidRPr="00000000" w14:paraId="00000E64">
      <w:pPr>
        <w:rPr/>
      </w:pPr>
      <w:r w:rsidDel="00000000" w:rsidR="00000000" w:rsidRPr="00000000">
        <w:rPr>
          <w:rtl w:val="0"/>
        </w:rPr>
        <w:t xml:space="preserve"> (</w:t>
      </w:r>
      <w:r w:rsidDel="00000000" w:rsidR="00000000" w:rsidRPr="00000000">
        <w:rPr>
          <w:i w:val="1"/>
          <w:rtl w:val="0"/>
        </w:rPr>
        <w:t xml:space="preserve">Circulation.</w:t>
      </w:r>
      <w:r w:rsidDel="00000000" w:rsidR="00000000" w:rsidRPr="00000000">
        <w:rPr>
          <w:rtl w:val="0"/>
        </w:rPr>
        <w:t xml:space="preserve"> 2002;105:1336.)</w:t>
        <w:br w:type="textWrapping"/>
        <w:t xml:space="preserve">© 2002 American Heart Association, Inc. </w:t>
      </w:r>
    </w:p>
    <w:p w:rsidR="00000000" w:rsidDel="00000000" w:rsidP="00000000" w:rsidRDefault="00000000" w:rsidRPr="00000000" w14:paraId="00000E65">
      <w:pPr>
        <w:rPr/>
      </w:pPr>
      <w:r w:rsidDel="00000000" w:rsidR="00000000" w:rsidRPr="00000000">
        <w:rPr>
          <w:rtl w:val="0"/>
        </w:rPr>
        <w:t xml:space="preserve">Long-Term Survival of Dialysis Patients in the United States With Prosthetic Heart Valves </w:t>
      </w:r>
    </w:p>
    <w:p w:rsidR="00000000" w:rsidDel="00000000" w:rsidP="00000000" w:rsidRDefault="00000000" w:rsidRPr="00000000" w14:paraId="00000E66">
      <w:pPr>
        <w:rPr/>
      </w:pPr>
      <w:r w:rsidDel="00000000" w:rsidR="00000000" w:rsidRPr="00000000">
        <w:rPr>
          <w:rtl w:val="0"/>
        </w:rPr>
        <w:t xml:space="preserve">Should ACC/AHA Practice Guidelines on Valve Selection Be Modified? </w:t>
      </w:r>
    </w:p>
    <w:p w:rsidR="00000000" w:rsidDel="00000000" w:rsidP="00000000" w:rsidRDefault="00000000" w:rsidRPr="00000000" w14:paraId="00000E67">
      <w:pPr>
        <w:rPr/>
      </w:pPr>
      <w:r w:rsidDel="00000000" w:rsidR="00000000" w:rsidRPr="00000000">
        <w:rPr>
          <w:b w:val="1"/>
          <w:i w:val="1"/>
          <w:rtl w:val="0"/>
        </w:rPr>
        <w:t xml:space="preserve">Background—</w:t>
      </w:r>
      <w:r w:rsidDel="00000000" w:rsidR="00000000" w:rsidRPr="00000000">
        <w:rPr>
          <w:rtl w:val="0"/>
        </w:rPr>
        <w:t xml:space="preserve"> Minimal data exist on the long-term survival</w:t>
      </w:r>
      <w:r w:rsidDel="00000000" w:rsidR="00000000" w:rsidRPr="00000000">
        <w:rPr>
          <w:vertAlign w:val="superscript"/>
          <w:rtl w:val="0"/>
        </w:rPr>
        <w:t xml:space="preserve"> </w:t>
      </w:r>
      <w:r w:rsidDel="00000000" w:rsidR="00000000" w:rsidRPr="00000000">
        <w:rPr>
          <w:rtl w:val="0"/>
        </w:rPr>
        <w:t xml:space="preserve">of dialysis patients after cardiac valve surgery. Current practice</w:t>
      </w:r>
      <w:r w:rsidDel="00000000" w:rsidR="00000000" w:rsidRPr="00000000">
        <w:rPr>
          <w:vertAlign w:val="superscript"/>
          <w:rtl w:val="0"/>
        </w:rPr>
        <w:t xml:space="preserve"> </w:t>
      </w:r>
      <w:r w:rsidDel="00000000" w:rsidR="00000000" w:rsidRPr="00000000">
        <w:rPr>
          <w:rtl w:val="0"/>
        </w:rPr>
        <w:t xml:space="preserve">guidelines of the American College of Cardiology/American Heart</w:t>
      </w:r>
      <w:r w:rsidDel="00000000" w:rsidR="00000000" w:rsidRPr="00000000">
        <w:rPr>
          <w:vertAlign w:val="superscript"/>
          <w:rtl w:val="0"/>
        </w:rPr>
        <w:t xml:space="preserve"> </w:t>
      </w:r>
      <w:r w:rsidDel="00000000" w:rsidR="00000000" w:rsidRPr="00000000">
        <w:rPr>
          <w:rtl w:val="0"/>
        </w:rPr>
        <w:t xml:space="preserve">Association Task Force on the management of patients with valvular</w:t>
      </w:r>
      <w:r w:rsidDel="00000000" w:rsidR="00000000" w:rsidRPr="00000000">
        <w:rPr>
          <w:vertAlign w:val="superscript"/>
          <w:rtl w:val="0"/>
        </w:rPr>
        <w:t xml:space="preserve"> </w:t>
      </w:r>
      <w:r w:rsidDel="00000000" w:rsidR="00000000" w:rsidRPr="00000000">
        <w:rPr>
          <w:rtl w:val="0"/>
        </w:rPr>
        <w:t xml:space="preserve">heart disease proscribe the use of bioprosthetic (tissue) valves</w:t>
      </w:r>
      <w:r w:rsidDel="00000000" w:rsidR="00000000" w:rsidRPr="00000000">
        <w:rPr>
          <w:vertAlign w:val="superscript"/>
          <w:rtl w:val="0"/>
        </w:rPr>
        <w:t xml:space="preserve"> </w:t>
      </w:r>
      <w:r w:rsidDel="00000000" w:rsidR="00000000" w:rsidRPr="00000000">
        <w:rPr>
          <w:rtl w:val="0"/>
        </w:rPr>
        <w:t xml:space="preserve">in hemodialysis patients.</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E68">
      <w:pPr>
        <w:rPr/>
      </w:pPr>
      <w:r w:rsidDel="00000000" w:rsidR="00000000" w:rsidRPr="00000000">
        <w:rPr>
          <w:b w:val="1"/>
          <w:i w:val="1"/>
          <w:rtl w:val="0"/>
        </w:rPr>
        <w:t xml:space="preserve">Methods and Results—</w:t>
      </w:r>
      <w:r w:rsidDel="00000000" w:rsidR="00000000" w:rsidRPr="00000000">
        <w:rPr>
          <w:rtl w:val="0"/>
        </w:rPr>
        <w:t xml:space="preserve"> Dialysis patients hospitalized for</w:t>
      </w:r>
      <w:r w:rsidDel="00000000" w:rsidR="00000000" w:rsidRPr="00000000">
        <w:rPr>
          <w:vertAlign w:val="superscript"/>
          <w:rtl w:val="0"/>
        </w:rPr>
        <w:t xml:space="preserve"> </w:t>
      </w:r>
      <w:r w:rsidDel="00000000" w:rsidR="00000000" w:rsidRPr="00000000">
        <w:rPr>
          <w:rtl w:val="0"/>
        </w:rPr>
        <w:t xml:space="preserve">heart valve replacement surgery from 1978 to 1998 were retrospectively</w:t>
      </w:r>
      <w:r w:rsidDel="00000000" w:rsidR="00000000" w:rsidRPr="00000000">
        <w:rPr>
          <w:vertAlign w:val="superscript"/>
          <w:rtl w:val="0"/>
        </w:rPr>
        <w:t xml:space="preserve"> </w:t>
      </w:r>
      <w:r w:rsidDel="00000000" w:rsidR="00000000" w:rsidRPr="00000000">
        <w:rPr>
          <w:rtl w:val="0"/>
        </w:rPr>
        <w:t xml:space="preserve">identified from the US Renal Data System database. Long-term</w:t>
      </w:r>
      <w:r w:rsidDel="00000000" w:rsidR="00000000" w:rsidRPr="00000000">
        <w:rPr>
          <w:vertAlign w:val="superscript"/>
          <w:rtl w:val="0"/>
        </w:rPr>
        <w:t xml:space="preserve"> </w:t>
      </w:r>
      <w:r w:rsidDel="00000000" w:rsidR="00000000" w:rsidRPr="00000000">
        <w:rPr>
          <w:rtl w:val="0"/>
        </w:rPr>
        <w:t xml:space="preserve">survival was estimated by the life-table method. The impact</w:t>
      </w:r>
      <w:r w:rsidDel="00000000" w:rsidR="00000000" w:rsidRPr="00000000">
        <w:rPr>
          <w:vertAlign w:val="superscript"/>
          <w:rtl w:val="0"/>
        </w:rPr>
        <w:t xml:space="preserve"> </w:t>
      </w:r>
      <w:r w:rsidDel="00000000" w:rsidR="00000000" w:rsidRPr="00000000">
        <w:rPr>
          <w:rtl w:val="0"/>
        </w:rPr>
        <w:t xml:space="preserve">of demographic differences and comorbidity on outcome were examined</w:t>
      </w:r>
      <w:r w:rsidDel="00000000" w:rsidR="00000000" w:rsidRPr="00000000">
        <w:rPr>
          <w:vertAlign w:val="superscript"/>
          <w:rtl w:val="0"/>
        </w:rPr>
        <w:t xml:space="preserve"> </w:t>
      </w:r>
      <w:r w:rsidDel="00000000" w:rsidR="00000000" w:rsidRPr="00000000">
        <w:rPr>
          <w:rtl w:val="0"/>
        </w:rPr>
        <w:t xml:space="preserve">in a Cox proportional hazards model. The in-hospital mortality</w:t>
      </w:r>
      <w:r w:rsidDel="00000000" w:rsidR="00000000" w:rsidRPr="00000000">
        <w:rPr>
          <w:vertAlign w:val="superscript"/>
          <w:rtl w:val="0"/>
        </w:rPr>
        <w:t xml:space="preserve"> </w:t>
      </w:r>
      <w:r w:rsidDel="00000000" w:rsidR="00000000" w:rsidRPr="00000000">
        <w:rPr>
          <w:rtl w:val="0"/>
        </w:rPr>
        <w:t xml:space="preserve">of 5858 dialysis patients undergoing valve surgery was 20.7%.</w:t>
      </w:r>
      <w:r w:rsidDel="00000000" w:rsidR="00000000" w:rsidRPr="00000000">
        <w:rPr>
          <w:vertAlign w:val="superscript"/>
          <w:rtl w:val="0"/>
        </w:rPr>
        <w:t xml:space="preserve"> </w:t>
      </w:r>
      <w:r w:rsidDel="00000000" w:rsidR="00000000" w:rsidRPr="00000000">
        <w:rPr>
          <w:rtl w:val="0"/>
        </w:rPr>
        <w:t xml:space="preserve">Aortic valve replacement was performed in 3415 patients (58%),</w:t>
      </w:r>
      <w:r w:rsidDel="00000000" w:rsidR="00000000" w:rsidRPr="00000000">
        <w:rPr>
          <w:vertAlign w:val="superscript"/>
          <w:rtl w:val="0"/>
        </w:rPr>
        <w:t xml:space="preserve"> </w:t>
      </w:r>
      <w:r w:rsidDel="00000000" w:rsidR="00000000" w:rsidRPr="00000000">
        <w:rPr>
          <w:rtl w:val="0"/>
        </w:rPr>
        <w:t xml:space="preserve">mitral valve replacement in 1848 patients (32%), and combined</w:t>
      </w:r>
      <w:r w:rsidDel="00000000" w:rsidR="00000000" w:rsidRPr="00000000">
        <w:rPr>
          <w:vertAlign w:val="superscript"/>
          <w:rtl w:val="0"/>
        </w:rPr>
        <w:t xml:space="preserve"> </w:t>
      </w:r>
      <w:r w:rsidDel="00000000" w:rsidR="00000000" w:rsidRPr="00000000">
        <w:rPr>
          <w:rtl w:val="0"/>
        </w:rPr>
        <w:t xml:space="preserve">aortic and mitral valve replacement in 562 patients (10%). Tissue</w:t>
      </w:r>
      <w:r w:rsidDel="00000000" w:rsidR="00000000" w:rsidRPr="00000000">
        <w:rPr>
          <w:vertAlign w:val="superscript"/>
          <w:rtl w:val="0"/>
        </w:rPr>
        <w:t xml:space="preserve"> </w:t>
      </w:r>
      <w:r w:rsidDel="00000000" w:rsidR="00000000" w:rsidRPr="00000000">
        <w:rPr>
          <w:rtl w:val="0"/>
        </w:rPr>
        <w:t xml:space="preserve">valves were used in 881 patients. There was no significant difference</w:t>
      </w:r>
      <w:r w:rsidDel="00000000" w:rsidR="00000000" w:rsidRPr="00000000">
        <w:rPr>
          <w:vertAlign w:val="superscript"/>
          <w:rtl w:val="0"/>
        </w:rPr>
        <w:t xml:space="preserve"> </w:t>
      </w:r>
      <w:r w:rsidDel="00000000" w:rsidR="00000000" w:rsidRPr="00000000">
        <w:rPr>
          <w:rtl w:val="0"/>
        </w:rPr>
        <w:t xml:space="preserve">in survival related to type of prosthetic valve. The 2-year</w:t>
      </w:r>
      <w:r w:rsidDel="00000000" w:rsidR="00000000" w:rsidRPr="00000000">
        <w:rPr>
          <w:vertAlign w:val="superscript"/>
          <w:rtl w:val="0"/>
        </w:rPr>
        <w:t xml:space="preserve"> </w:t>
      </w:r>
      <w:r w:rsidDel="00000000" w:rsidR="00000000" w:rsidRPr="00000000">
        <w:rPr>
          <w:rtl w:val="0"/>
        </w:rPr>
        <w:t xml:space="preserve">survival rate was 39.7±3.5% with tissue valves versus</w:t>
      </w:r>
      <w:r w:rsidDel="00000000" w:rsidR="00000000" w:rsidRPr="00000000">
        <w:rPr>
          <w:vertAlign w:val="superscript"/>
          <w:rtl w:val="0"/>
        </w:rPr>
        <w:t xml:space="preserve"> </w:t>
      </w:r>
      <w:r w:rsidDel="00000000" w:rsidR="00000000" w:rsidRPr="00000000">
        <w:rPr>
          <w:rtl w:val="0"/>
        </w:rPr>
        <w:t xml:space="preserve">39.7±1.4% for nontissue valves. Compared with nontissue</w:t>
      </w:r>
      <w:r w:rsidDel="00000000" w:rsidR="00000000" w:rsidRPr="00000000">
        <w:rPr>
          <w:vertAlign w:val="superscript"/>
          <w:rtl w:val="0"/>
        </w:rPr>
        <w:t xml:space="preserve"> </w:t>
      </w:r>
      <w:r w:rsidDel="00000000" w:rsidR="00000000" w:rsidRPr="00000000">
        <w:rPr>
          <w:rtl w:val="0"/>
        </w:rPr>
        <w:t xml:space="preserve">prosthetic valves, the use of tissue valves was not predictive</w:t>
      </w:r>
      <w:r w:rsidDel="00000000" w:rsidR="00000000" w:rsidRPr="00000000">
        <w:rPr>
          <w:vertAlign w:val="superscript"/>
          <w:rtl w:val="0"/>
        </w:rPr>
        <w:t xml:space="preserve"> </w:t>
      </w:r>
      <w:r w:rsidDel="00000000" w:rsidR="00000000" w:rsidRPr="00000000">
        <w:rPr>
          <w:rtl w:val="0"/>
        </w:rPr>
        <w:t xml:space="preserve">of death (RR 0.98; 95% CI 0.90 to 1.07).</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E69">
      <w:pPr>
        <w:rPr/>
      </w:pPr>
      <w:r w:rsidDel="00000000" w:rsidR="00000000" w:rsidRPr="00000000">
        <w:rPr>
          <w:b w:val="1"/>
          <w:i w:val="1"/>
          <w:rtl w:val="0"/>
        </w:rPr>
        <w:t xml:space="preserve">Conclusions—</w:t>
      </w:r>
      <w:r w:rsidDel="00000000" w:rsidR="00000000" w:rsidRPr="00000000">
        <w:rPr>
          <w:rtl w:val="0"/>
        </w:rPr>
        <w:t xml:space="preserve"> There is no significant difference in survival</w:t>
      </w:r>
      <w:r w:rsidDel="00000000" w:rsidR="00000000" w:rsidRPr="00000000">
        <w:rPr>
          <w:vertAlign w:val="superscript"/>
          <w:rtl w:val="0"/>
        </w:rPr>
        <w:t xml:space="preserve"> </w:t>
      </w:r>
      <w:r w:rsidDel="00000000" w:rsidR="00000000" w:rsidRPr="00000000">
        <w:rPr>
          <w:rtl w:val="0"/>
        </w:rPr>
        <w:t xml:space="preserve">of dialysis patients after cardiac valve replacement with tissue</w:t>
      </w:r>
      <w:r w:rsidDel="00000000" w:rsidR="00000000" w:rsidRPr="00000000">
        <w:rPr>
          <w:vertAlign w:val="superscript"/>
          <w:rtl w:val="0"/>
        </w:rPr>
        <w:t xml:space="preserve"> </w:t>
      </w:r>
      <w:r w:rsidDel="00000000" w:rsidR="00000000" w:rsidRPr="00000000">
        <w:rPr>
          <w:rtl w:val="0"/>
        </w:rPr>
        <w:t xml:space="preserve">versus nontissue prosthetic valves. Current practice guidelines</w:t>
      </w:r>
      <w:r w:rsidDel="00000000" w:rsidR="00000000" w:rsidRPr="00000000">
        <w:rPr>
          <w:vertAlign w:val="superscript"/>
          <w:rtl w:val="0"/>
        </w:rPr>
        <w:t xml:space="preserve"> </w:t>
      </w:r>
      <w:r w:rsidDel="00000000" w:rsidR="00000000" w:rsidRPr="00000000">
        <w:rPr>
          <w:rtl w:val="0"/>
        </w:rPr>
        <w:t xml:space="preserve">proscribing the use of bioprosthetic heart valves in hemodialysis</w:t>
      </w:r>
      <w:r w:rsidDel="00000000" w:rsidR="00000000" w:rsidRPr="00000000">
        <w:rPr>
          <w:vertAlign w:val="superscript"/>
          <w:rtl w:val="0"/>
        </w:rPr>
        <w:t xml:space="preserve"> </w:t>
      </w:r>
      <w:r w:rsidDel="00000000" w:rsidR="00000000" w:rsidRPr="00000000">
        <w:rPr>
          <w:rtl w:val="0"/>
        </w:rPr>
        <w:t xml:space="preserve">patients should be rescinded.</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E6A">
      <w:pPr>
        <w:rPr/>
      </w:pPr>
      <w:r w:rsidDel="00000000" w:rsidR="00000000" w:rsidRPr="00000000">
        <w:rPr>
          <w:rtl w:val="0"/>
        </w:rPr>
        <w:br w:type="textWrapping"/>
      </w:r>
      <w:r w:rsidDel="00000000" w:rsidR="00000000" w:rsidRPr="00000000">
        <w:rPr>
          <w:b w:val="1"/>
          <w:rtl w:val="0"/>
        </w:rPr>
        <w:t xml:space="preserve">Key Words:</w:t>
      </w:r>
      <w:r w:rsidDel="00000000" w:rsidR="00000000" w:rsidRPr="00000000">
        <w:rPr>
          <w:rtl w:val="0"/>
        </w:rPr>
        <w:t xml:space="preserve"> dialysis • prosthesis • survival • valves • kidney</w:t>
      </w:r>
    </w:p>
    <w:p w:rsidR="00000000" w:rsidDel="00000000" w:rsidP="00000000" w:rsidRDefault="00000000" w:rsidRPr="00000000" w14:paraId="00000E6B">
      <w:pPr>
        <w:rPr/>
      </w:pPr>
      <w:r w:rsidDel="00000000" w:rsidR="00000000" w:rsidRPr="00000000">
        <w:rPr>
          <w:rtl w:val="0"/>
        </w:rPr>
      </w:r>
    </w:p>
    <w:p w:rsidR="00000000" w:rsidDel="00000000" w:rsidP="00000000" w:rsidRDefault="00000000" w:rsidRPr="00000000" w14:paraId="00000E6C">
      <w:pPr>
        <w:rPr/>
      </w:pPr>
      <w:r w:rsidDel="00000000" w:rsidR="00000000" w:rsidRPr="00000000">
        <w:rPr>
          <w:rtl w:val="0"/>
        </w:rPr>
        <w:t xml:space="preserve">   </w:t>
      </w:r>
    </w:p>
    <w:p w:rsidR="00000000" w:rsidDel="00000000" w:rsidP="00000000" w:rsidRDefault="00000000" w:rsidRPr="00000000" w14:paraId="00000E6D">
      <w:pPr>
        <w:rPr/>
      </w:pPr>
      <w:r w:rsidDel="00000000" w:rsidR="00000000" w:rsidRPr="00000000">
        <w:rPr>
          <w:rtl w:val="0"/>
        </w:rPr>
        <w:t xml:space="preserve">_________________________________________________</w:t>
      </w:r>
    </w:p>
    <w:p w:rsidR="00000000" w:rsidDel="00000000" w:rsidP="00000000" w:rsidRDefault="00000000" w:rsidRPr="00000000" w14:paraId="00000E6E">
      <w:pPr>
        <w:rPr/>
      </w:pPr>
      <w:r w:rsidDel="00000000" w:rsidR="00000000" w:rsidRPr="00000000">
        <w:rPr>
          <w:rtl w:val="0"/>
        </w:rPr>
      </w:r>
    </w:p>
    <w:p w:rsidR="00000000" w:rsidDel="00000000" w:rsidP="00000000" w:rsidRDefault="00000000" w:rsidRPr="00000000" w14:paraId="00000E6F">
      <w:pPr>
        <w:pStyle w:val="Heading2"/>
        <w:rPr/>
      </w:pPr>
      <w:r w:rsidDel="00000000" w:rsidR="00000000" w:rsidRPr="00000000">
        <w:rPr>
          <w:rtl w:val="0"/>
        </w:rPr>
        <w:t xml:space="preserve">RHEUMATIC FEVER #RF</w:t>
      </w:r>
    </w:p>
    <w:p w:rsidR="00000000" w:rsidDel="00000000" w:rsidP="00000000" w:rsidRDefault="00000000" w:rsidRPr="00000000" w14:paraId="00000E70">
      <w:pPr>
        <w:rPr/>
      </w:pPr>
      <w:r w:rsidDel="00000000" w:rsidR="00000000" w:rsidRPr="00000000">
        <w:rPr>
          <w:rtl w:val="0"/>
        </w:rPr>
      </w:r>
    </w:p>
    <w:p w:rsidR="00000000" w:rsidDel="00000000" w:rsidP="00000000" w:rsidRDefault="00000000" w:rsidRPr="00000000" w14:paraId="00000E71">
      <w:pPr>
        <w:rPr/>
      </w:pPr>
      <w:r w:rsidDel="00000000" w:rsidR="00000000" w:rsidRPr="00000000">
        <w:rPr>
          <w:rtl w:val="0"/>
        </w:rPr>
        <w:t xml:space="preserve">Rheumatic fever secondary prophylaxis (DOH)</w:t>
      </w:r>
    </w:p>
    <w:p w:rsidR="00000000" w:rsidDel="00000000" w:rsidP="00000000" w:rsidRDefault="00000000" w:rsidRPr="00000000" w14:paraId="00000E72">
      <w:pPr>
        <w:rPr/>
      </w:pPr>
      <w:r w:rsidDel="00000000" w:rsidR="00000000" w:rsidRPr="00000000">
        <w:rPr>
          <w:rtl w:val="0"/>
        </w:rPr>
      </w:r>
    </w:p>
    <w:p w:rsidR="00000000" w:rsidDel="00000000" w:rsidP="00000000" w:rsidRDefault="00000000" w:rsidRPr="00000000" w14:paraId="00000E73">
      <w:pPr>
        <w:rPr/>
      </w:pPr>
      <w:r w:rsidDel="00000000" w:rsidR="00000000" w:rsidRPr="00000000">
        <w:rPr>
          <w:rtl w:val="0"/>
        </w:rPr>
        <w:t xml:space="preserve">Streptococcal pharyngitis-prevention of rheumatic fever (DOH)</w:t>
      </w:r>
    </w:p>
    <w:p w:rsidR="00000000" w:rsidDel="00000000" w:rsidP="00000000" w:rsidRDefault="00000000" w:rsidRPr="00000000" w14:paraId="00000E74">
      <w:pPr>
        <w:rPr/>
      </w:pPr>
      <w:r w:rsidDel="00000000" w:rsidR="00000000" w:rsidRPr="00000000">
        <w:rPr>
          <w:rtl w:val="0"/>
        </w:rPr>
      </w:r>
    </w:p>
    <w:p w:rsidR="00000000" w:rsidDel="00000000" w:rsidP="00000000" w:rsidRDefault="00000000" w:rsidRPr="00000000" w14:paraId="00000E75">
      <w:pPr>
        <w:rPr/>
      </w:pPr>
      <w:r w:rsidDel="00000000" w:rsidR="00000000" w:rsidRPr="00000000">
        <w:rPr>
          <w:rtl w:val="0"/>
        </w:rPr>
        <w:t xml:space="preserve">Guidelines for the diagnosis of rheumatic fever:Jones Criteria updated 1992, Circulation 1992;1993;302-307</w:t>
      </w:r>
    </w:p>
    <w:p w:rsidR="00000000" w:rsidDel="00000000" w:rsidP="00000000" w:rsidRDefault="00000000" w:rsidRPr="00000000" w14:paraId="00000E76">
      <w:pPr>
        <w:rPr/>
      </w:pPr>
      <w:r w:rsidDel="00000000" w:rsidR="00000000" w:rsidRPr="00000000">
        <w:rPr>
          <w:rtl w:val="0"/>
        </w:rPr>
        <w:t xml:space="preserve">___________________________________________________________</w:t>
      </w:r>
    </w:p>
    <w:p w:rsidR="00000000" w:rsidDel="00000000" w:rsidP="00000000" w:rsidRDefault="00000000" w:rsidRPr="00000000" w14:paraId="00000E77">
      <w:pPr>
        <w:rPr/>
      </w:pPr>
      <w:r w:rsidDel="00000000" w:rsidR="00000000" w:rsidRPr="00000000">
        <w:rPr>
          <w:rtl w:val="0"/>
        </w:rPr>
      </w:r>
    </w:p>
    <w:p w:rsidR="00000000" w:rsidDel="00000000" w:rsidP="00000000" w:rsidRDefault="00000000" w:rsidRPr="00000000" w14:paraId="00000E78">
      <w:pPr>
        <w:rPr/>
      </w:pPr>
      <w:r w:rsidDel="00000000" w:rsidR="00000000" w:rsidRPr="00000000">
        <w:rPr>
          <w:rtl w:val="0"/>
        </w:rPr>
        <w:t xml:space="preserve">**Echocardiographic evaluation of patients with acute rheumatic fever and carditis, Circulation 1996;94:73-82</w:t>
      </w:r>
    </w:p>
    <w:p w:rsidR="00000000" w:rsidDel="00000000" w:rsidP="00000000" w:rsidRDefault="00000000" w:rsidRPr="00000000" w14:paraId="00000E79">
      <w:pPr>
        <w:rPr/>
      </w:pPr>
      <w:r w:rsidDel="00000000" w:rsidR="00000000" w:rsidRPr="00000000">
        <w:rPr>
          <w:rtl w:val="0"/>
        </w:rPr>
      </w:r>
    </w:p>
    <w:p w:rsidR="00000000" w:rsidDel="00000000" w:rsidP="00000000" w:rsidRDefault="00000000" w:rsidRPr="00000000" w14:paraId="00000E7A">
      <w:pPr>
        <w:rPr/>
      </w:pPr>
      <w:r w:rsidDel="00000000" w:rsidR="00000000" w:rsidRPr="00000000">
        <w:rPr>
          <w:rtl w:val="0"/>
        </w:rPr>
        <w:t xml:space="preserve">From the All India Institute of Cardiology.</w:t>
      </w:r>
    </w:p>
    <w:p w:rsidR="00000000" w:rsidDel="00000000" w:rsidP="00000000" w:rsidRDefault="00000000" w:rsidRPr="00000000" w14:paraId="00000E7B">
      <w:pPr>
        <w:rPr/>
      </w:pPr>
      <w:r w:rsidDel="00000000" w:rsidR="00000000" w:rsidRPr="00000000">
        <w:rPr>
          <w:rtl w:val="0"/>
        </w:rPr>
      </w:r>
    </w:p>
    <w:p w:rsidR="00000000" w:rsidDel="00000000" w:rsidP="00000000" w:rsidRDefault="00000000" w:rsidRPr="00000000" w14:paraId="00000E7C">
      <w:pPr>
        <w:rPr/>
      </w:pPr>
      <w:r w:rsidDel="00000000" w:rsidR="00000000" w:rsidRPr="00000000">
        <w:rPr>
          <w:rtl w:val="0"/>
        </w:rPr>
        <w:t xml:space="preserve">Used revised Jones criteria for the diagnosis of acute rheumatic fever, 108 patients studied.</w:t>
      </w:r>
    </w:p>
    <w:p w:rsidR="00000000" w:rsidDel="00000000" w:rsidP="00000000" w:rsidRDefault="00000000" w:rsidRPr="00000000" w14:paraId="00000E7D">
      <w:pPr>
        <w:rPr/>
      </w:pPr>
      <w:r w:rsidDel="00000000" w:rsidR="00000000" w:rsidRPr="00000000">
        <w:rPr>
          <w:rtl w:val="0"/>
        </w:rPr>
      </w:r>
    </w:p>
    <w:p w:rsidR="00000000" w:rsidDel="00000000" w:rsidP="00000000" w:rsidRDefault="00000000" w:rsidRPr="00000000" w14:paraId="00000E7E">
      <w:pPr>
        <w:rPr/>
      </w:pPr>
      <w:r w:rsidDel="00000000" w:rsidR="00000000" w:rsidRPr="00000000">
        <w:rPr>
          <w:rtl w:val="0"/>
        </w:rPr>
        <w:t xml:space="preserve">3 groups: those with carditis, those with first attack of RF and those with recurrent episode.</w:t>
      </w:r>
    </w:p>
    <w:p w:rsidR="00000000" w:rsidDel="00000000" w:rsidP="00000000" w:rsidRDefault="00000000" w:rsidRPr="00000000" w14:paraId="00000E7F">
      <w:pPr>
        <w:rPr/>
      </w:pPr>
      <w:r w:rsidDel="00000000" w:rsidR="00000000" w:rsidRPr="00000000">
        <w:rPr>
          <w:rtl w:val="0"/>
        </w:rPr>
      </w:r>
    </w:p>
    <w:p w:rsidR="00000000" w:rsidDel="00000000" w:rsidP="00000000" w:rsidRDefault="00000000" w:rsidRPr="00000000" w14:paraId="00000E80">
      <w:pPr>
        <w:rPr/>
      </w:pPr>
      <w:r w:rsidDel="00000000" w:rsidR="00000000" w:rsidRPr="00000000">
        <w:rPr>
          <w:rtl w:val="0"/>
        </w:rPr>
        <w:t xml:space="preserve">Excellent paper:</w:t>
      </w:r>
    </w:p>
    <w:p w:rsidR="00000000" w:rsidDel="00000000" w:rsidP="00000000" w:rsidRDefault="00000000" w:rsidRPr="00000000" w14:paraId="00000E81">
      <w:pPr>
        <w:rPr/>
      </w:pPr>
      <w:r w:rsidDel="00000000" w:rsidR="00000000" w:rsidRPr="00000000">
        <w:rPr>
          <w:rtl w:val="0"/>
        </w:rPr>
      </w:r>
    </w:p>
    <w:p w:rsidR="00000000" w:rsidDel="00000000" w:rsidP="00000000" w:rsidRDefault="00000000" w:rsidRPr="00000000" w14:paraId="00000E82">
      <w:pPr>
        <w:rPr/>
      </w:pPr>
      <w:r w:rsidDel="00000000" w:rsidR="00000000" w:rsidRPr="00000000">
        <w:rPr>
          <w:rtl w:val="0"/>
        </w:rPr>
        <w:t xml:space="preserve">In group 1, a proportion had minor regurgitant jets- no worse than in those seen in controls and this did not worsen at repeat examination. One would think there must be some patients who will develop clinically apparent regurgiation during followup. It would seem none of these had congestive heart failure either- ie indicates that those with carditis causing chf will also have some valvular lesion, mitral at least in all cases. BUT note 2/28 had a valve nodule that disappaered with followup. ONe of these patients had chorea and the other polyarthritis.</w:t>
      </w:r>
    </w:p>
    <w:p w:rsidR="00000000" w:rsidDel="00000000" w:rsidP="00000000" w:rsidRDefault="00000000" w:rsidRPr="00000000" w14:paraId="00000E83">
      <w:pPr>
        <w:rPr/>
      </w:pPr>
      <w:r w:rsidDel="00000000" w:rsidR="00000000" w:rsidRPr="00000000">
        <w:rPr>
          <w:rtl w:val="0"/>
        </w:rPr>
      </w:r>
    </w:p>
    <w:p w:rsidR="00000000" w:rsidDel="00000000" w:rsidP="00000000" w:rsidRDefault="00000000" w:rsidRPr="00000000" w14:paraId="00000E84">
      <w:pPr>
        <w:rPr/>
      </w:pPr>
      <w:r w:rsidDel="00000000" w:rsidR="00000000" w:rsidRPr="00000000">
        <w:rPr>
          <w:rtl w:val="0"/>
        </w:rPr>
      </w:r>
    </w:p>
    <w:p w:rsidR="00000000" w:rsidDel="00000000" w:rsidP="00000000" w:rsidRDefault="00000000" w:rsidRPr="00000000" w14:paraId="00000E85">
      <w:pPr>
        <w:rPr/>
      </w:pPr>
      <w:r w:rsidDel="00000000" w:rsidR="00000000" w:rsidRPr="00000000">
        <w:rPr>
          <w:rtl w:val="0"/>
        </w:rPr>
        <w:t xml:space="preserve">Valve nodule in 9/35 with ARF and in 10/45 with recurrent carditis. ?this is what is seen at postmortem in myocardium? These nodules were found on the tips and body of the mitral valve leaflets.</w:t>
      </w:r>
    </w:p>
    <w:p w:rsidR="00000000" w:rsidDel="00000000" w:rsidP="00000000" w:rsidRDefault="00000000" w:rsidRPr="00000000" w14:paraId="00000E86">
      <w:pPr>
        <w:rPr/>
      </w:pPr>
      <w:r w:rsidDel="00000000" w:rsidR="00000000" w:rsidRPr="00000000">
        <w:rPr>
          <w:rtl w:val="0"/>
        </w:rPr>
      </w:r>
    </w:p>
    <w:p w:rsidR="00000000" w:rsidDel="00000000" w:rsidP="00000000" w:rsidRDefault="00000000" w:rsidRPr="00000000" w14:paraId="00000E87">
      <w:pPr>
        <w:rPr/>
      </w:pPr>
      <w:r w:rsidDel="00000000" w:rsidR="00000000" w:rsidRPr="00000000">
        <w:rPr>
          <w:rtl w:val="0"/>
        </w:rPr>
        <w:t xml:space="preserve">Ventricular dialtion (group 2 54%, group 3 74%) and restriction of leaflet mobility (group 3 37%) were the common mechanisms of MR in rheumatic carditis, valve prolapse (group 2 9% and group 3 16%) and annular dilation (group 2 12% and group 3 21%) were infrequent.</w:t>
      </w:r>
    </w:p>
    <w:p w:rsidR="00000000" w:rsidDel="00000000" w:rsidP="00000000" w:rsidRDefault="00000000" w:rsidRPr="00000000" w14:paraId="00000E88">
      <w:pPr>
        <w:rPr/>
      </w:pPr>
      <w:r w:rsidDel="00000000" w:rsidR="00000000" w:rsidRPr="00000000">
        <w:rPr>
          <w:rtl w:val="0"/>
        </w:rPr>
      </w:r>
    </w:p>
    <w:p w:rsidR="00000000" w:rsidDel="00000000" w:rsidP="00000000" w:rsidRDefault="00000000" w:rsidRPr="00000000" w14:paraId="00000E89">
      <w:pPr>
        <w:rPr/>
      </w:pPr>
      <w:r w:rsidDel="00000000" w:rsidR="00000000" w:rsidRPr="00000000">
        <w:rPr>
          <w:rtl w:val="0"/>
        </w:rPr>
        <w:t xml:space="preserve">The majority with rheumatic carditis had normal systolic function. Congestive heart failure was invariable associated with the presence of haemodynamically significant valve lesions.</w:t>
      </w:r>
    </w:p>
    <w:p w:rsidR="00000000" w:rsidDel="00000000" w:rsidP="00000000" w:rsidRDefault="00000000" w:rsidRPr="00000000" w14:paraId="00000E8A">
      <w:pPr>
        <w:rPr/>
      </w:pPr>
      <w:r w:rsidDel="00000000" w:rsidR="00000000" w:rsidRPr="00000000">
        <w:rPr>
          <w:rtl w:val="0"/>
        </w:rPr>
      </w:r>
    </w:p>
    <w:p w:rsidR="00000000" w:rsidDel="00000000" w:rsidP="00000000" w:rsidRDefault="00000000" w:rsidRPr="00000000" w14:paraId="00000E8B">
      <w:pPr>
        <w:rPr/>
      </w:pPr>
      <w:r w:rsidDel="00000000" w:rsidR="00000000" w:rsidRPr="00000000">
        <w:rPr>
          <w:rtl w:val="0"/>
        </w:rPr>
        <w:t xml:space="preserve">At follow-up no patient in group 1 developed valvular regurgiation. In group 2 a progressive decrease in left ventricular dimensions was observed without any change of FS. Valvular regurgitationr emained unchanged in 69%, decreased in 22%, and disappeared in 9%.</w:t>
      </w:r>
    </w:p>
    <w:p w:rsidR="00000000" w:rsidDel="00000000" w:rsidP="00000000" w:rsidRDefault="00000000" w:rsidRPr="00000000" w14:paraId="00000E8C">
      <w:pPr>
        <w:rPr/>
      </w:pPr>
      <w:r w:rsidDel="00000000" w:rsidR="00000000" w:rsidRPr="00000000">
        <w:rPr>
          <w:rtl w:val="0"/>
        </w:rPr>
      </w:r>
    </w:p>
    <w:p w:rsidR="00000000" w:rsidDel="00000000" w:rsidP="00000000" w:rsidRDefault="00000000" w:rsidRPr="00000000" w14:paraId="00000E8D">
      <w:pPr>
        <w:rPr/>
      </w:pPr>
      <w:r w:rsidDel="00000000" w:rsidR="00000000" w:rsidRPr="00000000">
        <w:rPr>
          <w:rtl w:val="0"/>
        </w:rPr>
        <w:t xml:space="preserve">___________________________________________________________</w:t>
      </w:r>
    </w:p>
    <w:p w:rsidR="00000000" w:rsidDel="00000000" w:rsidP="00000000" w:rsidRDefault="00000000" w:rsidRPr="00000000" w14:paraId="00000E8E">
      <w:pPr>
        <w:rPr/>
      </w:pPr>
      <w:r w:rsidDel="00000000" w:rsidR="00000000" w:rsidRPr="00000000">
        <w:rPr>
          <w:rtl w:val="0"/>
        </w:rPr>
      </w:r>
    </w:p>
    <w:p w:rsidR="00000000" w:rsidDel="00000000" w:rsidP="00000000" w:rsidRDefault="00000000" w:rsidRPr="00000000" w14:paraId="00000E8F">
      <w:pPr>
        <w:rPr/>
      </w:pPr>
      <w:hyperlink r:id="rId483">
        <w:r w:rsidDel="00000000" w:rsidR="00000000" w:rsidRPr="00000000">
          <w:rPr>
            <w:color w:val="0000ff"/>
            <w:u w:val="single"/>
            <w:rtl w:val="0"/>
          </w:rPr>
          <w:t xml:space="preserve">Statins in Rheumatic Heart Disease</w:t>
        </w:r>
      </w:hyperlink>
      <w:r w:rsidDel="00000000" w:rsidR="00000000" w:rsidRPr="00000000">
        <w:rPr>
          <w:rtl w:val="0"/>
        </w:rPr>
      </w:r>
    </w:p>
    <w:p w:rsidR="00000000" w:rsidDel="00000000" w:rsidP="00000000" w:rsidRDefault="00000000" w:rsidRPr="00000000" w14:paraId="00000E90">
      <w:pPr>
        <w:rPr/>
      </w:pPr>
      <w:r w:rsidDel="00000000" w:rsidR="00000000" w:rsidRPr="00000000">
        <w:rPr>
          <w:rtl w:val="0"/>
        </w:rPr>
        <w:t xml:space="preserve">Taking the Bite Out?*</w:t>
      </w:r>
    </w:p>
    <w:p w:rsidR="00000000" w:rsidDel="00000000" w:rsidP="00000000" w:rsidRDefault="00000000" w:rsidRPr="00000000" w14:paraId="00000E91">
      <w:pPr>
        <w:rPr/>
      </w:pPr>
      <w:r w:rsidDel="00000000" w:rsidR="00000000" w:rsidRPr="00000000">
        <w:rPr>
          <w:rtl w:val="0"/>
        </w:rPr>
        <w:t xml:space="preserve">Editorial on the use of statins in those with rheumatic valvular disease</w:t>
      </w:r>
    </w:p>
    <w:p w:rsidR="00000000" w:rsidDel="00000000" w:rsidP="00000000" w:rsidRDefault="00000000" w:rsidRPr="00000000" w14:paraId="00000E92">
      <w:pPr>
        <w:pBdr>
          <w:bottom w:color="000000" w:space="1" w:sz="6" w:val="single"/>
        </w:pBdr>
        <w:rPr/>
      </w:pPr>
      <w:r w:rsidDel="00000000" w:rsidR="00000000" w:rsidRPr="00000000">
        <w:rPr>
          <w:rtl w:val="0"/>
        </w:rPr>
        <w:t xml:space="preserve">JACC 2009</w:t>
      </w:r>
    </w:p>
    <w:p w:rsidR="00000000" w:rsidDel="00000000" w:rsidP="00000000" w:rsidRDefault="00000000" w:rsidRPr="00000000" w14:paraId="00000E9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94">
      <w:pPr>
        <w:rPr/>
      </w:pPr>
      <w:r w:rsidDel="00000000" w:rsidR="00000000" w:rsidRPr="00000000">
        <w:rPr>
          <w:rtl w:val="0"/>
        </w:rPr>
      </w:r>
    </w:p>
    <w:p w:rsidR="00000000" w:rsidDel="00000000" w:rsidP="00000000" w:rsidRDefault="00000000" w:rsidRPr="00000000" w14:paraId="00000E95">
      <w:pPr>
        <w:rPr/>
      </w:pPr>
      <w:r w:rsidDel="00000000" w:rsidR="00000000" w:rsidRPr="00000000">
        <w:rPr>
          <w:rtl w:val="0"/>
        </w:rPr>
      </w:r>
    </w:p>
    <w:p w:rsidR="00000000" w:rsidDel="00000000" w:rsidP="00000000" w:rsidRDefault="00000000" w:rsidRPr="00000000" w14:paraId="00000E96">
      <w:pPr>
        <w:rPr/>
      </w:pPr>
      <w:r w:rsidDel="00000000" w:rsidR="00000000" w:rsidRPr="00000000">
        <w:rPr>
          <w:rtl w:val="0"/>
        </w:rPr>
      </w:r>
    </w:p>
    <w:p w:rsidR="00000000" w:rsidDel="00000000" w:rsidP="00000000" w:rsidRDefault="00000000" w:rsidRPr="00000000" w14:paraId="00000E97">
      <w:pPr>
        <w:pStyle w:val="Heading1"/>
        <w:rPr/>
      </w:pPr>
      <w:r w:rsidDel="00000000" w:rsidR="00000000" w:rsidRPr="00000000">
        <w:rPr>
          <w:rtl w:val="0"/>
        </w:rPr>
        <w:t xml:space="preserve">INFECTIVE ENDOCARDITIS #IE</w:t>
      </w:r>
    </w:p>
    <w:p w:rsidR="00000000" w:rsidDel="00000000" w:rsidP="00000000" w:rsidRDefault="00000000" w:rsidRPr="00000000" w14:paraId="00000E98">
      <w:pPr>
        <w:rPr/>
      </w:pPr>
      <w:r w:rsidDel="00000000" w:rsidR="00000000" w:rsidRPr="00000000">
        <w:rPr>
          <w:rtl w:val="0"/>
        </w:rPr>
      </w:r>
    </w:p>
    <w:p w:rsidR="00000000" w:rsidDel="00000000" w:rsidP="00000000" w:rsidRDefault="00000000" w:rsidRPr="00000000" w14:paraId="00000E99">
      <w:pPr>
        <w:rPr/>
      </w:pPr>
      <w:r w:rsidDel="00000000" w:rsidR="00000000" w:rsidRPr="00000000">
        <w:rPr>
          <w:rtl w:val="0"/>
        </w:rPr>
      </w:r>
    </w:p>
    <w:p w:rsidR="00000000" w:rsidDel="00000000" w:rsidP="00000000" w:rsidRDefault="00000000" w:rsidRPr="00000000" w14:paraId="00000E9A">
      <w:pPr>
        <w:pStyle w:val="Heading3"/>
        <w:rPr/>
      </w:pPr>
      <w:r w:rsidDel="00000000" w:rsidR="00000000" w:rsidRPr="00000000">
        <w:rPr>
          <w:rtl w:val="0"/>
        </w:rPr>
        <w:t xml:space="preserve">ANTIBIOTIC Treatment and Outcome</w:t>
      </w:r>
    </w:p>
    <w:p w:rsidR="00000000" w:rsidDel="00000000" w:rsidP="00000000" w:rsidRDefault="00000000" w:rsidRPr="00000000" w14:paraId="00000E9B">
      <w:pPr>
        <w:rPr/>
      </w:pPr>
      <w:r w:rsidDel="00000000" w:rsidR="00000000" w:rsidRPr="00000000">
        <w:rPr>
          <w:rtl w:val="0"/>
        </w:rPr>
      </w:r>
    </w:p>
    <w:p w:rsidR="00000000" w:rsidDel="00000000" w:rsidP="00000000" w:rsidRDefault="00000000" w:rsidRPr="00000000" w14:paraId="00000E9C">
      <w:pPr>
        <w:pStyle w:val="Heading4"/>
        <w:rPr/>
      </w:pPr>
      <w:r w:rsidDel="00000000" w:rsidR="00000000" w:rsidRPr="00000000">
        <w:rPr>
          <w:rtl w:val="0"/>
        </w:rPr>
        <w:t xml:space="preserve">Guidelines</w:t>
      </w:r>
    </w:p>
    <w:p w:rsidR="00000000" w:rsidDel="00000000" w:rsidP="00000000" w:rsidRDefault="00000000" w:rsidRPr="00000000" w14:paraId="00000E9D">
      <w:pPr>
        <w:rPr/>
      </w:pPr>
      <w:r w:rsidDel="00000000" w:rsidR="00000000" w:rsidRPr="00000000">
        <w:rPr>
          <w:rtl w:val="0"/>
        </w:rPr>
      </w:r>
    </w:p>
    <w:p w:rsidR="00000000" w:rsidDel="00000000" w:rsidP="00000000" w:rsidRDefault="00000000" w:rsidRPr="00000000" w14:paraId="00000E9E">
      <w:pPr>
        <w:pBdr>
          <w:bottom w:color="000000" w:space="1" w:sz="6" w:val="single"/>
        </w:pBdr>
        <w:rPr/>
      </w:pPr>
      <w:r w:rsidDel="00000000" w:rsidR="00000000" w:rsidRPr="00000000">
        <w:rPr>
          <w:rtl w:val="0"/>
        </w:rPr>
      </w:r>
    </w:p>
    <w:p w:rsidR="00000000" w:rsidDel="00000000" w:rsidP="00000000" w:rsidRDefault="00000000" w:rsidRPr="00000000" w14:paraId="00000E9F">
      <w:pPr>
        <w:rPr/>
      </w:pPr>
      <w:r w:rsidDel="00000000" w:rsidR="00000000" w:rsidRPr="00000000">
        <w:rPr>
          <w:rtl w:val="0"/>
        </w:rPr>
      </w:r>
    </w:p>
    <w:p w:rsidR="00000000" w:rsidDel="00000000" w:rsidP="00000000" w:rsidRDefault="00000000" w:rsidRPr="00000000" w14:paraId="00000EA0">
      <w:pPr>
        <w:rPr/>
      </w:pPr>
      <w:r w:rsidDel="00000000" w:rsidR="00000000" w:rsidRPr="00000000">
        <w:rPr>
          <w:rtl w:val="0"/>
        </w:rPr>
        <w:t xml:space="preserve">**Antibiotic treatment oof adults with infecctive endocarditis due to streptococci, enterococci, staphlococci, and HACEK micororganisms, </w:t>
      </w:r>
      <w:hyperlink r:id="rId484">
        <w:r w:rsidDel="00000000" w:rsidR="00000000" w:rsidRPr="00000000">
          <w:rPr>
            <w:color w:val="0000ff"/>
            <w:u w:val="single"/>
            <w:rtl w:val="0"/>
          </w:rPr>
          <w:t xml:space="preserve">JAMA 1995;274:1706-13</w:t>
        </w:r>
      </w:hyperlink>
      <w:r w:rsidDel="00000000" w:rsidR="00000000" w:rsidRPr="00000000">
        <w:rPr>
          <w:rtl w:val="0"/>
        </w:rPr>
      </w:r>
    </w:p>
    <w:p w:rsidR="00000000" w:rsidDel="00000000" w:rsidP="00000000" w:rsidRDefault="00000000" w:rsidRPr="00000000" w14:paraId="00000EA1">
      <w:pPr>
        <w:rPr/>
      </w:pPr>
      <w:r w:rsidDel="00000000" w:rsidR="00000000" w:rsidRPr="00000000">
        <w:rPr>
          <w:rtl w:val="0"/>
        </w:rPr>
      </w:r>
    </w:p>
    <w:p w:rsidR="00000000" w:rsidDel="00000000" w:rsidP="00000000" w:rsidRDefault="00000000" w:rsidRPr="00000000" w14:paraId="00000EA2">
      <w:pPr>
        <w:rPr/>
      </w:pPr>
      <w:r w:rsidDel="00000000" w:rsidR="00000000" w:rsidRPr="00000000">
        <w:rPr>
          <w:rtl w:val="0"/>
        </w:rPr>
      </w:r>
    </w:p>
    <w:p w:rsidR="00000000" w:rsidDel="00000000" w:rsidP="00000000" w:rsidRDefault="00000000" w:rsidRPr="00000000" w14:paraId="00000EA3">
      <w:pPr>
        <w:rPr/>
      </w:pPr>
      <w:r w:rsidDel="00000000" w:rsidR="00000000" w:rsidRPr="00000000">
        <w:rPr>
          <w:i w:val="1"/>
          <w:rtl w:val="0"/>
        </w:rPr>
        <w:t xml:space="preserve">Regimen for native valve endocarditis due to penicillin susceptible viridans streptococci and streptococcus bovis (MIC</w:t>
      </w:r>
      <w:sdt>
        <w:sdtPr>
          <w:tag w:val="goog_rdk_17"/>
        </w:sdtPr>
        <w:sdtContent>
          <w:r w:rsidDel="00000000" w:rsidR="00000000" w:rsidRPr="00000000">
            <w:rPr>
              <w:rFonts w:ascii="Gungsuh" w:cs="Gungsuh" w:eastAsia="Gungsuh" w:hAnsi="Gungsuh"/>
              <w:i w:val="1"/>
              <w:rtl w:val="0"/>
            </w:rPr>
            <w:t xml:space="preserve">≤0.1mcg/ml)</w:t>
          </w:r>
        </w:sdtContent>
      </w:sdt>
      <w:r w:rsidDel="00000000" w:rsidR="00000000" w:rsidRPr="00000000">
        <w:rPr>
          <w:rtl w:val="0"/>
        </w:rPr>
      </w:r>
    </w:p>
    <w:p w:rsidR="00000000" w:rsidDel="00000000" w:rsidP="00000000" w:rsidRDefault="00000000" w:rsidRPr="00000000" w14:paraId="00000EA4">
      <w:pPr>
        <w:rPr/>
      </w:pPr>
      <w:r w:rsidDel="00000000" w:rsidR="00000000" w:rsidRPr="00000000">
        <w:rPr>
          <w:rtl w:val="0"/>
        </w:rPr>
      </w:r>
    </w:p>
    <w:tbl>
      <w:tblPr>
        <w:tblStyle w:val="Table10"/>
        <w:tblW w:w="8520.0" w:type="dxa"/>
        <w:jc w:val="left"/>
        <w:tblInd w:w="-115.0" w:type="dxa"/>
        <w:tblLayout w:type="fixed"/>
        <w:tblLook w:val="0000"/>
      </w:tblPr>
      <w:tblGrid>
        <w:gridCol w:w="2130"/>
        <w:gridCol w:w="2130"/>
        <w:gridCol w:w="2130"/>
        <w:gridCol w:w="2130"/>
        <w:tblGridChange w:id="0">
          <w:tblGrid>
            <w:gridCol w:w="2130"/>
            <w:gridCol w:w="2130"/>
            <w:gridCol w:w="2130"/>
            <w:gridCol w:w="2130"/>
          </w:tblGrid>
        </w:tblGridChange>
      </w:tblGrid>
      <w:tr>
        <w:trPr>
          <w:cantSplit w:val="0"/>
          <w:tblHeader w:val="0"/>
        </w:trPr>
        <w:tc>
          <w:tcPr/>
          <w:p w:rsidR="00000000" w:rsidDel="00000000" w:rsidP="00000000" w:rsidRDefault="00000000" w:rsidRPr="00000000" w14:paraId="00000EA5">
            <w:pPr>
              <w:rPr/>
            </w:pPr>
            <w:r w:rsidDel="00000000" w:rsidR="00000000" w:rsidRPr="00000000">
              <w:rPr>
                <w:rtl w:val="0"/>
              </w:rPr>
              <w:t xml:space="preserve">antibiotic</w:t>
            </w:r>
          </w:p>
        </w:tc>
        <w:tc>
          <w:tcPr/>
          <w:p w:rsidR="00000000" w:rsidDel="00000000" w:rsidP="00000000" w:rsidRDefault="00000000" w:rsidRPr="00000000" w14:paraId="00000EA6">
            <w:pPr>
              <w:rPr/>
            </w:pPr>
            <w:r w:rsidDel="00000000" w:rsidR="00000000" w:rsidRPr="00000000">
              <w:rPr>
                <w:rtl w:val="0"/>
              </w:rPr>
              <w:t xml:space="preserve">dosage and route</w:t>
            </w:r>
          </w:p>
        </w:tc>
        <w:tc>
          <w:tcPr/>
          <w:p w:rsidR="00000000" w:rsidDel="00000000" w:rsidP="00000000" w:rsidRDefault="00000000" w:rsidRPr="00000000" w14:paraId="00000EA7">
            <w:pPr>
              <w:rPr/>
            </w:pPr>
            <w:r w:rsidDel="00000000" w:rsidR="00000000" w:rsidRPr="00000000">
              <w:rPr>
                <w:rtl w:val="0"/>
              </w:rPr>
              <w:t xml:space="preserve">duration, wks</w:t>
            </w:r>
          </w:p>
        </w:tc>
        <w:tc>
          <w:tcPr/>
          <w:p w:rsidR="00000000" w:rsidDel="00000000" w:rsidP="00000000" w:rsidRDefault="00000000" w:rsidRPr="00000000" w14:paraId="00000EA8">
            <w:pPr>
              <w:rPr/>
            </w:pPr>
            <w:r w:rsidDel="00000000" w:rsidR="00000000" w:rsidRPr="00000000">
              <w:rPr>
                <w:rtl w:val="0"/>
              </w:rPr>
              <w:t xml:space="preserve">comments</w:t>
            </w:r>
          </w:p>
        </w:tc>
      </w:tr>
      <w:tr>
        <w:trPr>
          <w:cantSplit w:val="0"/>
          <w:tblHeader w:val="0"/>
        </w:trPr>
        <w:tc>
          <w:tcPr>
            <w:tcBorders>
              <w:bottom w:color="000000" w:space="0" w:sz="6" w:val="single"/>
            </w:tcBorders>
          </w:tcPr>
          <w:p w:rsidR="00000000" w:rsidDel="00000000" w:rsidP="00000000" w:rsidRDefault="00000000" w:rsidRPr="00000000" w14:paraId="00000EA9">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AA">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AB">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AC">
            <w:pPr>
              <w:rPr/>
            </w:pPr>
            <w:r w:rsidDel="00000000" w:rsidR="00000000" w:rsidRPr="00000000">
              <w:rPr>
                <w:rtl w:val="0"/>
              </w:rPr>
            </w:r>
          </w:p>
        </w:tc>
      </w:tr>
      <w:tr>
        <w:trPr>
          <w:cantSplit w:val="0"/>
          <w:tblHeader w:val="0"/>
        </w:trPr>
        <w:tc>
          <w:tcPr/>
          <w:p w:rsidR="00000000" w:rsidDel="00000000" w:rsidP="00000000" w:rsidRDefault="00000000" w:rsidRPr="00000000" w14:paraId="00000EAD">
            <w:pPr>
              <w:rPr/>
            </w:pPr>
            <w:r w:rsidDel="00000000" w:rsidR="00000000" w:rsidRPr="00000000">
              <w:rPr>
                <w:rtl w:val="0"/>
              </w:rPr>
              <w:t xml:space="preserve">pen</w:t>
            </w:r>
          </w:p>
        </w:tc>
        <w:tc>
          <w:tcPr/>
          <w:p w:rsidR="00000000" w:rsidDel="00000000" w:rsidP="00000000" w:rsidRDefault="00000000" w:rsidRPr="00000000" w14:paraId="00000EAE">
            <w:pPr>
              <w:rPr/>
            </w:pPr>
            <w:r w:rsidDel="00000000" w:rsidR="00000000" w:rsidRPr="00000000">
              <w:rPr>
                <w:rtl w:val="0"/>
              </w:rPr>
              <w:t xml:space="preserve">12-18mu/24 hour either continuouly or in six divided doses</w:t>
            </w:r>
          </w:p>
        </w:tc>
        <w:tc>
          <w:tcPr/>
          <w:p w:rsidR="00000000" w:rsidDel="00000000" w:rsidP="00000000" w:rsidRDefault="00000000" w:rsidRPr="00000000" w14:paraId="00000EAF">
            <w:pPr>
              <w:rPr/>
            </w:pPr>
            <w:r w:rsidDel="00000000" w:rsidR="00000000" w:rsidRPr="00000000">
              <w:rPr>
                <w:rtl w:val="0"/>
              </w:rPr>
              <w:t xml:space="preserve">4</w:t>
            </w:r>
          </w:p>
        </w:tc>
        <w:tc>
          <w:tcPr/>
          <w:p w:rsidR="00000000" w:rsidDel="00000000" w:rsidP="00000000" w:rsidRDefault="00000000" w:rsidRPr="00000000" w14:paraId="00000EB0">
            <w:pPr>
              <w:rPr/>
            </w:pPr>
            <w:r w:rsidDel="00000000" w:rsidR="00000000" w:rsidRPr="00000000">
              <w:rPr>
                <w:rtl w:val="0"/>
              </w:rPr>
              <w:t xml:space="preserve">preferred in most patients older than 65 yrs</w:t>
            </w:r>
          </w:p>
        </w:tc>
      </w:tr>
      <w:tr>
        <w:trPr>
          <w:cantSplit w:val="0"/>
          <w:tblHeader w:val="0"/>
        </w:trPr>
        <w:tc>
          <w:tcPr/>
          <w:p w:rsidR="00000000" w:rsidDel="00000000" w:rsidP="00000000" w:rsidRDefault="00000000" w:rsidRPr="00000000" w14:paraId="00000EB1">
            <w:pPr>
              <w:rPr/>
            </w:pPr>
            <w:r w:rsidDel="00000000" w:rsidR="00000000" w:rsidRPr="00000000">
              <w:rPr>
                <w:rtl w:val="0"/>
              </w:rPr>
              <w:t xml:space="preserve">or</w:t>
            </w:r>
          </w:p>
        </w:tc>
        <w:tc>
          <w:tcPr/>
          <w:p w:rsidR="00000000" w:rsidDel="00000000" w:rsidP="00000000" w:rsidRDefault="00000000" w:rsidRPr="00000000" w14:paraId="00000EB2">
            <w:pPr>
              <w:rPr/>
            </w:pPr>
            <w:r w:rsidDel="00000000" w:rsidR="00000000" w:rsidRPr="00000000">
              <w:rPr>
                <w:rtl w:val="0"/>
              </w:rPr>
            </w:r>
          </w:p>
        </w:tc>
        <w:tc>
          <w:tcPr/>
          <w:p w:rsidR="00000000" w:rsidDel="00000000" w:rsidP="00000000" w:rsidRDefault="00000000" w:rsidRPr="00000000" w14:paraId="00000EB3">
            <w:pPr>
              <w:rPr/>
            </w:pPr>
            <w:r w:rsidDel="00000000" w:rsidR="00000000" w:rsidRPr="00000000">
              <w:rPr>
                <w:rtl w:val="0"/>
              </w:rPr>
            </w:r>
          </w:p>
        </w:tc>
        <w:tc>
          <w:tcPr/>
          <w:p w:rsidR="00000000" w:rsidDel="00000000" w:rsidP="00000000" w:rsidRDefault="00000000" w:rsidRPr="00000000" w14:paraId="00000EB4">
            <w:pPr>
              <w:rPr/>
            </w:pPr>
            <w:r w:rsidDel="00000000" w:rsidR="00000000" w:rsidRPr="00000000">
              <w:rPr>
                <w:rtl w:val="0"/>
              </w:rPr>
            </w:r>
          </w:p>
        </w:tc>
      </w:tr>
      <w:tr>
        <w:trPr>
          <w:cantSplit w:val="0"/>
          <w:tblHeader w:val="0"/>
        </w:trPr>
        <w:tc>
          <w:tcPr/>
          <w:p w:rsidR="00000000" w:rsidDel="00000000" w:rsidP="00000000" w:rsidRDefault="00000000" w:rsidRPr="00000000" w14:paraId="00000EB5">
            <w:pPr>
              <w:rPr/>
            </w:pPr>
            <w:r w:rsidDel="00000000" w:rsidR="00000000" w:rsidRPr="00000000">
              <w:rPr>
                <w:rtl w:val="0"/>
              </w:rPr>
              <w:t xml:space="preserve">ceftriaxone</w:t>
            </w:r>
          </w:p>
        </w:tc>
        <w:tc>
          <w:tcPr/>
          <w:p w:rsidR="00000000" w:rsidDel="00000000" w:rsidP="00000000" w:rsidRDefault="00000000" w:rsidRPr="00000000" w14:paraId="00000EB6">
            <w:pPr>
              <w:rPr/>
            </w:pPr>
            <w:r w:rsidDel="00000000" w:rsidR="00000000" w:rsidRPr="00000000">
              <w:rPr>
                <w:rtl w:val="0"/>
              </w:rPr>
              <w:t xml:space="preserve">2g once daily (IV or IM)</w:t>
            </w:r>
          </w:p>
        </w:tc>
        <w:tc>
          <w:tcPr/>
          <w:p w:rsidR="00000000" w:rsidDel="00000000" w:rsidP="00000000" w:rsidRDefault="00000000" w:rsidRPr="00000000" w14:paraId="00000EB7">
            <w:pPr>
              <w:rPr/>
            </w:pPr>
            <w:r w:rsidDel="00000000" w:rsidR="00000000" w:rsidRPr="00000000">
              <w:rPr>
                <w:rtl w:val="0"/>
              </w:rPr>
              <w:t xml:space="preserve">4</w:t>
            </w:r>
          </w:p>
        </w:tc>
        <w:tc>
          <w:tcPr/>
          <w:p w:rsidR="00000000" w:rsidDel="00000000" w:rsidP="00000000" w:rsidRDefault="00000000" w:rsidRPr="00000000" w14:paraId="00000EB8">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EB9">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BA">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BB">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BC">
            <w:pPr>
              <w:rPr/>
            </w:pPr>
            <w:r w:rsidDel="00000000" w:rsidR="00000000" w:rsidRPr="00000000">
              <w:rPr>
                <w:rtl w:val="0"/>
              </w:rPr>
            </w:r>
          </w:p>
        </w:tc>
      </w:tr>
      <w:tr>
        <w:trPr>
          <w:cantSplit w:val="0"/>
          <w:tblHeader w:val="0"/>
        </w:trPr>
        <w:tc>
          <w:tcPr/>
          <w:p w:rsidR="00000000" w:rsidDel="00000000" w:rsidP="00000000" w:rsidRDefault="00000000" w:rsidRPr="00000000" w14:paraId="00000EBD">
            <w:pPr>
              <w:rPr/>
            </w:pPr>
            <w:r w:rsidDel="00000000" w:rsidR="00000000" w:rsidRPr="00000000">
              <w:rPr>
                <w:rtl w:val="0"/>
              </w:rPr>
            </w:r>
          </w:p>
        </w:tc>
        <w:tc>
          <w:tcPr/>
          <w:p w:rsidR="00000000" w:rsidDel="00000000" w:rsidP="00000000" w:rsidRDefault="00000000" w:rsidRPr="00000000" w14:paraId="00000EBE">
            <w:pPr>
              <w:rPr/>
            </w:pPr>
            <w:r w:rsidDel="00000000" w:rsidR="00000000" w:rsidRPr="00000000">
              <w:rPr>
                <w:rtl w:val="0"/>
              </w:rPr>
            </w:r>
          </w:p>
        </w:tc>
        <w:tc>
          <w:tcPr/>
          <w:p w:rsidR="00000000" w:rsidDel="00000000" w:rsidP="00000000" w:rsidRDefault="00000000" w:rsidRPr="00000000" w14:paraId="00000EBF">
            <w:pPr>
              <w:rPr/>
            </w:pPr>
            <w:r w:rsidDel="00000000" w:rsidR="00000000" w:rsidRPr="00000000">
              <w:rPr>
                <w:rtl w:val="0"/>
              </w:rPr>
            </w:r>
          </w:p>
        </w:tc>
        <w:tc>
          <w:tcPr/>
          <w:p w:rsidR="00000000" w:rsidDel="00000000" w:rsidP="00000000" w:rsidRDefault="00000000" w:rsidRPr="00000000" w14:paraId="00000EC0">
            <w:pPr>
              <w:rPr/>
            </w:pPr>
            <w:r w:rsidDel="00000000" w:rsidR="00000000" w:rsidRPr="00000000">
              <w:rPr>
                <w:rtl w:val="0"/>
              </w:rPr>
            </w:r>
          </w:p>
        </w:tc>
      </w:tr>
      <w:tr>
        <w:trPr>
          <w:cantSplit w:val="0"/>
          <w:tblHeader w:val="0"/>
        </w:trPr>
        <w:tc>
          <w:tcPr/>
          <w:p w:rsidR="00000000" w:rsidDel="00000000" w:rsidP="00000000" w:rsidRDefault="00000000" w:rsidRPr="00000000" w14:paraId="00000EC1">
            <w:pPr>
              <w:rPr/>
            </w:pPr>
            <w:r w:rsidDel="00000000" w:rsidR="00000000" w:rsidRPr="00000000">
              <w:rPr>
                <w:rtl w:val="0"/>
              </w:rPr>
              <w:t xml:space="preserve">pen</w:t>
            </w:r>
          </w:p>
        </w:tc>
        <w:tc>
          <w:tcPr/>
          <w:p w:rsidR="00000000" w:rsidDel="00000000" w:rsidP="00000000" w:rsidRDefault="00000000" w:rsidRPr="00000000" w14:paraId="00000EC2">
            <w:pPr>
              <w:rPr/>
            </w:pPr>
            <w:r w:rsidDel="00000000" w:rsidR="00000000" w:rsidRPr="00000000">
              <w:rPr>
                <w:rtl w:val="0"/>
              </w:rPr>
              <w:t xml:space="preserve">12-18mu per day</w:t>
            </w:r>
          </w:p>
        </w:tc>
        <w:tc>
          <w:tcPr/>
          <w:p w:rsidR="00000000" w:rsidDel="00000000" w:rsidP="00000000" w:rsidRDefault="00000000" w:rsidRPr="00000000" w14:paraId="00000EC3">
            <w:pPr>
              <w:rPr/>
            </w:pPr>
            <w:r w:rsidDel="00000000" w:rsidR="00000000" w:rsidRPr="00000000">
              <w:rPr>
                <w:rtl w:val="0"/>
              </w:rPr>
              <w:t xml:space="preserve">2</w:t>
            </w:r>
          </w:p>
        </w:tc>
        <w:tc>
          <w:tcPr/>
          <w:p w:rsidR="00000000" w:rsidDel="00000000" w:rsidP="00000000" w:rsidRDefault="00000000" w:rsidRPr="00000000" w14:paraId="00000EC4">
            <w:pPr>
              <w:rPr/>
            </w:pPr>
            <w:r w:rsidDel="00000000" w:rsidR="00000000" w:rsidRPr="00000000">
              <w:rPr>
                <w:rtl w:val="0"/>
              </w:rPr>
            </w:r>
          </w:p>
        </w:tc>
      </w:tr>
      <w:tr>
        <w:trPr>
          <w:cantSplit w:val="0"/>
          <w:tblHeader w:val="0"/>
        </w:trPr>
        <w:tc>
          <w:tcPr/>
          <w:p w:rsidR="00000000" w:rsidDel="00000000" w:rsidP="00000000" w:rsidRDefault="00000000" w:rsidRPr="00000000" w14:paraId="00000EC5">
            <w:pPr>
              <w:rPr/>
            </w:pPr>
            <w:r w:rsidDel="00000000" w:rsidR="00000000" w:rsidRPr="00000000">
              <w:rPr>
                <w:rtl w:val="0"/>
              </w:rPr>
              <w:t xml:space="preserve">plus</w:t>
            </w:r>
          </w:p>
        </w:tc>
        <w:tc>
          <w:tcPr/>
          <w:p w:rsidR="00000000" w:rsidDel="00000000" w:rsidP="00000000" w:rsidRDefault="00000000" w:rsidRPr="00000000" w14:paraId="00000EC6">
            <w:pPr>
              <w:rPr/>
            </w:pPr>
            <w:r w:rsidDel="00000000" w:rsidR="00000000" w:rsidRPr="00000000">
              <w:rPr>
                <w:rtl w:val="0"/>
              </w:rPr>
            </w:r>
          </w:p>
        </w:tc>
        <w:tc>
          <w:tcPr/>
          <w:p w:rsidR="00000000" w:rsidDel="00000000" w:rsidP="00000000" w:rsidRDefault="00000000" w:rsidRPr="00000000" w14:paraId="00000EC7">
            <w:pPr>
              <w:rPr/>
            </w:pPr>
            <w:r w:rsidDel="00000000" w:rsidR="00000000" w:rsidRPr="00000000">
              <w:rPr>
                <w:rtl w:val="0"/>
              </w:rPr>
            </w:r>
          </w:p>
        </w:tc>
        <w:tc>
          <w:tcPr/>
          <w:p w:rsidR="00000000" w:rsidDel="00000000" w:rsidP="00000000" w:rsidRDefault="00000000" w:rsidRPr="00000000" w14:paraId="00000EC8">
            <w:pPr>
              <w:rPr/>
            </w:pPr>
            <w:r w:rsidDel="00000000" w:rsidR="00000000" w:rsidRPr="00000000">
              <w:rPr>
                <w:rtl w:val="0"/>
              </w:rPr>
            </w:r>
          </w:p>
        </w:tc>
      </w:tr>
      <w:tr>
        <w:trPr>
          <w:cantSplit w:val="0"/>
          <w:tblHeader w:val="0"/>
        </w:trPr>
        <w:tc>
          <w:tcPr/>
          <w:p w:rsidR="00000000" w:rsidDel="00000000" w:rsidP="00000000" w:rsidRDefault="00000000" w:rsidRPr="00000000" w14:paraId="00000EC9">
            <w:pPr>
              <w:rPr/>
            </w:pPr>
            <w:r w:rsidDel="00000000" w:rsidR="00000000" w:rsidRPr="00000000">
              <w:rPr>
                <w:rtl w:val="0"/>
              </w:rPr>
              <w:t xml:space="preserve">gentamicin</w:t>
            </w:r>
          </w:p>
        </w:tc>
        <w:tc>
          <w:tcPr/>
          <w:p w:rsidR="00000000" w:rsidDel="00000000" w:rsidP="00000000" w:rsidRDefault="00000000" w:rsidRPr="00000000" w14:paraId="00000ECA">
            <w:pPr>
              <w:rPr/>
            </w:pPr>
            <w:r w:rsidDel="00000000" w:rsidR="00000000" w:rsidRPr="00000000">
              <w:rPr>
                <w:rtl w:val="0"/>
              </w:rPr>
              <w:t xml:space="preserve">1mg/kg (IM or IV) q8h)</w:t>
            </w:r>
          </w:p>
        </w:tc>
        <w:tc>
          <w:tcPr/>
          <w:p w:rsidR="00000000" w:rsidDel="00000000" w:rsidP="00000000" w:rsidRDefault="00000000" w:rsidRPr="00000000" w14:paraId="00000ECB">
            <w:pPr>
              <w:rPr/>
            </w:pPr>
            <w:r w:rsidDel="00000000" w:rsidR="00000000" w:rsidRPr="00000000">
              <w:rPr>
                <w:rtl w:val="0"/>
              </w:rPr>
              <w:t xml:space="preserve">2</w:t>
            </w:r>
          </w:p>
        </w:tc>
        <w:tc>
          <w:tcPr/>
          <w:p w:rsidR="00000000" w:rsidDel="00000000" w:rsidP="00000000" w:rsidRDefault="00000000" w:rsidRPr="00000000" w14:paraId="00000ECC">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ECD">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CE">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CF">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D0">
            <w:pPr>
              <w:rPr/>
            </w:pPr>
            <w:r w:rsidDel="00000000" w:rsidR="00000000" w:rsidRPr="00000000">
              <w:rPr>
                <w:rtl w:val="0"/>
              </w:rPr>
            </w:r>
          </w:p>
        </w:tc>
      </w:tr>
      <w:tr>
        <w:trPr>
          <w:cantSplit w:val="0"/>
          <w:tblHeader w:val="0"/>
        </w:trPr>
        <w:tc>
          <w:tcPr/>
          <w:p w:rsidR="00000000" w:rsidDel="00000000" w:rsidP="00000000" w:rsidRDefault="00000000" w:rsidRPr="00000000" w14:paraId="00000ED1">
            <w:pPr>
              <w:rPr/>
            </w:pPr>
            <w:r w:rsidDel="00000000" w:rsidR="00000000" w:rsidRPr="00000000">
              <w:rPr>
                <w:rtl w:val="0"/>
              </w:rPr>
            </w:r>
          </w:p>
        </w:tc>
        <w:tc>
          <w:tcPr/>
          <w:p w:rsidR="00000000" w:rsidDel="00000000" w:rsidP="00000000" w:rsidRDefault="00000000" w:rsidRPr="00000000" w14:paraId="00000ED2">
            <w:pPr>
              <w:rPr/>
            </w:pPr>
            <w:r w:rsidDel="00000000" w:rsidR="00000000" w:rsidRPr="00000000">
              <w:rPr>
                <w:rtl w:val="0"/>
              </w:rPr>
            </w:r>
          </w:p>
        </w:tc>
        <w:tc>
          <w:tcPr/>
          <w:p w:rsidR="00000000" w:rsidDel="00000000" w:rsidP="00000000" w:rsidRDefault="00000000" w:rsidRPr="00000000" w14:paraId="00000ED3">
            <w:pPr>
              <w:rPr/>
            </w:pPr>
            <w:r w:rsidDel="00000000" w:rsidR="00000000" w:rsidRPr="00000000">
              <w:rPr>
                <w:rtl w:val="0"/>
              </w:rPr>
            </w:r>
          </w:p>
        </w:tc>
        <w:tc>
          <w:tcPr/>
          <w:p w:rsidR="00000000" w:rsidDel="00000000" w:rsidP="00000000" w:rsidRDefault="00000000" w:rsidRPr="00000000" w14:paraId="00000ED4">
            <w:pPr>
              <w:rPr/>
            </w:pPr>
            <w:r w:rsidDel="00000000" w:rsidR="00000000" w:rsidRPr="00000000">
              <w:rPr>
                <w:rtl w:val="0"/>
              </w:rPr>
            </w:r>
          </w:p>
        </w:tc>
      </w:tr>
      <w:tr>
        <w:trPr>
          <w:cantSplit w:val="0"/>
          <w:tblHeader w:val="0"/>
        </w:trPr>
        <w:tc>
          <w:tcPr/>
          <w:p w:rsidR="00000000" w:rsidDel="00000000" w:rsidP="00000000" w:rsidRDefault="00000000" w:rsidRPr="00000000" w14:paraId="00000ED5">
            <w:pPr>
              <w:rPr/>
            </w:pPr>
            <w:r w:rsidDel="00000000" w:rsidR="00000000" w:rsidRPr="00000000">
              <w:rPr>
                <w:rtl w:val="0"/>
              </w:rPr>
              <w:t xml:space="preserve">vancomycin</w:t>
            </w:r>
          </w:p>
        </w:tc>
        <w:tc>
          <w:tcPr/>
          <w:p w:rsidR="00000000" w:rsidDel="00000000" w:rsidP="00000000" w:rsidRDefault="00000000" w:rsidRPr="00000000" w14:paraId="00000ED6">
            <w:pPr>
              <w:rPr/>
            </w:pPr>
            <w:r w:rsidDel="00000000" w:rsidR="00000000" w:rsidRPr="00000000">
              <w:rPr>
                <w:rtl w:val="0"/>
              </w:rPr>
              <w:t xml:space="preserve">30mg/kg per 24 hour in two doses, not to exceed 2g per 24 hours unless serum levels measures</w:t>
            </w:r>
          </w:p>
        </w:tc>
        <w:tc>
          <w:tcPr/>
          <w:p w:rsidR="00000000" w:rsidDel="00000000" w:rsidP="00000000" w:rsidRDefault="00000000" w:rsidRPr="00000000" w14:paraId="00000ED7">
            <w:pPr>
              <w:rPr/>
            </w:pPr>
            <w:r w:rsidDel="00000000" w:rsidR="00000000" w:rsidRPr="00000000">
              <w:rPr>
                <w:rtl w:val="0"/>
              </w:rPr>
              <w:t xml:space="preserve">4</w:t>
            </w:r>
          </w:p>
        </w:tc>
        <w:tc>
          <w:tcPr/>
          <w:p w:rsidR="00000000" w:rsidDel="00000000" w:rsidP="00000000" w:rsidRDefault="00000000" w:rsidRPr="00000000" w14:paraId="00000ED8">
            <w:pPr>
              <w:rPr/>
            </w:pPr>
            <w:r w:rsidDel="00000000" w:rsidR="00000000" w:rsidRPr="00000000">
              <w:rPr>
                <w:rtl w:val="0"/>
              </w:rPr>
              <w:t xml:space="preserve">for betalactam allergic patients. 1 hour post dose peak levels should be 30-45mcg/ml  for bd dosing</w:t>
            </w:r>
          </w:p>
        </w:tc>
      </w:tr>
      <w:tr>
        <w:trPr>
          <w:cantSplit w:val="0"/>
          <w:tblHeader w:val="0"/>
        </w:trPr>
        <w:tc>
          <w:tcPr>
            <w:tcBorders>
              <w:bottom w:color="000000" w:space="0" w:sz="6" w:val="single"/>
            </w:tcBorders>
          </w:tcPr>
          <w:p w:rsidR="00000000" w:rsidDel="00000000" w:rsidP="00000000" w:rsidRDefault="00000000" w:rsidRPr="00000000" w14:paraId="00000ED9">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DA">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DB">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DC">
            <w:pPr>
              <w:rPr/>
            </w:pPr>
            <w:r w:rsidDel="00000000" w:rsidR="00000000" w:rsidRPr="00000000">
              <w:rPr>
                <w:rtl w:val="0"/>
              </w:rPr>
            </w:r>
          </w:p>
        </w:tc>
      </w:tr>
    </w:tbl>
    <w:p w:rsidR="00000000" w:rsidDel="00000000" w:rsidP="00000000" w:rsidRDefault="00000000" w:rsidRPr="00000000" w14:paraId="00000EDD">
      <w:pPr>
        <w:rPr/>
      </w:pPr>
      <w:r w:rsidDel="00000000" w:rsidR="00000000" w:rsidRPr="00000000">
        <w:rPr>
          <w:rtl w:val="0"/>
        </w:rPr>
      </w:r>
    </w:p>
    <w:p w:rsidR="00000000" w:rsidDel="00000000" w:rsidP="00000000" w:rsidRDefault="00000000" w:rsidRPr="00000000" w14:paraId="00000EDE">
      <w:pPr>
        <w:rPr/>
      </w:pPr>
      <w:r w:rsidDel="00000000" w:rsidR="00000000" w:rsidRPr="00000000">
        <w:rPr>
          <w:i w:val="1"/>
          <w:rtl w:val="0"/>
        </w:rPr>
        <w:t xml:space="preserve">Therapy for native valve endocarditis due to strains of viridans streptococci and streptococcus bovis relatively resistant topen G (MIC &gt;0.1mcg/ml and &lt;0.5mcg/ml)</w:t>
      </w:r>
      <w:r w:rsidDel="00000000" w:rsidR="00000000" w:rsidRPr="00000000">
        <w:rPr>
          <w:rtl w:val="0"/>
        </w:rPr>
      </w:r>
    </w:p>
    <w:p w:rsidR="00000000" w:rsidDel="00000000" w:rsidP="00000000" w:rsidRDefault="00000000" w:rsidRPr="00000000" w14:paraId="00000EDF">
      <w:pPr>
        <w:rPr/>
      </w:pPr>
      <w:r w:rsidDel="00000000" w:rsidR="00000000" w:rsidRPr="00000000">
        <w:rPr>
          <w:rtl w:val="0"/>
        </w:rPr>
      </w:r>
    </w:p>
    <w:tbl>
      <w:tblPr>
        <w:tblStyle w:val="Table11"/>
        <w:tblW w:w="8520.0" w:type="dxa"/>
        <w:jc w:val="left"/>
        <w:tblInd w:w="-115.0" w:type="dxa"/>
        <w:tblLayout w:type="fixed"/>
        <w:tblLook w:val="0000"/>
      </w:tblPr>
      <w:tblGrid>
        <w:gridCol w:w="2130"/>
        <w:gridCol w:w="2130"/>
        <w:gridCol w:w="2130"/>
        <w:gridCol w:w="2130"/>
        <w:tblGridChange w:id="0">
          <w:tblGrid>
            <w:gridCol w:w="2130"/>
            <w:gridCol w:w="2130"/>
            <w:gridCol w:w="2130"/>
            <w:gridCol w:w="2130"/>
          </w:tblGrid>
        </w:tblGridChange>
      </w:tblGrid>
      <w:tr>
        <w:trPr>
          <w:cantSplit w:val="0"/>
          <w:tblHeader w:val="0"/>
        </w:trPr>
        <w:tc>
          <w:tcPr/>
          <w:p w:rsidR="00000000" w:rsidDel="00000000" w:rsidP="00000000" w:rsidRDefault="00000000" w:rsidRPr="00000000" w14:paraId="00000EE0">
            <w:pPr>
              <w:rPr/>
            </w:pPr>
            <w:r w:rsidDel="00000000" w:rsidR="00000000" w:rsidRPr="00000000">
              <w:rPr>
                <w:rtl w:val="0"/>
              </w:rPr>
              <w:t xml:space="preserve">antibiotic</w:t>
            </w:r>
          </w:p>
        </w:tc>
        <w:tc>
          <w:tcPr/>
          <w:p w:rsidR="00000000" w:rsidDel="00000000" w:rsidP="00000000" w:rsidRDefault="00000000" w:rsidRPr="00000000" w14:paraId="00000EE1">
            <w:pPr>
              <w:rPr/>
            </w:pPr>
            <w:r w:rsidDel="00000000" w:rsidR="00000000" w:rsidRPr="00000000">
              <w:rPr>
                <w:rtl w:val="0"/>
              </w:rPr>
              <w:t xml:space="preserve">dosage and route</w:t>
            </w:r>
          </w:p>
        </w:tc>
        <w:tc>
          <w:tcPr/>
          <w:p w:rsidR="00000000" w:rsidDel="00000000" w:rsidP="00000000" w:rsidRDefault="00000000" w:rsidRPr="00000000" w14:paraId="00000EE2">
            <w:pPr>
              <w:rPr/>
            </w:pPr>
            <w:r w:rsidDel="00000000" w:rsidR="00000000" w:rsidRPr="00000000">
              <w:rPr>
                <w:rtl w:val="0"/>
              </w:rPr>
              <w:t xml:space="preserve">duration, wks</w:t>
            </w:r>
          </w:p>
        </w:tc>
        <w:tc>
          <w:tcPr/>
          <w:p w:rsidR="00000000" w:rsidDel="00000000" w:rsidP="00000000" w:rsidRDefault="00000000" w:rsidRPr="00000000" w14:paraId="00000EE3">
            <w:pPr>
              <w:rPr/>
            </w:pPr>
            <w:r w:rsidDel="00000000" w:rsidR="00000000" w:rsidRPr="00000000">
              <w:rPr>
                <w:rtl w:val="0"/>
              </w:rPr>
              <w:t xml:space="preserve">comments</w:t>
            </w:r>
          </w:p>
        </w:tc>
      </w:tr>
      <w:tr>
        <w:trPr>
          <w:cantSplit w:val="0"/>
          <w:tblHeader w:val="0"/>
        </w:trPr>
        <w:tc>
          <w:tcPr>
            <w:tcBorders>
              <w:bottom w:color="000000" w:space="0" w:sz="6" w:val="single"/>
            </w:tcBorders>
          </w:tcPr>
          <w:p w:rsidR="00000000" w:rsidDel="00000000" w:rsidP="00000000" w:rsidRDefault="00000000" w:rsidRPr="00000000" w14:paraId="00000EE4">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E5">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E6">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E7">
            <w:pPr>
              <w:rPr/>
            </w:pPr>
            <w:r w:rsidDel="00000000" w:rsidR="00000000" w:rsidRPr="00000000">
              <w:rPr>
                <w:rtl w:val="0"/>
              </w:rPr>
            </w:r>
          </w:p>
        </w:tc>
      </w:tr>
      <w:tr>
        <w:trPr>
          <w:cantSplit w:val="0"/>
          <w:tblHeader w:val="0"/>
        </w:trPr>
        <w:tc>
          <w:tcPr/>
          <w:p w:rsidR="00000000" w:rsidDel="00000000" w:rsidP="00000000" w:rsidRDefault="00000000" w:rsidRPr="00000000" w14:paraId="00000EE8">
            <w:pPr>
              <w:rPr/>
            </w:pPr>
            <w:r w:rsidDel="00000000" w:rsidR="00000000" w:rsidRPr="00000000">
              <w:rPr>
                <w:rtl w:val="0"/>
              </w:rPr>
              <w:t xml:space="preserve">pen</w:t>
            </w:r>
          </w:p>
        </w:tc>
        <w:tc>
          <w:tcPr/>
          <w:p w:rsidR="00000000" w:rsidDel="00000000" w:rsidP="00000000" w:rsidRDefault="00000000" w:rsidRPr="00000000" w14:paraId="00000EE9">
            <w:pPr>
              <w:rPr/>
            </w:pPr>
            <w:r w:rsidDel="00000000" w:rsidR="00000000" w:rsidRPr="00000000">
              <w:rPr>
                <w:rtl w:val="0"/>
              </w:rPr>
              <w:t xml:space="preserve">18mu/24 hours continuously or in 6 divided doses</w:t>
            </w:r>
          </w:p>
        </w:tc>
        <w:tc>
          <w:tcPr/>
          <w:p w:rsidR="00000000" w:rsidDel="00000000" w:rsidP="00000000" w:rsidRDefault="00000000" w:rsidRPr="00000000" w14:paraId="00000EEA">
            <w:pPr>
              <w:rPr/>
            </w:pPr>
            <w:r w:rsidDel="00000000" w:rsidR="00000000" w:rsidRPr="00000000">
              <w:rPr>
                <w:rtl w:val="0"/>
              </w:rPr>
              <w:t xml:space="preserve">4</w:t>
            </w:r>
          </w:p>
        </w:tc>
        <w:tc>
          <w:tcPr/>
          <w:p w:rsidR="00000000" w:rsidDel="00000000" w:rsidP="00000000" w:rsidRDefault="00000000" w:rsidRPr="00000000" w14:paraId="00000EEB">
            <w:pPr>
              <w:rPr/>
            </w:pPr>
            <w:r w:rsidDel="00000000" w:rsidR="00000000" w:rsidRPr="00000000">
              <w:rPr>
                <w:rtl w:val="0"/>
              </w:rPr>
              <w:t xml:space="preserve">cefazolin or other first gen cephalosporins may be substituted in those with pen allergy not of immediate type</w:t>
            </w:r>
          </w:p>
        </w:tc>
      </w:tr>
      <w:tr>
        <w:trPr>
          <w:cantSplit w:val="0"/>
          <w:tblHeader w:val="0"/>
        </w:trPr>
        <w:tc>
          <w:tcPr/>
          <w:p w:rsidR="00000000" w:rsidDel="00000000" w:rsidP="00000000" w:rsidRDefault="00000000" w:rsidRPr="00000000" w14:paraId="00000EEC">
            <w:pPr>
              <w:rPr/>
            </w:pPr>
            <w:r w:rsidDel="00000000" w:rsidR="00000000" w:rsidRPr="00000000">
              <w:rPr>
                <w:rtl w:val="0"/>
              </w:rPr>
              <w:t xml:space="preserve">with</w:t>
            </w:r>
          </w:p>
        </w:tc>
        <w:tc>
          <w:tcPr/>
          <w:p w:rsidR="00000000" w:rsidDel="00000000" w:rsidP="00000000" w:rsidRDefault="00000000" w:rsidRPr="00000000" w14:paraId="00000EED">
            <w:pPr>
              <w:rPr/>
            </w:pPr>
            <w:r w:rsidDel="00000000" w:rsidR="00000000" w:rsidRPr="00000000">
              <w:rPr>
                <w:rtl w:val="0"/>
              </w:rPr>
            </w:r>
          </w:p>
        </w:tc>
        <w:tc>
          <w:tcPr/>
          <w:p w:rsidR="00000000" w:rsidDel="00000000" w:rsidP="00000000" w:rsidRDefault="00000000" w:rsidRPr="00000000" w14:paraId="00000EEE">
            <w:pPr>
              <w:rPr/>
            </w:pPr>
            <w:r w:rsidDel="00000000" w:rsidR="00000000" w:rsidRPr="00000000">
              <w:rPr>
                <w:rtl w:val="0"/>
              </w:rPr>
            </w:r>
          </w:p>
        </w:tc>
        <w:tc>
          <w:tcPr/>
          <w:p w:rsidR="00000000" w:rsidDel="00000000" w:rsidP="00000000" w:rsidRDefault="00000000" w:rsidRPr="00000000" w14:paraId="00000EEF">
            <w:pPr>
              <w:rPr/>
            </w:pPr>
            <w:r w:rsidDel="00000000" w:rsidR="00000000" w:rsidRPr="00000000">
              <w:rPr>
                <w:rtl w:val="0"/>
              </w:rPr>
            </w:r>
          </w:p>
        </w:tc>
      </w:tr>
      <w:tr>
        <w:trPr>
          <w:cantSplit w:val="0"/>
          <w:tblHeader w:val="0"/>
        </w:trPr>
        <w:tc>
          <w:tcPr/>
          <w:p w:rsidR="00000000" w:rsidDel="00000000" w:rsidP="00000000" w:rsidRDefault="00000000" w:rsidRPr="00000000" w14:paraId="00000EF0">
            <w:pPr>
              <w:rPr/>
            </w:pPr>
            <w:r w:rsidDel="00000000" w:rsidR="00000000" w:rsidRPr="00000000">
              <w:rPr>
                <w:rtl w:val="0"/>
              </w:rPr>
              <w:t xml:space="preserve">gentamicin</w:t>
            </w:r>
          </w:p>
        </w:tc>
        <w:tc>
          <w:tcPr/>
          <w:p w:rsidR="00000000" w:rsidDel="00000000" w:rsidP="00000000" w:rsidRDefault="00000000" w:rsidRPr="00000000" w14:paraId="00000EF1">
            <w:pPr>
              <w:rPr/>
            </w:pPr>
            <w:r w:rsidDel="00000000" w:rsidR="00000000" w:rsidRPr="00000000">
              <w:rPr>
                <w:rtl w:val="0"/>
              </w:rPr>
              <w:t xml:space="preserve">1mg/kg IM or IV q 8h</w:t>
            </w:r>
          </w:p>
        </w:tc>
        <w:tc>
          <w:tcPr/>
          <w:p w:rsidR="00000000" w:rsidDel="00000000" w:rsidP="00000000" w:rsidRDefault="00000000" w:rsidRPr="00000000" w14:paraId="00000EF2">
            <w:pPr>
              <w:rPr/>
            </w:pPr>
            <w:r w:rsidDel="00000000" w:rsidR="00000000" w:rsidRPr="00000000">
              <w:rPr>
                <w:rtl w:val="0"/>
              </w:rPr>
              <w:t xml:space="preserve">2</w:t>
            </w:r>
          </w:p>
        </w:tc>
        <w:tc>
          <w:tcPr/>
          <w:p w:rsidR="00000000" w:rsidDel="00000000" w:rsidP="00000000" w:rsidRDefault="00000000" w:rsidRPr="00000000" w14:paraId="00000EF3">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EF4">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F5">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F6">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EF7">
            <w:pPr>
              <w:rPr/>
            </w:pPr>
            <w:r w:rsidDel="00000000" w:rsidR="00000000" w:rsidRPr="00000000">
              <w:rPr>
                <w:rtl w:val="0"/>
              </w:rPr>
            </w:r>
          </w:p>
        </w:tc>
      </w:tr>
      <w:tr>
        <w:trPr>
          <w:cantSplit w:val="0"/>
          <w:tblHeader w:val="0"/>
        </w:trPr>
        <w:tc>
          <w:tcPr/>
          <w:p w:rsidR="00000000" w:rsidDel="00000000" w:rsidP="00000000" w:rsidRDefault="00000000" w:rsidRPr="00000000" w14:paraId="00000EF8">
            <w:pPr>
              <w:rPr/>
            </w:pPr>
            <w:r w:rsidDel="00000000" w:rsidR="00000000" w:rsidRPr="00000000">
              <w:rPr>
                <w:rtl w:val="0"/>
              </w:rPr>
            </w:r>
          </w:p>
        </w:tc>
        <w:tc>
          <w:tcPr/>
          <w:p w:rsidR="00000000" w:rsidDel="00000000" w:rsidP="00000000" w:rsidRDefault="00000000" w:rsidRPr="00000000" w14:paraId="00000EF9">
            <w:pPr>
              <w:rPr/>
            </w:pPr>
            <w:r w:rsidDel="00000000" w:rsidR="00000000" w:rsidRPr="00000000">
              <w:rPr>
                <w:rtl w:val="0"/>
              </w:rPr>
            </w:r>
          </w:p>
        </w:tc>
        <w:tc>
          <w:tcPr/>
          <w:p w:rsidR="00000000" w:rsidDel="00000000" w:rsidP="00000000" w:rsidRDefault="00000000" w:rsidRPr="00000000" w14:paraId="00000EFA">
            <w:pPr>
              <w:rPr/>
            </w:pPr>
            <w:r w:rsidDel="00000000" w:rsidR="00000000" w:rsidRPr="00000000">
              <w:rPr>
                <w:rtl w:val="0"/>
              </w:rPr>
            </w:r>
          </w:p>
        </w:tc>
        <w:tc>
          <w:tcPr/>
          <w:p w:rsidR="00000000" w:rsidDel="00000000" w:rsidP="00000000" w:rsidRDefault="00000000" w:rsidRPr="00000000" w14:paraId="00000EFB">
            <w:pPr>
              <w:rPr/>
            </w:pPr>
            <w:r w:rsidDel="00000000" w:rsidR="00000000" w:rsidRPr="00000000">
              <w:rPr>
                <w:rtl w:val="0"/>
              </w:rPr>
            </w:r>
          </w:p>
        </w:tc>
      </w:tr>
      <w:tr>
        <w:trPr>
          <w:cantSplit w:val="0"/>
          <w:tblHeader w:val="0"/>
        </w:trPr>
        <w:tc>
          <w:tcPr/>
          <w:p w:rsidR="00000000" w:rsidDel="00000000" w:rsidP="00000000" w:rsidRDefault="00000000" w:rsidRPr="00000000" w14:paraId="00000EFC">
            <w:pPr>
              <w:rPr/>
            </w:pPr>
            <w:r w:rsidDel="00000000" w:rsidR="00000000" w:rsidRPr="00000000">
              <w:rPr>
                <w:rtl w:val="0"/>
              </w:rPr>
              <w:t xml:space="preserve">vancomysin</w:t>
            </w:r>
          </w:p>
        </w:tc>
        <w:tc>
          <w:tcPr/>
          <w:p w:rsidR="00000000" w:rsidDel="00000000" w:rsidP="00000000" w:rsidRDefault="00000000" w:rsidRPr="00000000" w14:paraId="00000EFD">
            <w:pPr>
              <w:rPr/>
            </w:pPr>
            <w:r w:rsidDel="00000000" w:rsidR="00000000" w:rsidRPr="00000000">
              <w:rPr>
                <w:rtl w:val="0"/>
              </w:rPr>
              <w:t xml:space="preserve">30 mg/24 hours, see above commenst</w:t>
            </w:r>
          </w:p>
        </w:tc>
        <w:tc>
          <w:tcPr/>
          <w:p w:rsidR="00000000" w:rsidDel="00000000" w:rsidP="00000000" w:rsidRDefault="00000000" w:rsidRPr="00000000" w14:paraId="00000EFE">
            <w:pPr>
              <w:rPr/>
            </w:pPr>
            <w:r w:rsidDel="00000000" w:rsidR="00000000" w:rsidRPr="00000000">
              <w:rPr>
                <w:rtl w:val="0"/>
              </w:rPr>
            </w:r>
          </w:p>
        </w:tc>
        <w:tc>
          <w:tcPr/>
          <w:p w:rsidR="00000000" w:rsidDel="00000000" w:rsidP="00000000" w:rsidRDefault="00000000" w:rsidRPr="00000000" w14:paraId="00000EFF">
            <w:pPr>
              <w:rPr/>
            </w:pPr>
            <w:r w:rsidDel="00000000" w:rsidR="00000000" w:rsidRPr="00000000">
              <w:rPr>
                <w:rtl w:val="0"/>
              </w:rPr>
              <w:t xml:space="preserve">for pen allergic patients </w:t>
            </w:r>
          </w:p>
        </w:tc>
      </w:tr>
      <w:tr>
        <w:trPr>
          <w:cantSplit w:val="0"/>
          <w:tblHeader w:val="0"/>
        </w:trPr>
        <w:tc>
          <w:tcPr>
            <w:tcBorders>
              <w:bottom w:color="000000" w:space="0" w:sz="6" w:val="single"/>
            </w:tcBorders>
          </w:tcPr>
          <w:p w:rsidR="00000000" w:rsidDel="00000000" w:rsidP="00000000" w:rsidRDefault="00000000" w:rsidRPr="00000000" w14:paraId="00000F00">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01">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02">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03">
            <w:pPr>
              <w:rPr/>
            </w:pPr>
            <w:r w:rsidDel="00000000" w:rsidR="00000000" w:rsidRPr="00000000">
              <w:rPr>
                <w:rtl w:val="0"/>
              </w:rPr>
            </w:r>
          </w:p>
        </w:tc>
      </w:tr>
    </w:tbl>
    <w:p w:rsidR="00000000" w:rsidDel="00000000" w:rsidP="00000000" w:rsidRDefault="00000000" w:rsidRPr="00000000" w14:paraId="00000F04">
      <w:pPr>
        <w:rPr/>
      </w:pPr>
      <w:r w:rsidDel="00000000" w:rsidR="00000000" w:rsidRPr="00000000">
        <w:rPr>
          <w:rtl w:val="0"/>
        </w:rPr>
      </w:r>
    </w:p>
    <w:p w:rsidR="00000000" w:rsidDel="00000000" w:rsidP="00000000" w:rsidRDefault="00000000" w:rsidRPr="00000000" w14:paraId="00000F05">
      <w:pPr>
        <w:rPr/>
      </w:pPr>
      <w:r w:rsidDel="00000000" w:rsidR="00000000" w:rsidRPr="00000000">
        <w:rPr>
          <w:rtl w:val="0"/>
        </w:rPr>
      </w:r>
    </w:p>
    <w:p w:rsidR="00000000" w:rsidDel="00000000" w:rsidP="00000000" w:rsidRDefault="00000000" w:rsidRPr="00000000" w14:paraId="00000F06">
      <w:pPr>
        <w:rPr/>
      </w:pPr>
      <w:r w:rsidDel="00000000" w:rsidR="00000000" w:rsidRPr="00000000">
        <w:rPr>
          <w:i w:val="1"/>
          <w:rtl w:val="0"/>
        </w:rPr>
        <w:t xml:space="preserve">Standard therapy for endocarditis due to enterococci</w:t>
      </w:r>
      <w:r w:rsidDel="00000000" w:rsidR="00000000" w:rsidRPr="00000000">
        <w:rPr>
          <w:rtl w:val="0"/>
        </w:rPr>
      </w:r>
    </w:p>
    <w:tbl>
      <w:tblPr>
        <w:tblStyle w:val="Table12"/>
        <w:tblW w:w="8520.0" w:type="dxa"/>
        <w:jc w:val="left"/>
        <w:tblInd w:w="-115.0" w:type="dxa"/>
        <w:tblLayout w:type="fixed"/>
        <w:tblLook w:val="0000"/>
      </w:tblPr>
      <w:tblGrid>
        <w:gridCol w:w="2130"/>
        <w:gridCol w:w="2130"/>
        <w:gridCol w:w="2130"/>
        <w:gridCol w:w="2130"/>
        <w:tblGridChange w:id="0">
          <w:tblGrid>
            <w:gridCol w:w="2130"/>
            <w:gridCol w:w="2130"/>
            <w:gridCol w:w="2130"/>
            <w:gridCol w:w="2130"/>
          </w:tblGrid>
        </w:tblGridChange>
      </w:tblGrid>
      <w:tr>
        <w:trPr>
          <w:cantSplit w:val="0"/>
          <w:tblHeader w:val="0"/>
        </w:trPr>
        <w:tc>
          <w:tcPr/>
          <w:p w:rsidR="00000000" w:rsidDel="00000000" w:rsidP="00000000" w:rsidRDefault="00000000" w:rsidRPr="00000000" w14:paraId="00000F07">
            <w:pPr>
              <w:rPr/>
            </w:pPr>
            <w:r w:rsidDel="00000000" w:rsidR="00000000" w:rsidRPr="00000000">
              <w:rPr>
                <w:rtl w:val="0"/>
              </w:rPr>
              <w:t xml:space="preserve">antibiotic</w:t>
            </w:r>
          </w:p>
        </w:tc>
        <w:tc>
          <w:tcPr/>
          <w:p w:rsidR="00000000" w:rsidDel="00000000" w:rsidP="00000000" w:rsidRDefault="00000000" w:rsidRPr="00000000" w14:paraId="00000F08">
            <w:pPr>
              <w:rPr/>
            </w:pPr>
            <w:r w:rsidDel="00000000" w:rsidR="00000000" w:rsidRPr="00000000">
              <w:rPr>
                <w:rtl w:val="0"/>
              </w:rPr>
              <w:t xml:space="preserve">dosage and route</w:t>
            </w:r>
          </w:p>
        </w:tc>
        <w:tc>
          <w:tcPr/>
          <w:p w:rsidR="00000000" w:rsidDel="00000000" w:rsidP="00000000" w:rsidRDefault="00000000" w:rsidRPr="00000000" w14:paraId="00000F09">
            <w:pPr>
              <w:rPr/>
            </w:pPr>
            <w:r w:rsidDel="00000000" w:rsidR="00000000" w:rsidRPr="00000000">
              <w:rPr>
                <w:rtl w:val="0"/>
              </w:rPr>
              <w:t xml:space="preserve">duration, wks</w:t>
            </w:r>
          </w:p>
        </w:tc>
        <w:tc>
          <w:tcPr/>
          <w:p w:rsidR="00000000" w:rsidDel="00000000" w:rsidP="00000000" w:rsidRDefault="00000000" w:rsidRPr="00000000" w14:paraId="00000F0A">
            <w:pPr>
              <w:rPr/>
            </w:pPr>
            <w:r w:rsidDel="00000000" w:rsidR="00000000" w:rsidRPr="00000000">
              <w:rPr>
                <w:rtl w:val="0"/>
              </w:rPr>
              <w:t xml:space="preserve">comments</w:t>
            </w:r>
          </w:p>
        </w:tc>
      </w:tr>
      <w:tr>
        <w:trPr>
          <w:cantSplit w:val="0"/>
          <w:tblHeader w:val="0"/>
        </w:trPr>
        <w:tc>
          <w:tcPr>
            <w:tcBorders>
              <w:bottom w:color="000000" w:space="0" w:sz="6" w:val="single"/>
            </w:tcBorders>
          </w:tcPr>
          <w:p w:rsidR="00000000" w:rsidDel="00000000" w:rsidP="00000000" w:rsidRDefault="00000000" w:rsidRPr="00000000" w14:paraId="00000F0B">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0C">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0D">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0E">
            <w:pPr>
              <w:rPr/>
            </w:pPr>
            <w:r w:rsidDel="00000000" w:rsidR="00000000" w:rsidRPr="00000000">
              <w:rPr>
                <w:rtl w:val="0"/>
              </w:rPr>
            </w:r>
          </w:p>
        </w:tc>
      </w:tr>
      <w:tr>
        <w:trPr>
          <w:cantSplit w:val="0"/>
          <w:tblHeader w:val="0"/>
        </w:trPr>
        <w:tc>
          <w:tcPr/>
          <w:p w:rsidR="00000000" w:rsidDel="00000000" w:rsidP="00000000" w:rsidRDefault="00000000" w:rsidRPr="00000000" w14:paraId="00000F0F">
            <w:pPr>
              <w:rPr/>
            </w:pPr>
            <w:r w:rsidDel="00000000" w:rsidR="00000000" w:rsidRPr="00000000">
              <w:rPr>
                <w:rtl w:val="0"/>
              </w:rPr>
              <w:t xml:space="preserve">pen</w:t>
            </w:r>
          </w:p>
        </w:tc>
        <w:tc>
          <w:tcPr/>
          <w:p w:rsidR="00000000" w:rsidDel="00000000" w:rsidP="00000000" w:rsidRDefault="00000000" w:rsidRPr="00000000" w14:paraId="00000F10">
            <w:pPr>
              <w:rPr/>
            </w:pPr>
            <w:r w:rsidDel="00000000" w:rsidR="00000000" w:rsidRPr="00000000">
              <w:rPr>
                <w:rtl w:val="0"/>
              </w:rPr>
              <w:t xml:space="preserve">18-30 mu/24 hrs</w:t>
            </w:r>
          </w:p>
        </w:tc>
        <w:tc>
          <w:tcPr/>
          <w:p w:rsidR="00000000" w:rsidDel="00000000" w:rsidP="00000000" w:rsidRDefault="00000000" w:rsidRPr="00000000" w14:paraId="00000F11">
            <w:pPr>
              <w:rPr/>
            </w:pPr>
            <w:r w:rsidDel="00000000" w:rsidR="00000000" w:rsidRPr="00000000">
              <w:rPr>
                <w:rtl w:val="0"/>
              </w:rPr>
              <w:t xml:space="preserve">4-6 wks</w:t>
            </w:r>
          </w:p>
        </w:tc>
        <w:tc>
          <w:tcPr/>
          <w:p w:rsidR="00000000" w:rsidDel="00000000" w:rsidP="00000000" w:rsidRDefault="00000000" w:rsidRPr="00000000" w14:paraId="00000F12">
            <w:pPr>
              <w:rPr/>
            </w:pPr>
            <w:r w:rsidDel="00000000" w:rsidR="00000000" w:rsidRPr="00000000">
              <w:rPr>
                <w:rtl w:val="0"/>
              </w:rPr>
            </w:r>
          </w:p>
        </w:tc>
      </w:tr>
      <w:tr>
        <w:trPr>
          <w:cantSplit w:val="0"/>
          <w:tblHeader w:val="0"/>
        </w:trPr>
        <w:tc>
          <w:tcPr/>
          <w:p w:rsidR="00000000" w:rsidDel="00000000" w:rsidP="00000000" w:rsidRDefault="00000000" w:rsidRPr="00000000" w14:paraId="00000F13">
            <w:pPr>
              <w:rPr/>
            </w:pPr>
            <w:r w:rsidDel="00000000" w:rsidR="00000000" w:rsidRPr="00000000">
              <w:rPr>
                <w:rtl w:val="0"/>
              </w:rPr>
              <w:t xml:space="preserve">with</w:t>
            </w:r>
          </w:p>
        </w:tc>
        <w:tc>
          <w:tcPr/>
          <w:p w:rsidR="00000000" w:rsidDel="00000000" w:rsidP="00000000" w:rsidRDefault="00000000" w:rsidRPr="00000000" w14:paraId="00000F14">
            <w:pPr>
              <w:rPr/>
            </w:pPr>
            <w:r w:rsidDel="00000000" w:rsidR="00000000" w:rsidRPr="00000000">
              <w:rPr>
                <w:rtl w:val="0"/>
              </w:rPr>
            </w:r>
          </w:p>
        </w:tc>
        <w:tc>
          <w:tcPr/>
          <w:p w:rsidR="00000000" w:rsidDel="00000000" w:rsidP="00000000" w:rsidRDefault="00000000" w:rsidRPr="00000000" w14:paraId="00000F15">
            <w:pPr>
              <w:rPr/>
            </w:pPr>
            <w:r w:rsidDel="00000000" w:rsidR="00000000" w:rsidRPr="00000000">
              <w:rPr>
                <w:rtl w:val="0"/>
              </w:rPr>
            </w:r>
          </w:p>
        </w:tc>
        <w:tc>
          <w:tcPr/>
          <w:p w:rsidR="00000000" w:rsidDel="00000000" w:rsidP="00000000" w:rsidRDefault="00000000" w:rsidRPr="00000000" w14:paraId="00000F16">
            <w:pPr>
              <w:rPr/>
            </w:pPr>
            <w:r w:rsidDel="00000000" w:rsidR="00000000" w:rsidRPr="00000000">
              <w:rPr>
                <w:rtl w:val="0"/>
              </w:rPr>
              <w:t xml:space="preserve">4 weeks therapy for those with symptom &lt;3 months and 6 week therapy for those with symptom &gt; 3 months </w:t>
            </w:r>
          </w:p>
        </w:tc>
      </w:tr>
      <w:tr>
        <w:trPr>
          <w:cantSplit w:val="0"/>
          <w:tblHeader w:val="0"/>
        </w:trPr>
        <w:tc>
          <w:tcPr/>
          <w:p w:rsidR="00000000" w:rsidDel="00000000" w:rsidP="00000000" w:rsidRDefault="00000000" w:rsidRPr="00000000" w14:paraId="00000F17">
            <w:pPr>
              <w:rPr/>
            </w:pPr>
            <w:r w:rsidDel="00000000" w:rsidR="00000000" w:rsidRPr="00000000">
              <w:rPr>
                <w:rtl w:val="0"/>
              </w:rPr>
              <w:t xml:space="preserve">gentamycin</w:t>
            </w:r>
          </w:p>
        </w:tc>
        <w:tc>
          <w:tcPr/>
          <w:p w:rsidR="00000000" w:rsidDel="00000000" w:rsidP="00000000" w:rsidRDefault="00000000" w:rsidRPr="00000000" w14:paraId="00000F18">
            <w:pPr>
              <w:rPr/>
            </w:pPr>
            <w:r w:rsidDel="00000000" w:rsidR="00000000" w:rsidRPr="00000000">
              <w:rPr>
                <w:rtl w:val="0"/>
              </w:rPr>
              <w:t xml:space="preserve">1mg/kg q 8h IM or IV</w:t>
            </w:r>
          </w:p>
        </w:tc>
        <w:tc>
          <w:tcPr/>
          <w:p w:rsidR="00000000" w:rsidDel="00000000" w:rsidP="00000000" w:rsidRDefault="00000000" w:rsidRPr="00000000" w14:paraId="00000F19">
            <w:pPr>
              <w:rPr/>
            </w:pPr>
            <w:r w:rsidDel="00000000" w:rsidR="00000000" w:rsidRPr="00000000">
              <w:rPr>
                <w:rtl w:val="0"/>
              </w:rPr>
              <w:t xml:space="preserve">4-6 wks</w:t>
            </w:r>
          </w:p>
        </w:tc>
        <w:tc>
          <w:tcPr/>
          <w:p w:rsidR="00000000" w:rsidDel="00000000" w:rsidP="00000000" w:rsidRDefault="00000000" w:rsidRPr="00000000" w14:paraId="00000F1A">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F1B">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1C">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1D">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1E">
            <w:pPr>
              <w:rPr/>
            </w:pPr>
            <w:r w:rsidDel="00000000" w:rsidR="00000000" w:rsidRPr="00000000">
              <w:rPr>
                <w:rtl w:val="0"/>
              </w:rPr>
            </w:r>
          </w:p>
        </w:tc>
      </w:tr>
      <w:tr>
        <w:trPr>
          <w:cantSplit w:val="0"/>
          <w:tblHeader w:val="0"/>
        </w:trPr>
        <w:tc>
          <w:tcPr/>
          <w:p w:rsidR="00000000" w:rsidDel="00000000" w:rsidP="00000000" w:rsidRDefault="00000000" w:rsidRPr="00000000" w14:paraId="00000F1F">
            <w:pPr>
              <w:rPr/>
            </w:pPr>
            <w:r w:rsidDel="00000000" w:rsidR="00000000" w:rsidRPr="00000000">
              <w:rPr>
                <w:rtl w:val="0"/>
              </w:rPr>
            </w:r>
          </w:p>
        </w:tc>
        <w:tc>
          <w:tcPr/>
          <w:p w:rsidR="00000000" w:rsidDel="00000000" w:rsidP="00000000" w:rsidRDefault="00000000" w:rsidRPr="00000000" w14:paraId="00000F20">
            <w:pPr>
              <w:rPr/>
            </w:pPr>
            <w:r w:rsidDel="00000000" w:rsidR="00000000" w:rsidRPr="00000000">
              <w:rPr>
                <w:rtl w:val="0"/>
              </w:rPr>
            </w:r>
          </w:p>
        </w:tc>
        <w:tc>
          <w:tcPr/>
          <w:p w:rsidR="00000000" w:rsidDel="00000000" w:rsidP="00000000" w:rsidRDefault="00000000" w:rsidRPr="00000000" w14:paraId="00000F21">
            <w:pPr>
              <w:rPr/>
            </w:pPr>
            <w:r w:rsidDel="00000000" w:rsidR="00000000" w:rsidRPr="00000000">
              <w:rPr>
                <w:rtl w:val="0"/>
              </w:rPr>
            </w:r>
          </w:p>
        </w:tc>
        <w:tc>
          <w:tcPr/>
          <w:p w:rsidR="00000000" w:rsidDel="00000000" w:rsidP="00000000" w:rsidRDefault="00000000" w:rsidRPr="00000000" w14:paraId="00000F22">
            <w:pPr>
              <w:rPr/>
            </w:pPr>
            <w:r w:rsidDel="00000000" w:rsidR="00000000" w:rsidRPr="00000000">
              <w:rPr>
                <w:rtl w:val="0"/>
              </w:rPr>
            </w:r>
          </w:p>
        </w:tc>
      </w:tr>
      <w:tr>
        <w:trPr>
          <w:cantSplit w:val="0"/>
          <w:tblHeader w:val="0"/>
        </w:trPr>
        <w:tc>
          <w:tcPr/>
          <w:p w:rsidR="00000000" w:rsidDel="00000000" w:rsidP="00000000" w:rsidRDefault="00000000" w:rsidRPr="00000000" w14:paraId="00000F23">
            <w:pPr>
              <w:rPr/>
            </w:pPr>
            <w:r w:rsidDel="00000000" w:rsidR="00000000" w:rsidRPr="00000000">
              <w:rPr>
                <w:rtl w:val="0"/>
              </w:rPr>
              <w:t xml:space="preserve">Ampicillin</w:t>
            </w:r>
          </w:p>
        </w:tc>
        <w:tc>
          <w:tcPr/>
          <w:p w:rsidR="00000000" w:rsidDel="00000000" w:rsidP="00000000" w:rsidRDefault="00000000" w:rsidRPr="00000000" w14:paraId="00000F24">
            <w:pPr>
              <w:rPr/>
            </w:pPr>
            <w:r w:rsidDel="00000000" w:rsidR="00000000" w:rsidRPr="00000000">
              <w:rPr>
                <w:rtl w:val="0"/>
              </w:rPr>
              <w:t xml:space="preserve">12g/24 hours continuously or in 6 doses</w:t>
            </w:r>
          </w:p>
        </w:tc>
        <w:tc>
          <w:tcPr/>
          <w:p w:rsidR="00000000" w:rsidDel="00000000" w:rsidP="00000000" w:rsidRDefault="00000000" w:rsidRPr="00000000" w14:paraId="00000F25">
            <w:pPr>
              <w:rPr/>
            </w:pPr>
            <w:r w:rsidDel="00000000" w:rsidR="00000000" w:rsidRPr="00000000">
              <w:rPr>
                <w:rtl w:val="0"/>
              </w:rPr>
              <w:t xml:space="preserve">4-6 wks</w:t>
            </w:r>
          </w:p>
        </w:tc>
        <w:tc>
          <w:tcPr/>
          <w:p w:rsidR="00000000" w:rsidDel="00000000" w:rsidP="00000000" w:rsidRDefault="00000000" w:rsidRPr="00000000" w14:paraId="00000F26">
            <w:pPr>
              <w:rPr/>
            </w:pPr>
            <w:r w:rsidDel="00000000" w:rsidR="00000000" w:rsidRPr="00000000">
              <w:rPr>
                <w:rtl w:val="0"/>
              </w:rPr>
            </w:r>
          </w:p>
        </w:tc>
      </w:tr>
      <w:tr>
        <w:trPr>
          <w:cantSplit w:val="0"/>
          <w:tblHeader w:val="0"/>
        </w:trPr>
        <w:tc>
          <w:tcPr/>
          <w:p w:rsidR="00000000" w:rsidDel="00000000" w:rsidP="00000000" w:rsidRDefault="00000000" w:rsidRPr="00000000" w14:paraId="00000F27">
            <w:pPr>
              <w:rPr/>
            </w:pPr>
            <w:r w:rsidDel="00000000" w:rsidR="00000000" w:rsidRPr="00000000">
              <w:rPr>
                <w:rtl w:val="0"/>
              </w:rPr>
              <w:t xml:space="preserve">with</w:t>
            </w:r>
          </w:p>
        </w:tc>
        <w:tc>
          <w:tcPr/>
          <w:p w:rsidR="00000000" w:rsidDel="00000000" w:rsidP="00000000" w:rsidRDefault="00000000" w:rsidRPr="00000000" w14:paraId="00000F28">
            <w:pPr>
              <w:rPr/>
            </w:pPr>
            <w:r w:rsidDel="00000000" w:rsidR="00000000" w:rsidRPr="00000000">
              <w:rPr>
                <w:rtl w:val="0"/>
              </w:rPr>
            </w:r>
          </w:p>
        </w:tc>
        <w:tc>
          <w:tcPr/>
          <w:p w:rsidR="00000000" w:rsidDel="00000000" w:rsidP="00000000" w:rsidRDefault="00000000" w:rsidRPr="00000000" w14:paraId="00000F29">
            <w:pPr>
              <w:rPr/>
            </w:pPr>
            <w:r w:rsidDel="00000000" w:rsidR="00000000" w:rsidRPr="00000000">
              <w:rPr>
                <w:rtl w:val="0"/>
              </w:rPr>
            </w:r>
          </w:p>
        </w:tc>
        <w:tc>
          <w:tcPr/>
          <w:p w:rsidR="00000000" w:rsidDel="00000000" w:rsidP="00000000" w:rsidRDefault="00000000" w:rsidRPr="00000000" w14:paraId="00000F2A">
            <w:pPr>
              <w:rPr/>
            </w:pPr>
            <w:r w:rsidDel="00000000" w:rsidR="00000000" w:rsidRPr="00000000">
              <w:rPr>
                <w:rtl w:val="0"/>
              </w:rPr>
            </w:r>
          </w:p>
        </w:tc>
      </w:tr>
      <w:tr>
        <w:trPr>
          <w:cantSplit w:val="0"/>
          <w:tblHeader w:val="0"/>
        </w:trPr>
        <w:tc>
          <w:tcPr/>
          <w:p w:rsidR="00000000" w:rsidDel="00000000" w:rsidP="00000000" w:rsidRDefault="00000000" w:rsidRPr="00000000" w14:paraId="00000F2B">
            <w:pPr>
              <w:rPr/>
            </w:pPr>
            <w:r w:rsidDel="00000000" w:rsidR="00000000" w:rsidRPr="00000000">
              <w:rPr>
                <w:rtl w:val="0"/>
              </w:rPr>
              <w:t xml:space="preserve">gentamysin</w:t>
            </w:r>
          </w:p>
        </w:tc>
        <w:tc>
          <w:tcPr/>
          <w:p w:rsidR="00000000" w:rsidDel="00000000" w:rsidP="00000000" w:rsidRDefault="00000000" w:rsidRPr="00000000" w14:paraId="00000F2C">
            <w:pPr>
              <w:rPr/>
            </w:pPr>
            <w:r w:rsidDel="00000000" w:rsidR="00000000" w:rsidRPr="00000000">
              <w:rPr>
                <w:rtl w:val="0"/>
              </w:rPr>
              <w:t xml:space="preserve">1mg/kg</w:t>
            </w:r>
          </w:p>
        </w:tc>
        <w:tc>
          <w:tcPr/>
          <w:p w:rsidR="00000000" w:rsidDel="00000000" w:rsidP="00000000" w:rsidRDefault="00000000" w:rsidRPr="00000000" w14:paraId="00000F2D">
            <w:pPr>
              <w:rPr/>
            </w:pPr>
            <w:r w:rsidDel="00000000" w:rsidR="00000000" w:rsidRPr="00000000">
              <w:rPr>
                <w:rtl w:val="0"/>
              </w:rPr>
              <w:t xml:space="preserve">4-6 wks</w:t>
            </w:r>
          </w:p>
        </w:tc>
        <w:tc>
          <w:tcPr/>
          <w:p w:rsidR="00000000" w:rsidDel="00000000" w:rsidP="00000000" w:rsidRDefault="00000000" w:rsidRPr="00000000" w14:paraId="00000F2E">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F2F">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30">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31">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32">
            <w:pPr>
              <w:rPr/>
            </w:pPr>
            <w:r w:rsidDel="00000000" w:rsidR="00000000" w:rsidRPr="00000000">
              <w:rPr>
                <w:rtl w:val="0"/>
              </w:rPr>
            </w:r>
          </w:p>
        </w:tc>
      </w:tr>
      <w:tr>
        <w:trPr>
          <w:cantSplit w:val="0"/>
          <w:tblHeader w:val="0"/>
        </w:trPr>
        <w:tc>
          <w:tcPr/>
          <w:p w:rsidR="00000000" w:rsidDel="00000000" w:rsidP="00000000" w:rsidRDefault="00000000" w:rsidRPr="00000000" w14:paraId="00000F33">
            <w:pPr>
              <w:rPr/>
            </w:pPr>
            <w:r w:rsidDel="00000000" w:rsidR="00000000" w:rsidRPr="00000000">
              <w:rPr>
                <w:rtl w:val="0"/>
              </w:rPr>
            </w:r>
          </w:p>
        </w:tc>
        <w:tc>
          <w:tcPr/>
          <w:p w:rsidR="00000000" w:rsidDel="00000000" w:rsidP="00000000" w:rsidRDefault="00000000" w:rsidRPr="00000000" w14:paraId="00000F34">
            <w:pPr>
              <w:rPr/>
            </w:pPr>
            <w:r w:rsidDel="00000000" w:rsidR="00000000" w:rsidRPr="00000000">
              <w:rPr>
                <w:rtl w:val="0"/>
              </w:rPr>
            </w:r>
          </w:p>
        </w:tc>
        <w:tc>
          <w:tcPr/>
          <w:p w:rsidR="00000000" w:rsidDel="00000000" w:rsidP="00000000" w:rsidRDefault="00000000" w:rsidRPr="00000000" w14:paraId="00000F35">
            <w:pPr>
              <w:rPr/>
            </w:pPr>
            <w:r w:rsidDel="00000000" w:rsidR="00000000" w:rsidRPr="00000000">
              <w:rPr>
                <w:rtl w:val="0"/>
              </w:rPr>
            </w:r>
          </w:p>
        </w:tc>
        <w:tc>
          <w:tcPr/>
          <w:p w:rsidR="00000000" w:rsidDel="00000000" w:rsidP="00000000" w:rsidRDefault="00000000" w:rsidRPr="00000000" w14:paraId="00000F36">
            <w:pPr>
              <w:rPr/>
            </w:pPr>
            <w:r w:rsidDel="00000000" w:rsidR="00000000" w:rsidRPr="00000000">
              <w:rPr>
                <w:rtl w:val="0"/>
              </w:rPr>
            </w:r>
          </w:p>
        </w:tc>
      </w:tr>
      <w:tr>
        <w:trPr>
          <w:cantSplit w:val="0"/>
          <w:tblHeader w:val="0"/>
        </w:trPr>
        <w:tc>
          <w:tcPr/>
          <w:p w:rsidR="00000000" w:rsidDel="00000000" w:rsidP="00000000" w:rsidRDefault="00000000" w:rsidRPr="00000000" w14:paraId="00000F37">
            <w:pPr>
              <w:rPr/>
            </w:pPr>
            <w:r w:rsidDel="00000000" w:rsidR="00000000" w:rsidRPr="00000000">
              <w:rPr>
                <w:rtl w:val="0"/>
              </w:rPr>
              <w:t xml:space="preserve">vancomysin</w:t>
            </w:r>
          </w:p>
        </w:tc>
        <w:tc>
          <w:tcPr/>
          <w:p w:rsidR="00000000" w:rsidDel="00000000" w:rsidP="00000000" w:rsidRDefault="00000000" w:rsidRPr="00000000" w14:paraId="00000F38">
            <w:pPr>
              <w:rPr/>
            </w:pPr>
            <w:r w:rsidDel="00000000" w:rsidR="00000000" w:rsidRPr="00000000">
              <w:rPr>
                <w:rtl w:val="0"/>
              </w:rPr>
              <w:t xml:space="preserve">30 mg/kg per 24 hour, note max dose</w:t>
            </w:r>
          </w:p>
        </w:tc>
        <w:tc>
          <w:tcPr/>
          <w:p w:rsidR="00000000" w:rsidDel="00000000" w:rsidP="00000000" w:rsidRDefault="00000000" w:rsidRPr="00000000" w14:paraId="00000F39">
            <w:pPr>
              <w:rPr/>
            </w:pPr>
            <w:r w:rsidDel="00000000" w:rsidR="00000000" w:rsidRPr="00000000">
              <w:rPr>
                <w:rtl w:val="0"/>
              </w:rPr>
              <w:t xml:space="preserve">4-6 wks</w:t>
            </w:r>
          </w:p>
        </w:tc>
        <w:tc>
          <w:tcPr/>
          <w:p w:rsidR="00000000" w:rsidDel="00000000" w:rsidP="00000000" w:rsidRDefault="00000000" w:rsidRPr="00000000" w14:paraId="00000F3A">
            <w:pPr>
              <w:rPr/>
            </w:pPr>
            <w:r w:rsidDel="00000000" w:rsidR="00000000" w:rsidRPr="00000000">
              <w:rPr>
                <w:rtl w:val="0"/>
              </w:rPr>
              <w:t xml:space="preserve">for beta-lactam allergic patients </w:t>
            </w:r>
          </w:p>
        </w:tc>
      </w:tr>
      <w:tr>
        <w:trPr>
          <w:cantSplit w:val="0"/>
          <w:tblHeader w:val="0"/>
        </w:trPr>
        <w:tc>
          <w:tcPr/>
          <w:p w:rsidR="00000000" w:rsidDel="00000000" w:rsidP="00000000" w:rsidRDefault="00000000" w:rsidRPr="00000000" w14:paraId="00000F3B">
            <w:pPr>
              <w:rPr/>
            </w:pPr>
            <w:r w:rsidDel="00000000" w:rsidR="00000000" w:rsidRPr="00000000">
              <w:rPr>
                <w:rtl w:val="0"/>
              </w:rPr>
              <w:t xml:space="preserve">with</w:t>
            </w:r>
          </w:p>
        </w:tc>
        <w:tc>
          <w:tcPr/>
          <w:p w:rsidR="00000000" w:rsidDel="00000000" w:rsidP="00000000" w:rsidRDefault="00000000" w:rsidRPr="00000000" w14:paraId="00000F3C">
            <w:pPr>
              <w:rPr/>
            </w:pPr>
            <w:r w:rsidDel="00000000" w:rsidR="00000000" w:rsidRPr="00000000">
              <w:rPr>
                <w:rtl w:val="0"/>
              </w:rPr>
            </w:r>
          </w:p>
        </w:tc>
        <w:tc>
          <w:tcPr/>
          <w:p w:rsidR="00000000" w:rsidDel="00000000" w:rsidP="00000000" w:rsidRDefault="00000000" w:rsidRPr="00000000" w14:paraId="00000F3D">
            <w:pPr>
              <w:rPr/>
            </w:pPr>
            <w:r w:rsidDel="00000000" w:rsidR="00000000" w:rsidRPr="00000000">
              <w:rPr>
                <w:rtl w:val="0"/>
              </w:rPr>
            </w:r>
          </w:p>
        </w:tc>
        <w:tc>
          <w:tcPr/>
          <w:p w:rsidR="00000000" w:rsidDel="00000000" w:rsidP="00000000" w:rsidRDefault="00000000" w:rsidRPr="00000000" w14:paraId="00000F3E">
            <w:pPr>
              <w:rPr/>
            </w:pPr>
            <w:r w:rsidDel="00000000" w:rsidR="00000000" w:rsidRPr="00000000">
              <w:rPr>
                <w:rtl w:val="0"/>
              </w:rPr>
            </w:r>
          </w:p>
        </w:tc>
      </w:tr>
      <w:tr>
        <w:trPr>
          <w:cantSplit w:val="0"/>
          <w:tblHeader w:val="0"/>
        </w:trPr>
        <w:tc>
          <w:tcPr/>
          <w:p w:rsidR="00000000" w:rsidDel="00000000" w:rsidP="00000000" w:rsidRDefault="00000000" w:rsidRPr="00000000" w14:paraId="00000F3F">
            <w:pPr>
              <w:rPr/>
            </w:pPr>
            <w:r w:rsidDel="00000000" w:rsidR="00000000" w:rsidRPr="00000000">
              <w:rPr>
                <w:rtl w:val="0"/>
              </w:rPr>
              <w:t xml:space="preserve">Gentamysin</w:t>
            </w:r>
          </w:p>
        </w:tc>
        <w:tc>
          <w:tcPr/>
          <w:p w:rsidR="00000000" w:rsidDel="00000000" w:rsidP="00000000" w:rsidRDefault="00000000" w:rsidRPr="00000000" w14:paraId="00000F40">
            <w:pPr>
              <w:rPr/>
            </w:pPr>
            <w:r w:rsidDel="00000000" w:rsidR="00000000" w:rsidRPr="00000000">
              <w:rPr>
                <w:rtl w:val="0"/>
              </w:rPr>
              <w:t xml:space="preserve">1 mg/kg q8h</w:t>
            </w:r>
          </w:p>
        </w:tc>
        <w:tc>
          <w:tcPr/>
          <w:p w:rsidR="00000000" w:rsidDel="00000000" w:rsidP="00000000" w:rsidRDefault="00000000" w:rsidRPr="00000000" w14:paraId="00000F41">
            <w:pPr>
              <w:rPr/>
            </w:pPr>
            <w:r w:rsidDel="00000000" w:rsidR="00000000" w:rsidRPr="00000000">
              <w:rPr>
                <w:rtl w:val="0"/>
              </w:rPr>
              <w:t xml:space="preserve">4-6 wks</w:t>
            </w:r>
          </w:p>
        </w:tc>
        <w:tc>
          <w:tcPr/>
          <w:p w:rsidR="00000000" w:rsidDel="00000000" w:rsidP="00000000" w:rsidRDefault="00000000" w:rsidRPr="00000000" w14:paraId="00000F42">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F43">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44">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45">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46">
            <w:pPr>
              <w:rPr/>
            </w:pPr>
            <w:r w:rsidDel="00000000" w:rsidR="00000000" w:rsidRPr="00000000">
              <w:rPr>
                <w:rtl w:val="0"/>
              </w:rPr>
            </w:r>
          </w:p>
        </w:tc>
      </w:tr>
    </w:tbl>
    <w:p w:rsidR="00000000" w:rsidDel="00000000" w:rsidP="00000000" w:rsidRDefault="00000000" w:rsidRPr="00000000" w14:paraId="00000F47">
      <w:pPr>
        <w:rPr/>
      </w:pPr>
      <w:r w:rsidDel="00000000" w:rsidR="00000000" w:rsidRPr="00000000">
        <w:rPr>
          <w:rtl w:val="0"/>
        </w:rPr>
      </w:r>
    </w:p>
    <w:p w:rsidR="00000000" w:rsidDel="00000000" w:rsidP="00000000" w:rsidRDefault="00000000" w:rsidRPr="00000000" w14:paraId="00000F48">
      <w:pPr>
        <w:rPr>
          <w:i w:val="1"/>
        </w:rPr>
      </w:pPr>
      <w:r w:rsidDel="00000000" w:rsidR="00000000" w:rsidRPr="00000000">
        <w:rPr>
          <w:i w:val="1"/>
          <w:rtl w:val="0"/>
        </w:rPr>
        <w:t xml:space="preserve">Therapy for endocarditis due to staphlococcus in the absence of prosthetic material.METHICILLIN susceptible</w:t>
      </w:r>
    </w:p>
    <w:p w:rsidR="00000000" w:rsidDel="00000000" w:rsidP="00000000" w:rsidRDefault="00000000" w:rsidRPr="00000000" w14:paraId="00000F49">
      <w:pPr>
        <w:rPr/>
      </w:pPr>
      <w:r w:rsidDel="00000000" w:rsidR="00000000" w:rsidRPr="00000000">
        <w:rPr>
          <w:rtl w:val="0"/>
        </w:rPr>
      </w:r>
    </w:p>
    <w:tbl>
      <w:tblPr>
        <w:tblStyle w:val="Table13"/>
        <w:tblW w:w="8520.0" w:type="dxa"/>
        <w:jc w:val="left"/>
        <w:tblInd w:w="-115.0" w:type="dxa"/>
        <w:tblLayout w:type="fixed"/>
        <w:tblLook w:val="0000"/>
      </w:tblPr>
      <w:tblGrid>
        <w:gridCol w:w="2130"/>
        <w:gridCol w:w="2130"/>
        <w:gridCol w:w="1802"/>
        <w:gridCol w:w="2458"/>
        <w:tblGridChange w:id="0">
          <w:tblGrid>
            <w:gridCol w:w="2130"/>
            <w:gridCol w:w="2130"/>
            <w:gridCol w:w="1802"/>
            <w:gridCol w:w="2458"/>
          </w:tblGrid>
        </w:tblGridChange>
      </w:tblGrid>
      <w:tr>
        <w:trPr>
          <w:cantSplit w:val="0"/>
          <w:tblHeader w:val="0"/>
        </w:trPr>
        <w:tc>
          <w:tcPr/>
          <w:p w:rsidR="00000000" w:rsidDel="00000000" w:rsidP="00000000" w:rsidRDefault="00000000" w:rsidRPr="00000000" w14:paraId="00000F4A">
            <w:pPr>
              <w:rPr/>
            </w:pPr>
            <w:r w:rsidDel="00000000" w:rsidR="00000000" w:rsidRPr="00000000">
              <w:rPr>
                <w:rtl w:val="0"/>
              </w:rPr>
              <w:t xml:space="preserve">antibiotic</w:t>
            </w:r>
          </w:p>
        </w:tc>
        <w:tc>
          <w:tcPr/>
          <w:p w:rsidR="00000000" w:rsidDel="00000000" w:rsidP="00000000" w:rsidRDefault="00000000" w:rsidRPr="00000000" w14:paraId="00000F4B">
            <w:pPr>
              <w:rPr/>
            </w:pPr>
            <w:r w:rsidDel="00000000" w:rsidR="00000000" w:rsidRPr="00000000">
              <w:rPr>
                <w:rtl w:val="0"/>
              </w:rPr>
              <w:t xml:space="preserve">dosage and route</w:t>
            </w:r>
          </w:p>
        </w:tc>
        <w:tc>
          <w:tcPr/>
          <w:p w:rsidR="00000000" w:rsidDel="00000000" w:rsidP="00000000" w:rsidRDefault="00000000" w:rsidRPr="00000000" w14:paraId="00000F4C">
            <w:pPr>
              <w:rPr/>
            </w:pPr>
            <w:r w:rsidDel="00000000" w:rsidR="00000000" w:rsidRPr="00000000">
              <w:rPr>
                <w:rtl w:val="0"/>
              </w:rPr>
              <w:t xml:space="preserve">duration, wks</w:t>
            </w:r>
          </w:p>
        </w:tc>
        <w:tc>
          <w:tcPr/>
          <w:p w:rsidR="00000000" w:rsidDel="00000000" w:rsidP="00000000" w:rsidRDefault="00000000" w:rsidRPr="00000000" w14:paraId="00000F4D">
            <w:pPr>
              <w:rPr/>
            </w:pPr>
            <w:r w:rsidDel="00000000" w:rsidR="00000000" w:rsidRPr="00000000">
              <w:rPr>
                <w:rtl w:val="0"/>
              </w:rPr>
              <w:t xml:space="preserve">comments</w:t>
            </w:r>
          </w:p>
        </w:tc>
      </w:tr>
      <w:tr>
        <w:trPr>
          <w:cantSplit w:val="0"/>
          <w:tblHeader w:val="0"/>
        </w:trPr>
        <w:tc>
          <w:tcPr>
            <w:tcBorders>
              <w:bottom w:color="000000" w:space="0" w:sz="6" w:val="single"/>
            </w:tcBorders>
          </w:tcPr>
          <w:p w:rsidR="00000000" w:rsidDel="00000000" w:rsidP="00000000" w:rsidRDefault="00000000" w:rsidRPr="00000000" w14:paraId="00000F4E">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4F">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50">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51">
            <w:pPr>
              <w:rPr/>
            </w:pPr>
            <w:r w:rsidDel="00000000" w:rsidR="00000000" w:rsidRPr="00000000">
              <w:rPr>
                <w:rtl w:val="0"/>
              </w:rPr>
            </w:r>
          </w:p>
        </w:tc>
      </w:tr>
      <w:tr>
        <w:trPr>
          <w:cantSplit w:val="0"/>
          <w:tblHeader w:val="0"/>
        </w:trPr>
        <w:tc>
          <w:tcPr/>
          <w:p w:rsidR="00000000" w:rsidDel="00000000" w:rsidP="00000000" w:rsidRDefault="00000000" w:rsidRPr="00000000" w14:paraId="00000F52">
            <w:pPr>
              <w:rPr/>
            </w:pPr>
            <w:r w:rsidDel="00000000" w:rsidR="00000000" w:rsidRPr="00000000">
              <w:rPr>
                <w:rtl w:val="0"/>
              </w:rPr>
              <w:t xml:space="preserve">nafcillin or oxacillin </w:t>
            </w:r>
          </w:p>
        </w:tc>
        <w:tc>
          <w:tcPr/>
          <w:p w:rsidR="00000000" w:rsidDel="00000000" w:rsidP="00000000" w:rsidRDefault="00000000" w:rsidRPr="00000000" w14:paraId="00000F53">
            <w:pPr>
              <w:rPr/>
            </w:pPr>
            <w:r w:rsidDel="00000000" w:rsidR="00000000" w:rsidRPr="00000000">
              <w:rPr>
                <w:rtl w:val="0"/>
              </w:rPr>
              <w:t xml:space="preserve">2g IV q4H</w:t>
            </w:r>
          </w:p>
        </w:tc>
        <w:tc>
          <w:tcPr/>
          <w:p w:rsidR="00000000" w:rsidDel="00000000" w:rsidP="00000000" w:rsidRDefault="00000000" w:rsidRPr="00000000" w14:paraId="00000F54">
            <w:pPr>
              <w:rPr/>
            </w:pPr>
            <w:r w:rsidDel="00000000" w:rsidR="00000000" w:rsidRPr="00000000">
              <w:rPr>
                <w:rtl w:val="0"/>
              </w:rPr>
              <w:t xml:space="preserve">4-6 wks</w:t>
            </w:r>
          </w:p>
        </w:tc>
        <w:tc>
          <w:tcPr/>
          <w:p w:rsidR="00000000" w:rsidDel="00000000" w:rsidP="00000000" w:rsidRDefault="00000000" w:rsidRPr="00000000" w14:paraId="00000F55">
            <w:pPr>
              <w:rPr/>
            </w:pPr>
            <w:r w:rsidDel="00000000" w:rsidR="00000000" w:rsidRPr="00000000">
              <w:rPr>
                <w:rtl w:val="0"/>
              </w:rPr>
            </w:r>
          </w:p>
        </w:tc>
      </w:tr>
      <w:tr>
        <w:trPr>
          <w:cantSplit w:val="0"/>
          <w:tblHeader w:val="0"/>
        </w:trPr>
        <w:tc>
          <w:tcPr/>
          <w:p w:rsidR="00000000" w:rsidDel="00000000" w:rsidP="00000000" w:rsidRDefault="00000000" w:rsidRPr="00000000" w14:paraId="00000F56">
            <w:pPr>
              <w:rPr/>
            </w:pPr>
            <w:r w:rsidDel="00000000" w:rsidR="00000000" w:rsidRPr="00000000">
              <w:rPr>
                <w:rtl w:val="0"/>
              </w:rPr>
              <w:t xml:space="preserve">optional</w:t>
            </w:r>
          </w:p>
        </w:tc>
        <w:tc>
          <w:tcPr/>
          <w:p w:rsidR="00000000" w:rsidDel="00000000" w:rsidP="00000000" w:rsidRDefault="00000000" w:rsidRPr="00000000" w14:paraId="00000F57">
            <w:pPr>
              <w:rPr/>
            </w:pPr>
            <w:r w:rsidDel="00000000" w:rsidR="00000000" w:rsidRPr="00000000">
              <w:rPr>
                <w:rtl w:val="0"/>
              </w:rPr>
            </w:r>
          </w:p>
        </w:tc>
        <w:tc>
          <w:tcPr/>
          <w:p w:rsidR="00000000" w:rsidDel="00000000" w:rsidP="00000000" w:rsidRDefault="00000000" w:rsidRPr="00000000" w14:paraId="00000F58">
            <w:pPr>
              <w:rPr/>
            </w:pPr>
            <w:r w:rsidDel="00000000" w:rsidR="00000000" w:rsidRPr="00000000">
              <w:rPr>
                <w:rtl w:val="0"/>
              </w:rPr>
            </w:r>
          </w:p>
        </w:tc>
        <w:tc>
          <w:tcPr/>
          <w:p w:rsidR="00000000" w:rsidDel="00000000" w:rsidP="00000000" w:rsidRDefault="00000000" w:rsidRPr="00000000" w14:paraId="00000F59">
            <w:pPr>
              <w:rPr/>
            </w:pPr>
            <w:r w:rsidDel="00000000" w:rsidR="00000000" w:rsidRPr="00000000">
              <w:rPr>
                <w:rtl w:val="0"/>
              </w:rPr>
            </w:r>
          </w:p>
        </w:tc>
      </w:tr>
      <w:tr>
        <w:trPr>
          <w:cantSplit w:val="0"/>
          <w:tblHeader w:val="0"/>
        </w:trPr>
        <w:tc>
          <w:tcPr/>
          <w:p w:rsidR="00000000" w:rsidDel="00000000" w:rsidP="00000000" w:rsidRDefault="00000000" w:rsidRPr="00000000" w14:paraId="00000F5A">
            <w:pPr>
              <w:rPr/>
            </w:pPr>
            <w:r w:rsidDel="00000000" w:rsidR="00000000" w:rsidRPr="00000000">
              <w:rPr>
                <w:rtl w:val="0"/>
              </w:rPr>
              <w:t xml:space="preserve">additional gentamysin</w:t>
            </w:r>
          </w:p>
        </w:tc>
        <w:tc>
          <w:tcPr/>
          <w:p w:rsidR="00000000" w:rsidDel="00000000" w:rsidP="00000000" w:rsidRDefault="00000000" w:rsidRPr="00000000" w14:paraId="00000F5B">
            <w:pPr>
              <w:rPr/>
            </w:pPr>
            <w:r w:rsidDel="00000000" w:rsidR="00000000" w:rsidRPr="00000000">
              <w:rPr>
                <w:rtl w:val="0"/>
              </w:rPr>
              <w:t xml:space="preserve">1mg/kg q 8h IV or IM</w:t>
            </w:r>
          </w:p>
        </w:tc>
        <w:tc>
          <w:tcPr/>
          <w:p w:rsidR="00000000" w:rsidDel="00000000" w:rsidP="00000000" w:rsidRDefault="00000000" w:rsidRPr="00000000" w14:paraId="00000F5C">
            <w:pPr>
              <w:rPr/>
            </w:pPr>
            <w:r w:rsidDel="00000000" w:rsidR="00000000" w:rsidRPr="00000000">
              <w:rPr>
                <w:rtl w:val="0"/>
              </w:rPr>
              <w:t xml:space="preserve">2-5days</w:t>
            </w:r>
          </w:p>
        </w:tc>
        <w:tc>
          <w:tcPr/>
          <w:p w:rsidR="00000000" w:rsidDel="00000000" w:rsidP="00000000" w:rsidRDefault="00000000" w:rsidRPr="00000000" w14:paraId="00000F5D">
            <w:pPr>
              <w:rPr/>
            </w:pPr>
            <w:r w:rsidDel="00000000" w:rsidR="00000000" w:rsidRPr="00000000">
              <w:rPr>
                <w:rtl w:val="0"/>
              </w:rPr>
              <w:t xml:space="preserve">benefit of additional aminoglycoside not been established</w:t>
            </w:r>
          </w:p>
        </w:tc>
      </w:tr>
      <w:tr>
        <w:trPr>
          <w:cantSplit w:val="0"/>
          <w:tblHeader w:val="0"/>
        </w:trPr>
        <w:tc>
          <w:tcPr>
            <w:tcBorders>
              <w:bottom w:color="000000" w:space="0" w:sz="6" w:val="single"/>
            </w:tcBorders>
          </w:tcPr>
          <w:p w:rsidR="00000000" w:rsidDel="00000000" w:rsidP="00000000" w:rsidRDefault="00000000" w:rsidRPr="00000000" w14:paraId="00000F5E">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5F">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60">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61">
            <w:pPr>
              <w:rPr/>
            </w:pPr>
            <w:r w:rsidDel="00000000" w:rsidR="00000000" w:rsidRPr="00000000">
              <w:rPr>
                <w:rtl w:val="0"/>
              </w:rPr>
            </w:r>
          </w:p>
        </w:tc>
      </w:tr>
      <w:tr>
        <w:trPr>
          <w:cantSplit w:val="0"/>
          <w:tblHeader w:val="0"/>
        </w:trPr>
        <w:tc>
          <w:tcPr/>
          <w:p w:rsidR="00000000" w:rsidDel="00000000" w:rsidP="00000000" w:rsidRDefault="00000000" w:rsidRPr="00000000" w14:paraId="00000F62">
            <w:pPr>
              <w:rPr/>
            </w:pPr>
            <w:r w:rsidDel="00000000" w:rsidR="00000000" w:rsidRPr="00000000">
              <w:rPr>
                <w:rtl w:val="0"/>
              </w:rPr>
            </w:r>
          </w:p>
        </w:tc>
        <w:tc>
          <w:tcPr/>
          <w:p w:rsidR="00000000" w:rsidDel="00000000" w:rsidP="00000000" w:rsidRDefault="00000000" w:rsidRPr="00000000" w14:paraId="00000F63">
            <w:pPr>
              <w:rPr/>
            </w:pPr>
            <w:r w:rsidDel="00000000" w:rsidR="00000000" w:rsidRPr="00000000">
              <w:rPr>
                <w:rtl w:val="0"/>
              </w:rPr>
            </w:r>
          </w:p>
        </w:tc>
        <w:tc>
          <w:tcPr/>
          <w:p w:rsidR="00000000" w:rsidDel="00000000" w:rsidP="00000000" w:rsidRDefault="00000000" w:rsidRPr="00000000" w14:paraId="00000F64">
            <w:pPr>
              <w:rPr/>
            </w:pPr>
            <w:r w:rsidDel="00000000" w:rsidR="00000000" w:rsidRPr="00000000">
              <w:rPr>
                <w:rtl w:val="0"/>
              </w:rPr>
            </w:r>
          </w:p>
        </w:tc>
        <w:tc>
          <w:tcPr/>
          <w:p w:rsidR="00000000" w:rsidDel="00000000" w:rsidP="00000000" w:rsidRDefault="00000000" w:rsidRPr="00000000" w14:paraId="00000F65">
            <w:pPr>
              <w:rPr/>
            </w:pPr>
            <w:r w:rsidDel="00000000" w:rsidR="00000000" w:rsidRPr="00000000">
              <w:rPr>
                <w:rtl w:val="0"/>
              </w:rPr>
            </w:r>
          </w:p>
        </w:tc>
      </w:tr>
      <w:tr>
        <w:trPr>
          <w:cantSplit w:val="0"/>
          <w:tblHeader w:val="0"/>
        </w:trPr>
        <w:tc>
          <w:tcPr/>
          <w:p w:rsidR="00000000" w:rsidDel="00000000" w:rsidP="00000000" w:rsidRDefault="00000000" w:rsidRPr="00000000" w14:paraId="00000F66">
            <w:pPr>
              <w:rPr/>
            </w:pPr>
            <w:r w:rsidDel="00000000" w:rsidR="00000000" w:rsidRPr="00000000">
              <w:rPr>
                <w:rtl w:val="0"/>
              </w:rPr>
              <w:t xml:space="preserve">cefazolin or other first gen cephlosporin</w:t>
            </w:r>
          </w:p>
        </w:tc>
        <w:tc>
          <w:tcPr/>
          <w:p w:rsidR="00000000" w:rsidDel="00000000" w:rsidP="00000000" w:rsidRDefault="00000000" w:rsidRPr="00000000" w14:paraId="00000F67">
            <w:pPr>
              <w:rPr/>
            </w:pPr>
            <w:r w:rsidDel="00000000" w:rsidR="00000000" w:rsidRPr="00000000">
              <w:rPr>
                <w:rtl w:val="0"/>
              </w:rPr>
              <w:t xml:space="preserve">2g IV q8h</w:t>
            </w:r>
          </w:p>
        </w:tc>
        <w:tc>
          <w:tcPr/>
          <w:p w:rsidR="00000000" w:rsidDel="00000000" w:rsidP="00000000" w:rsidRDefault="00000000" w:rsidRPr="00000000" w14:paraId="00000F68">
            <w:pPr>
              <w:rPr/>
            </w:pPr>
            <w:r w:rsidDel="00000000" w:rsidR="00000000" w:rsidRPr="00000000">
              <w:rPr>
                <w:rtl w:val="0"/>
              </w:rPr>
              <w:t xml:space="preserve">4-6 wks</w:t>
            </w:r>
          </w:p>
        </w:tc>
        <w:tc>
          <w:tcPr/>
          <w:p w:rsidR="00000000" w:rsidDel="00000000" w:rsidP="00000000" w:rsidRDefault="00000000" w:rsidRPr="00000000" w14:paraId="00000F69">
            <w:pPr>
              <w:rPr/>
            </w:pPr>
            <w:r w:rsidDel="00000000" w:rsidR="00000000" w:rsidRPr="00000000">
              <w:rPr>
                <w:rtl w:val="0"/>
              </w:rPr>
              <w:t xml:space="preserve">cephalosporins should be avioded in those with immediate type hypersensitivity to penicillins</w:t>
            </w:r>
          </w:p>
        </w:tc>
      </w:tr>
      <w:tr>
        <w:trPr>
          <w:cantSplit w:val="0"/>
          <w:tblHeader w:val="0"/>
        </w:trPr>
        <w:tc>
          <w:tcPr/>
          <w:p w:rsidR="00000000" w:rsidDel="00000000" w:rsidP="00000000" w:rsidRDefault="00000000" w:rsidRPr="00000000" w14:paraId="00000F6A">
            <w:pPr>
              <w:rPr/>
            </w:pPr>
            <w:r w:rsidDel="00000000" w:rsidR="00000000" w:rsidRPr="00000000">
              <w:rPr>
                <w:rtl w:val="0"/>
              </w:rPr>
              <w:t xml:space="preserve">optional gentamysin</w:t>
            </w:r>
          </w:p>
        </w:tc>
        <w:tc>
          <w:tcPr/>
          <w:p w:rsidR="00000000" w:rsidDel="00000000" w:rsidP="00000000" w:rsidRDefault="00000000" w:rsidRPr="00000000" w14:paraId="00000F6B">
            <w:pPr>
              <w:rPr/>
            </w:pPr>
            <w:r w:rsidDel="00000000" w:rsidR="00000000" w:rsidRPr="00000000">
              <w:rPr>
                <w:rtl w:val="0"/>
              </w:rPr>
              <w:t xml:space="preserve">1 mg/kg IM or IV q8h</w:t>
            </w:r>
          </w:p>
        </w:tc>
        <w:tc>
          <w:tcPr/>
          <w:p w:rsidR="00000000" w:rsidDel="00000000" w:rsidP="00000000" w:rsidRDefault="00000000" w:rsidRPr="00000000" w14:paraId="00000F6C">
            <w:pPr>
              <w:rPr/>
            </w:pPr>
            <w:r w:rsidDel="00000000" w:rsidR="00000000" w:rsidRPr="00000000">
              <w:rPr>
                <w:rtl w:val="0"/>
              </w:rPr>
              <w:t xml:space="preserve">3-5 days</w:t>
            </w:r>
          </w:p>
        </w:tc>
        <w:tc>
          <w:tcPr/>
          <w:p w:rsidR="00000000" w:rsidDel="00000000" w:rsidP="00000000" w:rsidRDefault="00000000" w:rsidRPr="00000000" w14:paraId="00000F6D">
            <w:pPr>
              <w:rPr/>
            </w:pPr>
            <w:r w:rsidDel="00000000" w:rsidR="00000000" w:rsidRPr="00000000">
              <w:rPr>
                <w:rtl w:val="0"/>
              </w:rPr>
            </w:r>
          </w:p>
        </w:tc>
      </w:tr>
      <w:tr>
        <w:trPr>
          <w:cantSplit w:val="0"/>
          <w:tblHeader w:val="0"/>
        </w:trPr>
        <w:tc>
          <w:tcPr/>
          <w:p w:rsidR="00000000" w:rsidDel="00000000" w:rsidP="00000000" w:rsidRDefault="00000000" w:rsidRPr="00000000" w14:paraId="00000F6E">
            <w:pPr>
              <w:rPr/>
            </w:pPr>
            <w:r w:rsidDel="00000000" w:rsidR="00000000" w:rsidRPr="00000000">
              <w:rPr>
                <w:rtl w:val="0"/>
              </w:rPr>
            </w:r>
          </w:p>
        </w:tc>
        <w:tc>
          <w:tcPr/>
          <w:p w:rsidR="00000000" w:rsidDel="00000000" w:rsidP="00000000" w:rsidRDefault="00000000" w:rsidRPr="00000000" w14:paraId="00000F6F">
            <w:pPr>
              <w:rPr/>
            </w:pPr>
            <w:r w:rsidDel="00000000" w:rsidR="00000000" w:rsidRPr="00000000">
              <w:rPr>
                <w:rtl w:val="0"/>
              </w:rPr>
            </w:r>
          </w:p>
        </w:tc>
        <w:tc>
          <w:tcPr/>
          <w:p w:rsidR="00000000" w:rsidDel="00000000" w:rsidP="00000000" w:rsidRDefault="00000000" w:rsidRPr="00000000" w14:paraId="00000F70">
            <w:pPr>
              <w:rPr/>
            </w:pPr>
            <w:r w:rsidDel="00000000" w:rsidR="00000000" w:rsidRPr="00000000">
              <w:rPr>
                <w:rtl w:val="0"/>
              </w:rPr>
            </w:r>
          </w:p>
        </w:tc>
        <w:tc>
          <w:tcPr/>
          <w:p w:rsidR="00000000" w:rsidDel="00000000" w:rsidP="00000000" w:rsidRDefault="00000000" w:rsidRPr="00000000" w14:paraId="00000F71">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F72">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73">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74">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75">
            <w:pPr>
              <w:rPr/>
            </w:pPr>
            <w:r w:rsidDel="00000000" w:rsidR="00000000" w:rsidRPr="00000000">
              <w:rPr>
                <w:rtl w:val="0"/>
              </w:rPr>
            </w:r>
          </w:p>
        </w:tc>
      </w:tr>
      <w:tr>
        <w:trPr>
          <w:cantSplit w:val="0"/>
          <w:tblHeader w:val="0"/>
        </w:trPr>
        <w:tc>
          <w:tcPr/>
          <w:p w:rsidR="00000000" w:rsidDel="00000000" w:rsidP="00000000" w:rsidRDefault="00000000" w:rsidRPr="00000000" w14:paraId="00000F76">
            <w:pPr>
              <w:rPr/>
            </w:pPr>
            <w:r w:rsidDel="00000000" w:rsidR="00000000" w:rsidRPr="00000000">
              <w:rPr>
                <w:rtl w:val="0"/>
              </w:rPr>
            </w:r>
          </w:p>
        </w:tc>
        <w:tc>
          <w:tcPr/>
          <w:p w:rsidR="00000000" w:rsidDel="00000000" w:rsidP="00000000" w:rsidRDefault="00000000" w:rsidRPr="00000000" w14:paraId="00000F77">
            <w:pPr>
              <w:rPr/>
            </w:pPr>
            <w:r w:rsidDel="00000000" w:rsidR="00000000" w:rsidRPr="00000000">
              <w:rPr>
                <w:rtl w:val="0"/>
              </w:rPr>
            </w:r>
          </w:p>
        </w:tc>
        <w:tc>
          <w:tcPr/>
          <w:p w:rsidR="00000000" w:rsidDel="00000000" w:rsidP="00000000" w:rsidRDefault="00000000" w:rsidRPr="00000000" w14:paraId="00000F78">
            <w:pPr>
              <w:rPr/>
            </w:pPr>
            <w:r w:rsidDel="00000000" w:rsidR="00000000" w:rsidRPr="00000000">
              <w:rPr>
                <w:rtl w:val="0"/>
              </w:rPr>
            </w:r>
          </w:p>
        </w:tc>
        <w:tc>
          <w:tcPr/>
          <w:p w:rsidR="00000000" w:rsidDel="00000000" w:rsidP="00000000" w:rsidRDefault="00000000" w:rsidRPr="00000000" w14:paraId="00000F79">
            <w:pPr>
              <w:rPr/>
            </w:pPr>
            <w:r w:rsidDel="00000000" w:rsidR="00000000" w:rsidRPr="00000000">
              <w:rPr>
                <w:rtl w:val="0"/>
              </w:rPr>
            </w:r>
          </w:p>
        </w:tc>
      </w:tr>
      <w:tr>
        <w:trPr>
          <w:cantSplit w:val="0"/>
          <w:tblHeader w:val="0"/>
        </w:trPr>
        <w:tc>
          <w:tcPr/>
          <w:p w:rsidR="00000000" w:rsidDel="00000000" w:rsidP="00000000" w:rsidRDefault="00000000" w:rsidRPr="00000000" w14:paraId="00000F7A">
            <w:pPr>
              <w:rPr/>
            </w:pPr>
            <w:r w:rsidDel="00000000" w:rsidR="00000000" w:rsidRPr="00000000">
              <w:rPr>
                <w:rtl w:val="0"/>
              </w:rPr>
              <w:t xml:space="preserve">vancomtsin</w:t>
            </w:r>
          </w:p>
        </w:tc>
        <w:tc>
          <w:tcPr/>
          <w:p w:rsidR="00000000" w:rsidDel="00000000" w:rsidP="00000000" w:rsidRDefault="00000000" w:rsidRPr="00000000" w14:paraId="00000F7B">
            <w:pPr>
              <w:rPr/>
            </w:pPr>
            <w:r w:rsidDel="00000000" w:rsidR="00000000" w:rsidRPr="00000000">
              <w:rPr>
                <w:rtl w:val="0"/>
              </w:rPr>
              <w:t xml:space="preserve">30 mg per 24 hours in 2 divided doses, note max dose</w:t>
            </w:r>
          </w:p>
        </w:tc>
        <w:tc>
          <w:tcPr/>
          <w:p w:rsidR="00000000" w:rsidDel="00000000" w:rsidP="00000000" w:rsidRDefault="00000000" w:rsidRPr="00000000" w14:paraId="00000F7C">
            <w:pPr>
              <w:rPr/>
            </w:pPr>
            <w:r w:rsidDel="00000000" w:rsidR="00000000" w:rsidRPr="00000000">
              <w:rPr>
                <w:rtl w:val="0"/>
              </w:rPr>
              <w:t xml:space="preserve">4-6 wks</w:t>
            </w:r>
          </w:p>
        </w:tc>
        <w:tc>
          <w:tcPr/>
          <w:p w:rsidR="00000000" w:rsidDel="00000000" w:rsidP="00000000" w:rsidRDefault="00000000" w:rsidRPr="00000000" w14:paraId="00000F7D">
            <w:pPr>
              <w:rPr/>
            </w:pPr>
            <w:r w:rsidDel="00000000" w:rsidR="00000000" w:rsidRPr="00000000">
              <w:rPr>
                <w:rtl w:val="0"/>
              </w:rPr>
              <w:t xml:space="preserve">for pen allergic patients </w:t>
            </w:r>
          </w:p>
        </w:tc>
      </w:tr>
      <w:tr>
        <w:trPr>
          <w:cantSplit w:val="0"/>
          <w:tblHeader w:val="0"/>
        </w:trPr>
        <w:tc>
          <w:tcPr>
            <w:tcBorders>
              <w:bottom w:color="000000" w:space="0" w:sz="6" w:val="single"/>
            </w:tcBorders>
          </w:tcPr>
          <w:p w:rsidR="00000000" w:rsidDel="00000000" w:rsidP="00000000" w:rsidRDefault="00000000" w:rsidRPr="00000000" w14:paraId="00000F7E">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7F">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80">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81">
            <w:pPr>
              <w:rPr/>
            </w:pPr>
            <w:r w:rsidDel="00000000" w:rsidR="00000000" w:rsidRPr="00000000">
              <w:rPr>
                <w:rtl w:val="0"/>
              </w:rPr>
            </w:r>
          </w:p>
        </w:tc>
      </w:tr>
    </w:tbl>
    <w:p w:rsidR="00000000" w:rsidDel="00000000" w:rsidP="00000000" w:rsidRDefault="00000000" w:rsidRPr="00000000" w14:paraId="00000F82">
      <w:pPr>
        <w:rPr/>
      </w:pPr>
      <w:r w:rsidDel="00000000" w:rsidR="00000000" w:rsidRPr="00000000">
        <w:rPr>
          <w:rtl w:val="0"/>
        </w:rPr>
      </w:r>
    </w:p>
    <w:p w:rsidR="00000000" w:rsidDel="00000000" w:rsidP="00000000" w:rsidRDefault="00000000" w:rsidRPr="00000000" w14:paraId="00000F83">
      <w:pPr>
        <w:rPr/>
      </w:pPr>
      <w:r w:rsidDel="00000000" w:rsidR="00000000" w:rsidRPr="00000000">
        <w:rPr>
          <w:rtl w:val="0"/>
        </w:rPr>
      </w:r>
    </w:p>
    <w:p w:rsidR="00000000" w:rsidDel="00000000" w:rsidP="00000000" w:rsidRDefault="00000000" w:rsidRPr="00000000" w14:paraId="00000F84">
      <w:pPr>
        <w:rPr/>
      </w:pPr>
      <w:r w:rsidDel="00000000" w:rsidR="00000000" w:rsidRPr="00000000">
        <w:rPr>
          <w:rtl w:val="0"/>
        </w:rPr>
      </w:r>
    </w:p>
    <w:p w:rsidR="00000000" w:rsidDel="00000000" w:rsidP="00000000" w:rsidRDefault="00000000" w:rsidRPr="00000000" w14:paraId="00000F85">
      <w:pPr>
        <w:rPr/>
      </w:pPr>
      <w:r w:rsidDel="00000000" w:rsidR="00000000" w:rsidRPr="00000000">
        <w:rPr>
          <w:i w:val="1"/>
          <w:rtl w:val="0"/>
        </w:rPr>
        <w:t xml:space="preserve">Therapy for endocarditis due to staphlococcus in the absence of prosthetic material.METHICILLIN- resistant</w:t>
      </w:r>
      <w:r w:rsidDel="00000000" w:rsidR="00000000" w:rsidRPr="00000000">
        <w:rPr>
          <w:rtl w:val="0"/>
        </w:rPr>
      </w:r>
    </w:p>
    <w:tbl>
      <w:tblPr>
        <w:tblStyle w:val="Table14"/>
        <w:tblW w:w="8520.0" w:type="dxa"/>
        <w:jc w:val="left"/>
        <w:tblInd w:w="-115.0" w:type="dxa"/>
        <w:tblLayout w:type="fixed"/>
        <w:tblLook w:val="0000"/>
      </w:tblPr>
      <w:tblGrid>
        <w:gridCol w:w="2130"/>
        <w:gridCol w:w="2130"/>
        <w:gridCol w:w="2130"/>
        <w:gridCol w:w="2130"/>
        <w:tblGridChange w:id="0">
          <w:tblGrid>
            <w:gridCol w:w="2130"/>
            <w:gridCol w:w="2130"/>
            <w:gridCol w:w="2130"/>
            <w:gridCol w:w="2130"/>
          </w:tblGrid>
        </w:tblGridChange>
      </w:tblGrid>
      <w:tr>
        <w:trPr>
          <w:cantSplit w:val="0"/>
          <w:tblHeader w:val="0"/>
        </w:trPr>
        <w:tc>
          <w:tcPr/>
          <w:p w:rsidR="00000000" w:rsidDel="00000000" w:rsidP="00000000" w:rsidRDefault="00000000" w:rsidRPr="00000000" w14:paraId="00000F86">
            <w:pPr>
              <w:rPr/>
            </w:pPr>
            <w:r w:rsidDel="00000000" w:rsidR="00000000" w:rsidRPr="00000000">
              <w:rPr>
                <w:rtl w:val="0"/>
              </w:rPr>
              <w:t xml:space="preserve">antibiotic</w:t>
            </w:r>
          </w:p>
        </w:tc>
        <w:tc>
          <w:tcPr/>
          <w:p w:rsidR="00000000" w:rsidDel="00000000" w:rsidP="00000000" w:rsidRDefault="00000000" w:rsidRPr="00000000" w14:paraId="00000F87">
            <w:pPr>
              <w:rPr/>
            </w:pPr>
            <w:r w:rsidDel="00000000" w:rsidR="00000000" w:rsidRPr="00000000">
              <w:rPr>
                <w:rtl w:val="0"/>
              </w:rPr>
              <w:t xml:space="preserve">dosage and route</w:t>
            </w:r>
          </w:p>
        </w:tc>
        <w:tc>
          <w:tcPr/>
          <w:p w:rsidR="00000000" w:rsidDel="00000000" w:rsidP="00000000" w:rsidRDefault="00000000" w:rsidRPr="00000000" w14:paraId="00000F88">
            <w:pPr>
              <w:rPr/>
            </w:pPr>
            <w:r w:rsidDel="00000000" w:rsidR="00000000" w:rsidRPr="00000000">
              <w:rPr>
                <w:rtl w:val="0"/>
              </w:rPr>
              <w:t xml:space="preserve">duration, wks</w:t>
            </w:r>
          </w:p>
        </w:tc>
        <w:tc>
          <w:tcPr/>
          <w:p w:rsidR="00000000" w:rsidDel="00000000" w:rsidP="00000000" w:rsidRDefault="00000000" w:rsidRPr="00000000" w14:paraId="00000F89">
            <w:pPr>
              <w:rPr/>
            </w:pPr>
            <w:r w:rsidDel="00000000" w:rsidR="00000000" w:rsidRPr="00000000">
              <w:rPr>
                <w:rtl w:val="0"/>
              </w:rPr>
              <w:t xml:space="preserve">comments</w:t>
            </w:r>
          </w:p>
        </w:tc>
      </w:tr>
      <w:tr>
        <w:trPr>
          <w:cantSplit w:val="0"/>
          <w:tblHeader w:val="0"/>
        </w:trPr>
        <w:tc>
          <w:tcPr>
            <w:tcBorders>
              <w:bottom w:color="000000" w:space="0" w:sz="6" w:val="single"/>
            </w:tcBorders>
          </w:tcPr>
          <w:p w:rsidR="00000000" w:rsidDel="00000000" w:rsidP="00000000" w:rsidRDefault="00000000" w:rsidRPr="00000000" w14:paraId="00000F8A">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8B">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8C">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8D">
            <w:pPr>
              <w:rPr/>
            </w:pPr>
            <w:r w:rsidDel="00000000" w:rsidR="00000000" w:rsidRPr="00000000">
              <w:rPr>
                <w:rtl w:val="0"/>
              </w:rPr>
            </w:r>
          </w:p>
        </w:tc>
      </w:tr>
      <w:tr>
        <w:trPr>
          <w:cantSplit w:val="0"/>
          <w:tblHeader w:val="0"/>
        </w:trPr>
        <w:tc>
          <w:tcPr/>
          <w:p w:rsidR="00000000" w:rsidDel="00000000" w:rsidP="00000000" w:rsidRDefault="00000000" w:rsidRPr="00000000" w14:paraId="00000F8E">
            <w:pPr>
              <w:rPr/>
            </w:pPr>
            <w:r w:rsidDel="00000000" w:rsidR="00000000" w:rsidRPr="00000000">
              <w:rPr>
                <w:rtl w:val="0"/>
              </w:rPr>
              <w:t xml:space="preserve">vancomycin</w:t>
            </w:r>
          </w:p>
        </w:tc>
        <w:tc>
          <w:tcPr/>
          <w:p w:rsidR="00000000" w:rsidDel="00000000" w:rsidP="00000000" w:rsidRDefault="00000000" w:rsidRPr="00000000" w14:paraId="00000F8F">
            <w:pPr>
              <w:rPr/>
            </w:pPr>
            <w:r w:rsidDel="00000000" w:rsidR="00000000" w:rsidRPr="00000000">
              <w:rPr>
                <w:rtl w:val="0"/>
              </w:rPr>
              <w:t xml:space="preserve">30mg/kg per 24 hour in two doses, not to exceed 2g per 24 hours unless serum levels measures</w:t>
            </w:r>
          </w:p>
        </w:tc>
        <w:tc>
          <w:tcPr/>
          <w:p w:rsidR="00000000" w:rsidDel="00000000" w:rsidP="00000000" w:rsidRDefault="00000000" w:rsidRPr="00000000" w14:paraId="00000F90">
            <w:pPr>
              <w:rPr/>
            </w:pPr>
            <w:r w:rsidDel="00000000" w:rsidR="00000000" w:rsidRPr="00000000">
              <w:rPr>
                <w:rtl w:val="0"/>
              </w:rPr>
              <w:t xml:space="preserve">4</w:t>
            </w:r>
          </w:p>
        </w:tc>
        <w:tc>
          <w:tcPr/>
          <w:p w:rsidR="00000000" w:rsidDel="00000000" w:rsidP="00000000" w:rsidRDefault="00000000" w:rsidRPr="00000000" w14:paraId="00000F91">
            <w:pPr>
              <w:rPr/>
            </w:pPr>
            <w:r w:rsidDel="00000000" w:rsidR="00000000" w:rsidRPr="00000000">
              <w:rPr>
                <w:rtl w:val="0"/>
              </w:rPr>
              <w:t xml:space="preserve">for betalactam allergic patients. 1 hour post dose peak levels should be 30-45mcg/ml  for bd dosing</w:t>
            </w:r>
          </w:p>
        </w:tc>
      </w:tr>
      <w:tr>
        <w:trPr>
          <w:cantSplit w:val="0"/>
          <w:tblHeader w:val="0"/>
        </w:trPr>
        <w:tc>
          <w:tcPr>
            <w:tcBorders>
              <w:bottom w:color="000000" w:space="0" w:sz="6" w:val="single"/>
            </w:tcBorders>
          </w:tcPr>
          <w:p w:rsidR="00000000" w:rsidDel="00000000" w:rsidP="00000000" w:rsidRDefault="00000000" w:rsidRPr="00000000" w14:paraId="00000F92">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93">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94">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95">
            <w:pPr>
              <w:rPr/>
            </w:pPr>
            <w:r w:rsidDel="00000000" w:rsidR="00000000" w:rsidRPr="00000000">
              <w:rPr>
                <w:rtl w:val="0"/>
              </w:rPr>
            </w:r>
          </w:p>
        </w:tc>
      </w:tr>
    </w:tbl>
    <w:p w:rsidR="00000000" w:rsidDel="00000000" w:rsidP="00000000" w:rsidRDefault="00000000" w:rsidRPr="00000000" w14:paraId="00000F96">
      <w:pPr>
        <w:rPr/>
      </w:pPr>
      <w:r w:rsidDel="00000000" w:rsidR="00000000" w:rsidRPr="00000000">
        <w:rPr>
          <w:rtl w:val="0"/>
        </w:rPr>
      </w:r>
    </w:p>
    <w:p w:rsidR="00000000" w:rsidDel="00000000" w:rsidP="00000000" w:rsidRDefault="00000000" w:rsidRPr="00000000" w14:paraId="00000F97">
      <w:pPr>
        <w:rPr/>
      </w:pPr>
      <w:r w:rsidDel="00000000" w:rsidR="00000000" w:rsidRPr="00000000">
        <w:rPr>
          <w:rtl w:val="0"/>
        </w:rPr>
      </w:r>
    </w:p>
    <w:p w:rsidR="00000000" w:rsidDel="00000000" w:rsidP="00000000" w:rsidRDefault="00000000" w:rsidRPr="00000000" w14:paraId="00000F98">
      <w:pPr>
        <w:rPr/>
      </w:pPr>
      <w:r w:rsidDel="00000000" w:rsidR="00000000" w:rsidRPr="00000000">
        <w:rPr>
          <w:rtl w:val="0"/>
        </w:rPr>
      </w:r>
    </w:p>
    <w:p w:rsidR="00000000" w:rsidDel="00000000" w:rsidP="00000000" w:rsidRDefault="00000000" w:rsidRPr="00000000" w14:paraId="00000F99">
      <w:pPr>
        <w:rPr/>
      </w:pPr>
      <w:r w:rsidDel="00000000" w:rsidR="00000000" w:rsidRPr="00000000">
        <w:rPr>
          <w:i w:val="1"/>
          <w:rtl w:val="0"/>
        </w:rPr>
        <w:t xml:space="preserve">Treatment of staphlococcus endocarditis in the pesence of a prosthetic valve or other material</w:t>
      </w:r>
      <w:r w:rsidDel="00000000" w:rsidR="00000000" w:rsidRPr="00000000">
        <w:rPr>
          <w:rtl w:val="0"/>
        </w:rPr>
      </w:r>
    </w:p>
    <w:tbl>
      <w:tblPr>
        <w:tblStyle w:val="Table15"/>
        <w:tblW w:w="8520.0" w:type="dxa"/>
        <w:jc w:val="left"/>
        <w:tblInd w:w="-115.0" w:type="dxa"/>
        <w:tblLayout w:type="fixed"/>
        <w:tblLook w:val="0000"/>
      </w:tblPr>
      <w:tblGrid>
        <w:gridCol w:w="2130"/>
        <w:gridCol w:w="2130"/>
        <w:gridCol w:w="1802"/>
        <w:gridCol w:w="2458"/>
        <w:tblGridChange w:id="0">
          <w:tblGrid>
            <w:gridCol w:w="2130"/>
            <w:gridCol w:w="2130"/>
            <w:gridCol w:w="1802"/>
            <w:gridCol w:w="2458"/>
          </w:tblGrid>
        </w:tblGridChange>
      </w:tblGrid>
      <w:tr>
        <w:trPr>
          <w:cantSplit w:val="0"/>
          <w:tblHeader w:val="0"/>
        </w:trPr>
        <w:tc>
          <w:tcPr/>
          <w:p w:rsidR="00000000" w:rsidDel="00000000" w:rsidP="00000000" w:rsidRDefault="00000000" w:rsidRPr="00000000" w14:paraId="00000F9A">
            <w:pPr>
              <w:rPr/>
            </w:pPr>
            <w:r w:rsidDel="00000000" w:rsidR="00000000" w:rsidRPr="00000000">
              <w:rPr>
                <w:rtl w:val="0"/>
              </w:rPr>
              <w:t xml:space="preserve">antibiotic</w:t>
            </w:r>
          </w:p>
        </w:tc>
        <w:tc>
          <w:tcPr/>
          <w:p w:rsidR="00000000" w:rsidDel="00000000" w:rsidP="00000000" w:rsidRDefault="00000000" w:rsidRPr="00000000" w14:paraId="00000F9B">
            <w:pPr>
              <w:rPr/>
            </w:pPr>
            <w:r w:rsidDel="00000000" w:rsidR="00000000" w:rsidRPr="00000000">
              <w:rPr>
                <w:rtl w:val="0"/>
              </w:rPr>
              <w:t xml:space="preserve">dosage and route</w:t>
            </w:r>
          </w:p>
        </w:tc>
        <w:tc>
          <w:tcPr/>
          <w:p w:rsidR="00000000" w:rsidDel="00000000" w:rsidP="00000000" w:rsidRDefault="00000000" w:rsidRPr="00000000" w14:paraId="00000F9C">
            <w:pPr>
              <w:rPr/>
            </w:pPr>
            <w:r w:rsidDel="00000000" w:rsidR="00000000" w:rsidRPr="00000000">
              <w:rPr>
                <w:rtl w:val="0"/>
              </w:rPr>
              <w:t xml:space="preserve">duration, wks</w:t>
            </w:r>
          </w:p>
        </w:tc>
        <w:tc>
          <w:tcPr/>
          <w:p w:rsidR="00000000" w:rsidDel="00000000" w:rsidP="00000000" w:rsidRDefault="00000000" w:rsidRPr="00000000" w14:paraId="00000F9D">
            <w:pPr>
              <w:rPr/>
            </w:pPr>
            <w:r w:rsidDel="00000000" w:rsidR="00000000" w:rsidRPr="00000000">
              <w:rPr>
                <w:rtl w:val="0"/>
              </w:rPr>
              <w:t xml:space="preserve">comments</w:t>
            </w:r>
          </w:p>
        </w:tc>
      </w:tr>
      <w:tr>
        <w:trPr>
          <w:cantSplit w:val="0"/>
          <w:tblHeader w:val="0"/>
        </w:trPr>
        <w:tc>
          <w:tcPr>
            <w:tcBorders>
              <w:bottom w:color="000000" w:space="0" w:sz="6" w:val="single"/>
            </w:tcBorders>
          </w:tcPr>
          <w:p w:rsidR="00000000" w:rsidDel="00000000" w:rsidP="00000000" w:rsidRDefault="00000000" w:rsidRPr="00000000" w14:paraId="00000F9E">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9F">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A0">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A1">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FA2">
            <w:pPr>
              <w:rPr/>
            </w:pPr>
            <w:r w:rsidDel="00000000" w:rsidR="00000000" w:rsidRPr="00000000">
              <w:rPr>
                <w:rtl w:val="0"/>
              </w:rPr>
              <w:t xml:space="preserve">FOR METHICILLIN RESISTANT STAPHLOCOCCI</w:t>
            </w:r>
          </w:p>
        </w:tc>
      </w:tr>
      <w:tr>
        <w:trPr>
          <w:cantSplit w:val="0"/>
          <w:tblHeader w:val="0"/>
        </w:trPr>
        <w:tc>
          <w:tcPr/>
          <w:p w:rsidR="00000000" w:rsidDel="00000000" w:rsidP="00000000" w:rsidRDefault="00000000" w:rsidRPr="00000000" w14:paraId="00000FA6">
            <w:pPr>
              <w:rPr/>
            </w:pPr>
            <w:r w:rsidDel="00000000" w:rsidR="00000000" w:rsidRPr="00000000">
              <w:rPr>
                <w:rtl w:val="0"/>
              </w:rPr>
              <w:t xml:space="preserve">vancomysin</w:t>
            </w:r>
          </w:p>
        </w:tc>
        <w:tc>
          <w:tcPr/>
          <w:p w:rsidR="00000000" w:rsidDel="00000000" w:rsidP="00000000" w:rsidRDefault="00000000" w:rsidRPr="00000000" w14:paraId="00000FA7">
            <w:pPr>
              <w:rPr/>
            </w:pPr>
            <w:r w:rsidDel="00000000" w:rsidR="00000000" w:rsidRPr="00000000">
              <w:rPr>
                <w:rtl w:val="0"/>
              </w:rPr>
              <w:t xml:space="preserve">30mg/24 hour IV in 2 or 4 equal doses, not to exceed 2g/24hrs unless serum levels measured.</w:t>
            </w:r>
          </w:p>
        </w:tc>
        <w:tc>
          <w:tcPr/>
          <w:p w:rsidR="00000000" w:rsidDel="00000000" w:rsidP="00000000" w:rsidRDefault="00000000" w:rsidRPr="00000000" w14:paraId="00000FA8">
            <w:pPr>
              <w:rPr/>
            </w:pPr>
            <w:sdt>
              <w:sdtPr>
                <w:tag w:val="goog_rdk_18"/>
              </w:sdtPr>
              <w:sdtContent>
                <w:r w:rsidDel="00000000" w:rsidR="00000000" w:rsidRPr="00000000">
                  <w:rPr>
                    <w:rFonts w:ascii="Gungsuh" w:cs="Gungsuh" w:eastAsia="Gungsuh" w:hAnsi="Gungsuh"/>
                    <w:rtl w:val="0"/>
                  </w:rPr>
                  <w:t xml:space="preserve">≥6 wks</w:t>
                </w:r>
              </w:sdtContent>
            </w:sdt>
          </w:p>
        </w:tc>
        <w:tc>
          <w:tcPr/>
          <w:p w:rsidR="00000000" w:rsidDel="00000000" w:rsidP="00000000" w:rsidRDefault="00000000" w:rsidRPr="00000000" w14:paraId="00000FA9">
            <w:pPr>
              <w:rPr/>
            </w:pPr>
            <w:r w:rsidDel="00000000" w:rsidR="00000000" w:rsidRPr="00000000">
              <w:rPr>
                <w:rtl w:val="0"/>
              </w:rPr>
            </w:r>
          </w:p>
        </w:tc>
      </w:tr>
      <w:tr>
        <w:trPr>
          <w:cantSplit w:val="0"/>
          <w:tblHeader w:val="0"/>
        </w:trPr>
        <w:tc>
          <w:tcPr/>
          <w:p w:rsidR="00000000" w:rsidDel="00000000" w:rsidP="00000000" w:rsidRDefault="00000000" w:rsidRPr="00000000" w14:paraId="00000FAA">
            <w:pPr>
              <w:rPr/>
            </w:pPr>
            <w:r w:rsidDel="00000000" w:rsidR="00000000" w:rsidRPr="00000000">
              <w:rPr>
                <w:rtl w:val="0"/>
              </w:rPr>
              <w:t xml:space="preserve">rifampicin</w:t>
            </w:r>
          </w:p>
        </w:tc>
        <w:tc>
          <w:tcPr/>
          <w:p w:rsidR="00000000" w:rsidDel="00000000" w:rsidP="00000000" w:rsidRDefault="00000000" w:rsidRPr="00000000" w14:paraId="00000FAB">
            <w:pPr>
              <w:rPr/>
            </w:pPr>
            <w:r w:rsidDel="00000000" w:rsidR="00000000" w:rsidRPr="00000000">
              <w:rPr>
                <w:rtl w:val="0"/>
              </w:rPr>
              <w:t xml:space="preserve">300 mg orally every 8 hrs</w:t>
            </w:r>
          </w:p>
        </w:tc>
        <w:tc>
          <w:tcPr/>
          <w:p w:rsidR="00000000" w:rsidDel="00000000" w:rsidP="00000000" w:rsidRDefault="00000000" w:rsidRPr="00000000" w14:paraId="00000FAC">
            <w:pPr>
              <w:rPr/>
            </w:pPr>
            <w:sdt>
              <w:sdtPr>
                <w:tag w:val="goog_rdk_19"/>
              </w:sdtPr>
              <w:sdtContent>
                <w:r w:rsidDel="00000000" w:rsidR="00000000" w:rsidRPr="00000000">
                  <w:rPr>
                    <w:rFonts w:ascii="Gungsuh" w:cs="Gungsuh" w:eastAsia="Gungsuh" w:hAnsi="Gungsuh"/>
                    <w:rtl w:val="0"/>
                  </w:rPr>
                  <w:t xml:space="preserve">≥6 wks</w:t>
                </w:r>
              </w:sdtContent>
            </w:sdt>
          </w:p>
        </w:tc>
        <w:tc>
          <w:tcPr/>
          <w:p w:rsidR="00000000" w:rsidDel="00000000" w:rsidP="00000000" w:rsidRDefault="00000000" w:rsidRPr="00000000" w14:paraId="00000FAD">
            <w:pPr>
              <w:rPr/>
            </w:pPr>
            <w:r w:rsidDel="00000000" w:rsidR="00000000" w:rsidRPr="00000000">
              <w:rPr>
                <w:rtl w:val="0"/>
              </w:rPr>
            </w:r>
          </w:p>
        </w:tc>
      </w:tr>
      <w:tr>
        <w:trPr>
          <w:cantSplit w:val="0"/>
          <w:tblHeader w:val="0"/>
        </w:trPr>
        <w:tc>
          <w:tcPr/>
          <w:p w:rsidR="00000000" w:rsidDel="00000000" w:rsidP="00000000" w:rsidRDefault="00000000" w:rsidRPr="00000000" w14:paraId="00000FAE">
            <w:pPr>
              <w:rPr/>
            </w:pPr>
            <w:r w:rsidDel="00000000" w:rsidR="00000000" w:rsidRPr="00000000">
              <w:rPr>
                <w:rtl w:val="0"/>
              </w:rPr>
              <w:t xml:space="preserve">gentamycin</w:t>
            </w:r>
          </w:p>
        </w:tc>
        <w:tc>
          <w:tcPr/>
          <w:p w:rsidR="00000000" w:rsidDel="00000000" w:rsidP="00000000" w:rsidRDefault="00000000" w:rsidRPr="00000000" w14:paraId="00000FAF">
            <w:pPr>
              <w:rPr/>
            </w:pPr>
            <w:r w:rsidDel="00000000" w:rsidR="00000000" w:rsidRPr="00000000">
              <w:rPr>
                <w:rtl w:val="0"/>
              </w:rPr>
              <w:t xml:space="preserve">1mg/kg q8h IV or IM</w:t>
            </w:r>
          </w:p>
        </w:tc>
        <w:tc>
          <w:tcPr/>
          <w:p w:rsidR="00000000" w:rsidDel="00000000" w:rsidP="00000000" w:rsidRDefault="00000000" w:rsidRPr="00000000" w14:paraId="00000FB0">
            <w:pPr>
              <w:rPr/>
            </w:pPr>
            <w:r w:rsidDel="00000000" w:rsidR="00000000" w:rsidRPr="00000000">
              <w:rPr>
                <w:rtl w:val="0"/>
              </w:rPr>
              <w:t xml:space="preserve">2 wks</w:t>
            </w:r>
          </w:p>
        </w:tc>
        <w:tc>
          <w:tcPr/>
          <w:p w:rsidR="00000000" w:rsidDel="00000000" w:rsidP="00000000" w:rsidRDefault="00000000" w:rsidRPr="00000000" w14:paraId="00000FB1">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FB2">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B3">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B4">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B5">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FB6">
            <w:pPr>
              <w:rPr/>
            </w:pPr>
            <w:r w:rsidDel="00000000" w:rsidR="00000000" w:rsidRPr="00000000">
              <w:rPr>
                <w:rtl w:val="0"/>
              </w:rPr>
              <w:t xml:space="preserve">FOR METHICILLIN SUSCEPTIBLE STAPHLOCOCCI</w:t>
            </w:r>
          </w:p>
        </w:tc>
      </w:tr>
      <w:tr>
        <w:trPr>
          <w:cantSplit w:val="0"/>
          <w:tblHeader w:val="0"/>
        </w:trPr>
        <w:tc>
          <w:tcPr/>
          <w:p w:rsidR="00000000" w:rsidDel="00000000" w:rsidP="00000000" w:rsidRDefault="00000000" w:rsidRPr="00000000" w14:paraId="00000FBA">
            <w:pPr>
              <w:rPr/>
            </w:pPr>
            <w:r w:rsidDel="00000000" w:rsidR="00000000" w:rsidRPr="00000000">
              <w:rPr>
                <w:rtl w:val="0"/>
              </w:rPr>
              <w:t xml:space="preserve">nafcillin or oxacillin</w:t>
            </w:r>
          </w:p>
        </w:tc>
        <w:tc>
          <w:tcPr/>
          <w:p w:rsidR="00000000" w:rsidDel="00000000" w:rsidP="00000000" w:rsidRDefault="00000000" w:rsidRPr="00000000" w14:paraId="00000FBB">
            <w:pPr>
              <w:rPr/>
            </w:pPr>
            <w:r w:rsidDel="00000000" w:rsidR="00000000" w:rsidRPr="00000000">
              <w:rPr>
                <w:rtl w:val="0"/>
              </w:rPr>
              <w:t xml:space="preserve">2g IV q 4h</w:t>
            </w:r>
          </w:p>
        </w:tc>
        <w:tc>
          <w:tcPr/>
          <w:p w:rsidR="00000000" w:rsidDel="00000000" w:rsidP="00000000" w:rsidRDefault="00000000" w:rsidRPr="00000000" w14:paraId="00000FBC">
            <w:pPr>
              <w:rPr/>
            </w:pPr>
            <w:sdt>
              <w:sdtPr>
                <w:tag w:val="goog_rdk_20"/>
              </w:sdtPr>
              <w:sdtContent>
                <w:r w:rsidDel="00000000" w:rsidR="00000000" w:rsidRPr="00000000">
                  <w:rPr>
                    <w:rFonts w:ascii="Gungsuh" w:cs="Gungsuh" w:eastAsia="Gungsuh" w:hAnsi="Gungsuh"/>
                    <w:rtl w:val="0"/>
                  </w:rPr>
                  <w:t xml:space="preserve">≥6wks</w:t>
                </w:r>
              </w:sdtContent>
            </w:sdt>
          </w:p>
        </w:tc>
        <w:tc>
          <w:tcPr/>
          <w:p w:rsidR="00000000" w:rsidDel="00000000" w:rsidP="00000000" w:rsidRDefault="00000000" w:rsidRPr="00000000" w14:paraId="00000FBD">
            <w:pPr>
              <w:rPr/>
            </w:pPr>
            <w:r w:rsidDel="00000000" w:rsidR="00000000" w:rsidRPr="00000000">
              <w:rPr>
                <w:rtl w:val="0"/>
              </w:rPr>
              <w:t xml:space="preserve">first gen for those who can not have penicillin</w:t>
            </w:r>
          </w:p>
        </w:tc>
      </w:tr>
      <w:tr>
        <w:trPr>
          <w:cantSplit w:val="0"/>
          <w:tblHeader w:val="0"/>
        </w:trPr>
        <w:tc>
          <w:tcPr/>
          <w:p w:rsidR="00000000" w:rsidDel="00000000" w:rsidP="00000000" w:rsidRDefault="00000000" w:rsidRPr="00000000" w14:paraId="00000FBE">
            <w:pPr>
              <w:rPr/>
            </w:pPr>
            <w:r w:rsidDel="00000000" w:rsidR="00000000" w:rsidRPr="00000000">
              <w:rPr>
                <w:rtl w:val="0"/>
              </w:rPr>
              <w:t xml:space="preserve">rifampicin</w:t>
            </w:r>
          </w:p>
        </w:tc>
        <w:tc>
          <w:tcPr/>
          <w:p w:rsidR="00000000" w:rsidDel="00000000" w:rsidP="00000000" w:rsidRDefault="00000000" w:rsidRPr="00000000" w14:paraId="00000FBF">
            <w:pPr>
              <w:rPr/>
            </w:pPr>
            <w:r w:rsidDel="00000000" w:rsidR="00000000" w:rsidRPr="00000000">
              <w:rPr>
                <w:rtl w:val="0"/>
              </w:rPr>
              <w:t xml:space="preserve">300 mg orally q 8h</w:t>
            </w:r>
          </w:p>
        </w:tc>
        <w:tc>
          <w:tcPr/>
          <w:p w:rsidR="00000000" w:rsidDel="00000000" w:rsidP="00000000" w:rsidRDefault="00000000" w:rsidRPr="00000000" w14:paraId="00000FC0">
            <w:pPr>
              <w:rPr/>
            </w:pPr>
            <w:sdt>
              <w:sdtPr>
                <w:tag w:val="goog_rdk_21"/>
              </w:sdtPr>
              <w:sdtContent>
                <w:r w:rsidDel="00000000" w:rsidR="00000000" w:rsidRPr="00000000">
                  <w:rPr>
                    <w:rFonts w:ascii="Gungsuh" w:cs="Gungsuh" w:eastAsia="Gungsuh" w:hAnsi="Gungsuh"/>
                    <w:rtl w:val="0"/>
                  </w:rPr>
                  <w:t xml:space="preserve">≥6 wks</w:t>
                </w:r>
              </w:sdtContent>
            </w:sdt>
          </w:p>
        </w:tc>
        <w:tc>
          <w:tcPr/>
          <w:p w:rsidR="00000000" w:rsidDel="00000000" w:rsidP="00000000" w:rsidRDefault="00000000" w:rsidRPr="00000000" w14:paraId="00000FC1">
            <w:pPr>
              <w:rPr/>
            </w:pPr>
            <w:r w:rsidDel="00000000" w:rsidR="00000000" w:rsidRPr="00000000">
              <w:rPr>
                <w:rtl w:val="0"/>
              </w:rPr>
            </w:r>
          </w:p>
        </w:tc>
      </w:tr>
      <w:tr>
        <w:trPr>
          <w:cantSplit w:val="0"/>
          <w:tblHeader w:val="0"/>
        </w:trPr>
        <w:tc>
          <w:tcPr/>
          <w:p w:rsidR="00000000" w:rsidDel="00000000" w:rsidP="00000000" w:rsidRDefault="00000000" w:rsidRPr="00000000" w14:paraId="00000FC2">
            <w:pPr>
              <w:rPr/>
            </w:pPr>
            <w:r w:rsidDel="00000000" w:rsidR="00000000" w:rsidRPr="00000000">
              <w:rPr>
                <w:rtl w:val="0"/>
              </w:rPr>
              <w:t xml:space="preserve">gentamysin</w:t>
            </w:r>
          </w:p>
        </w:tc>
        <w:tc>
          <w:tcPr/>
          <w:p w:rsidR="00000000" w:rsidDel="00000000" w:rsidP="00000000" w:rsidRDefault="00000000" w:rsidRPr="00000000" w14:paraId="00000FC3">
            <w:pPr>
              <w:rPr/>
            </w:pPr>
            <w:r w:rsidDel="00000000" w:rsidR="00000000" w:rsidRPr="00000000">
              <w:rPr>
                <w:rtl w:val="0"/>
              </w:rPr>
              <w:t xml:space="preserve">1 mg/kg IV or IM q8h</w:t>
            </w:r>
          </w:p>
        </w:tc>
        <w:tc>
          <w:tcPr/>
          <w:p w:rsidR="00000000" w:rsidDel="00000000" w:rsidP="00000000" w:rsidRDefault="00000000" w:rsidRPr="00000000" w14:paraId="00000FC4">
            <w:pPr>
              <w:rPr/>
            </w:pPr>
            <w:r w:rsidDel="00000000" w:rsidR="00000000" w:rsidRPr="00000000">
              <w:rPr>
                <w:rtl w:val="0"/>
              </w:rPr>
              <w:t xml:space="preserve">2</w:t>
            </w:r>
          </w:p>
        </w:tc>
        <w:tc>
          <w:tcPr/>
          <w:p w:rsidR="00000000" w:rsidDel="00000000" w:rsidP="00000000" w:rsidRDefault="00000000" w:rsidRPr="00000000" w14:paraId="00000FC5">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FC6">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C7">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C8">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C9">
            <w:pPr>
              <w:rPr/>
            </w:pPr>
            <w:r w:rsidDel="00000000" w:rsidR="00000000" w:rsidRPr="00000000">
              <w:rPr>
                <w:rtl w:val="0"/>
              </w:rPr>
            </w:r>
          </w:p>
        </w:tc>
      </w:tr>
    </w:tbl>
    <w:p w:rsidR="00000000" w:rsidDel="00000000" w:rsidP="00000000" w:rsidRDefault="00000000" w:rsidRPr="00000000" w14:paraId="00000FCA">
      <w:pPr>
        <w:rPr/>
      </w:pPr>
      <w:r w:rsidDel="00000000" w:rsidR="00000000" w:rsidRPr="00000000">
        <w:rPr>
          <w:rtl w:val="0"/>
        </w:rPr>
      </w:r>
    </w:p>
    <w:p w:rsidR="00000000" w:rsidDel="00000000" w:rsidP="00000000" w:rsidRDefault="00000000" w:rsidRPr="00000000" w14:paraId="00000FCB">
      <w:pPr>
        <w:rPr/>
      </w:pPr>
      <w:r w:rsidDel="00000000" w:rsidR="00000000" w:rsidRPr="00000000">
        <w:rPr>
          <w:rtl w:val="0"/>
        </w:rPr>
      </w:r>
    </w:p>
    <w:p w:rsidR="00000000" w:rsidDel="00000000" w:rsidP="00000000" w:rsidRDefault="00000000" w:rsidRPr="00000000" w14:paraId="00000FCC">
      <w:pPr>
        <w:rPr/>
      </w:pPr>
      <w:r w:rsidDel="00000000" w:rsidR="00000000" w:rsidRPr="00000000">
        <w:rPr>
          <w:i w:val="1"/>
          <w:rtl w:val="0"/>
        </w:rPr>
        <w:t xml:space="preserve">Therapy for endocarditis due to HACEK microorganisms (H parainfluenzae, H aphrophilus, Actinobacillus actinomycetemcomitans, Cardiobactrium hominus, Eikenella corrodens and Kingella kingae)</w:t>
      </w:r>
      <w:r w:rsidDel="00000000" w:rsidR="00000000" w:rsidRPr="00000000">
        <w:rPr>
          <w:rtl w:val="0"/>
        </w:rPr>
      </w:r>
    </w:p>
    <w:tbl>
      <w:tblPr>
        <w:tblStyle w:val="Table16"/>
        <w:tblW w:w="8520.0" w:type="dxa"/>
        <w:jc w:val="left"/>
        <w:tblInd w:w="-115.0" w:type="dxa"/>
        <w:tblLayout w:type="fixed"/>
        <w:tblLook w:val="0000"/>
      </w:tblPr>
      <w:tblGrid>
        <w:gridCol w:w="2130"/>
        <w:gridCol w:w="2130"/>
        <w:gridCol w:w="1802"/>
        <w:gridCol w:w="2458"/>
        <w:tblGridChange w:id="0">
          <w:tblGrid>
            <w:gridCol w:w="2130"/>
            <w:gridCol w:w="2130"/>
            <w:gridCol w:w="1802"/>
            <w:gridCol w:w="2458"/>
          </w:tblGrid>
        </w:tblGridChange>
      </w:tblGrid>
      <w:tr>
        <w:trPr>
          <w:cantSplit w:val="0"/>
          <w:tblHeader w:val="0"/>
        </w:trPr>
        <w:tc>
          <w:tcPr/>
          <w:p w:rsidR="00000000" w:rsidDel="00000000" w:rsidP="00000000" w:rsidRDefault="00000000" w:rsidRPr="00000000" w14:paraId="00000FCD">
            <w:pPr>
              <w:rPr/>
            </w:pPr>
            <w:r w:rsidDel="00000000" w:rsidR="00000000" w:rsidRPr="00000000">
              <w:rPr>
                <w:rtl w:val="0"/>
              </w:rPr>
              <w:t xml:space="preserve">antibiotic</w:t>
            </w:r>
          </w:p>
        </w:tc>
        <w:tc>
          <w:tcPr/>
          <w:p w:rsidR="00000000" w:rsidDel="00000000" w:rsidP="00000000" w:rsidRDefault="00000000" w:rsidRPr="00000000" w14:paraId="00000FCE">
            <w:pPr>
              <w:rPr/>
            </w:pPr>
            <w:r w:rsidDel="00000000" w:rsidR="00000000" w:rsidRPr="00000000">
              <w:rPr>
                <w:rtl w:val="0"/>
              </w:rPr>
              <w:t xml:space="preserve">dosage and route</w:t>
            </w:r>
          </w:p>
        </w:tc>
        <w:tc>
          <w:tcPr/>
          <w:p w:rsidR="00000000" w:rsidDel="00000000" w:rsidP="00000000" w:rsidRDefault="00000000" w:rsidRPr="00000000" w14:paraId="00000FCF">
            <w:pPr>
              <w:rPr/>
            </w:pPr>
            <w:r w:rsidDel="00000000" w:rsidR="00000000" w:rsidRPr="00000000">
              <w:rPr>
                <w:rtl w:val="0"/>
              </w:rPr>
              <w:t xml:space="preserve">duration, wks</w:t>
            </w:r>
          </w:p>
        </w:tc>
        <w:tc>
          <w:tcPr/>
          <w:p w:rsidR="00000000" w:rsidDel="00000000" w:rsidP="00000000" w:rsidRDefault="00000000" w:rsidRPr="00000000" w14:paraId="00000FD0">
            <w:pPr>
              <w:rPr/>
            </w:pPr>
            <w:r w:rsidDel="00000000" w:rsidR="00000000" w:rsidRPr="00000000">
              <w:rPr>
                <w:rtl w:val="0"/>
              </w:rPr>
              <w:t xml:space="preserve">comments</w:t>
            </w:r>
          </w:p>
        </w:tc>
      </w:tr>
      <w:tr>
        <w:trPr>
          <w:cantSplit w:val="0"/>
          <w:tblHeader w:val="0"/>
        </w:trPr>
        <w:tc>
          <w:tcPr>
            <w:tcBorders>
              <w:bottom w:color="000000" w:space="0" w:sz="6" w:val="single"/>
            </w:tcBorders>
          </w:tcPr>
          <w:p w:rsidR="00000000" w:rsidDel="00000000" w:rsidP="00000000" w:rsidRDefault="00000000" w:rsidRPr="00000000" w14:paraId="00000FD1">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D2">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D3">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D4">
            <w:pPr>
              <w:rPr/>
            </w:pPr>
            <w:r w:rsidDel="00000000" w:rsidR="00000000" w:rsidRPr="00000000">
              <w:rPr>
                <w:rtl w:val="0"/>
              </w:rPr>
            </w:r>
          </w:p>
        </w:tc>
      </w:tr>
      <w:tr>
        <w:trPr>
          <w:cantSplit w:val="0"/>
          <w:tblHeader w:val="0"/>
        </w:trPr>
        <w:tc>
          <w:tcPr/>
          <w:p w:rsidR="00000000" w:rsidDel="00000000" w:rsidP="00000000" w:rsidRDefault="00000000" w:rsidRPr="00000000" w14:paraId="00000FD5">
            <w:pPr>
              <w:rPr/>
            </w:pPr>
            <w:r w:rsidDel="00000000" w:rsidR="00000000" w:rsidRPr="00000000">
              <w:rPr>
                <w:rtl w:val="0"/>
              </w:rPr>
            </w:r>
          </w:p>
        </w:tc>
        <w:tc>
          <w:tcPr/>
          <w:p w:rsidR="00000000" w:rsidDel="00000000" w:rsidP="00000000" w:rsidRDefault="00000000" w:rsidRPr="00000000" w14:paraId="00000FD6">
            <w:pPr>
              <w:rPr/>
            </w:pPr>
            <w:r w:rsidDel="00000000" w:rsidR="00000000" w:rsidRPr="00000000">
              <w:rPr>
                <w:rtl w:val="0"/>
              </w:rPr>
            </w:r>
          </w:p>
        </w:tc>
        <w:tc>
          <w:tcPr/>
          <w:p w:rsidR="00000000" w:rsidDel="00000000" w:rsidP="00000000" w:rsidRDefault="00000000" w:rsidRPr="00000000" w14:paraId="00000FD7">
            <w:pPr>
              <w:rPr/>
            </w:pPr>
            <w:r w:rsidDel="00000000" w:rsidR="00000000" w:rsidRPr="00000000">
              <w:rPr>
                <w:rtl w:val="0"/>
              </w:rPr>
            </w:r>
          </w:p>
        </w:tc>
        <w:tc>
          <w:tcPr/>
          <w:p w:rsidR="00000000" w:rsidDel="00000000" w:rsidP="00000000" w:rsidRDefault="00000000" w:rsidRPr="00000000" w14:paraId="00000FD8">
            <w:pPr>
              <w:rPr/>
            </w:pPr>
            <w:r w:rsidDel="00000000" w:rsidR="00000000" w:rsidRPr="00000000">
              <w:rPr>
                <w:rtl w:val="0"/>
              </w:rPr>
            </w:r>
          </w:p>
        </w:tc>
      </w:tr>
      <w:tr>
        <w:trPr>
          <w:cantSplit w:val="0"/>
          <w:tblHeader w:val="0"/>
        </w:trPr>
        <w:tc>
          <w:tcPr/>
          <w:p w:rsidR="00000000" w:rsidDel="00000000" w:rsidP="00000000" w:rsidRDefault="00000000" w:rsidRPr="00000000" w14:paraId="00000FD9">
            <w:pPr>
              <w:rPr/>
            </w:pPr>
            <w:r w:rsidDel="00000000" w:rsidR="00000000" w:rsidRPr="00000000">
              <w:rPr>
                <w:rtl w:val="0"/>
              </w:rPr>
              <w:t xml:space="preserve">ceftrixone</w:t>
            </w:r>
          </w:p>
        </w:tc>
        <w:tc>
          <w:tcPr/>
          <w:p w:rsidR="00000000" w:rsidDel="00000000" w:rsidP="00000000" w:rsidRDefault="00000000" w:rsidRPr="00000000" w14:paraId="00000FDA">
            <w:pPr>
              <w:rPr/>
            </w:pPr>
            <w:r w:rsidDel="00000000" w:rsidR="00000000" w:rsidRPr="00000000">
              <w:rPr>
                <w:rtl w:val="0"/>
              </w:rPr>
              <w:t xml:space="preserve">2g og IV or IM</w:t>
            </w:r>
          </w:p>
        </w:tc>
        <w:tc>
          <w:tcPr/>
          <w:p w:rsidR="00000000" w:rsidDel="00000000" w:rsidP="00000000" w:rsidRDefault="00000000" w:rsidRPr="00000000" w14:paraId="00000FDB">
            <w:pPr>
              <w:rPr/>
            </w:pPr>
            <w:r w:rsidDel="00000000" w:rsidR="00000000" w:rsidRPr="00000000">
              <w:rPr>
                <w:rtl w:val="0"/>
              </w:rPr>
              <w:t xml:space="preserve">4 wks</w:t>
            </w:r>
          </w:p>
        </w:tc>
        <w:tc>
          <w:tcPr/>
          <w:p w:rsidR="00000000" w:rsidDel="00000000" w:rsidP="00000000" w:rsidRDefault="00000000" w:rsidRPr="00000000" w14:paraId="00000FDC">
            <w:pPr>
              <w:rPr/>
            </w:pPr>
            <w:r w:rsidDel="00000000" w:rsidR="00000000" w:rsidRPr="00000000">
              <w:rPr>
                <w:rtl w:val="0"/>
              </w:rPr>
            </w:r>
          </w:p>
        </w:tc>
      </w:tr>
      <w:tr>
        <w:trPr>
          <w:cantSplit w:val="0"/>
          <w:tblHeader w:val="0"/>
        </w:trPr>
        <w:tc>
          <w:tcPr/>
          <w:p w:rsidR="00000000" w:rsidDel="00000000" w:rsidP="00000000" w:rsidRDefault="00000000" w:rsidRPr="00000000" w14:paraId="00000FDD">
            <w:pPr>
              <w:rPr/>
            </w:pPr>
            <w:r w:rsidDel="00000000" w:rsidR="00000000" w:rsidRPr="00000000">
              <w:rPr>
                <w:rtl w:val="0"/>
              </w:rPr>
            </w:r>
          </w:p>
        </w:tc>
        <w:tc>
          <w:tcPr/>
          <w:p w:rsidR="00000000" w:rsidDel="00000000" w:rsidP="00000000" w:rsidRDefault="00000000" w:rsidRPr="00000000" w14:paraId="00000FDE">
            <w:pPr>
              <w:rPr/>
            </w:pPr>
            <w:r w:rsidDel="00000000" w:rsidR="00000000" w:rsidRPr="00000000">
              <w:rPr>
                <w:rtl w:val="0"/>
              </w:rPr>
            </w:r>
          </w:p>
        </w:tc>
        <w:tc>
          <w:tcPr/>
          <w:p w:rsidR="00000000" w:rsidDel="00000000" w:rsidP="00000000" w:rsidRDefault="00000000" w:rsidRPr="00000000" w14:paraId="00000FDF">
            <w:pPr>
              <w:rPr/>
            </w:pPr>
            <w:r w:rsidDel="00000000" w:rsidR="00000000" w:rsidRPr="00000000">
              <w:rPr>
                <w:rtl w:val="0"/>
              </w:rPr>
            </w:r>
          </w:p>
        </w:tc>
        <w:tc>
          <w:tcPr/>
          <w:p w:rsidR="00000000" w:rsidDel="00000000" w:rsidP="00000000" w:rsidRDefault="00000000" w:rsidRPr="00000000" w14:paraId="00000FE0">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FE1">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E2">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E3">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E4">
            <w:pPr>
              <w:rPr/>
            </w:pPr>
            <w:r w:rsidDel="00000000" w:rsidR="00000000" w:rsidRPr="00000000">
              <w:rPr>
                <w:rtl w:val="0"/>
              </w:rPr>
            </w:r>
          </w:p>
        </w:tc>
      </w:tr>
      <w:tr>
        <w:trPr>
          <w:cantSplit w:val="0"/>
          <w:tblHeader w:val="0"/>
        </w:trPr>
        <w:tc>
          <w:tcPr/>
          <w:p w:rsidR="00000000" w:rsidDel="00000000" w:rsidP="00000000" w:rsidRDefault="00000000" w:rsidRPr="00000000" w14:paraId="00000FE5">
            <w:pPr>
              <w:rPr/>
            </w:pPr>
            <w:r w:rsidDel="00000000" w:rsidR="00000000" w:rsidRPr="00000000">
              <w:rPr>
                <w:rtl w:val="0"/>
              </w:rPr>
            </w:r>
          </w:p>
        </w:tc>
        <w:tc>
          <w:tcPr/>
          <w:p w:rsidR="00000000" w:rsidDel="00000000" w:rsidP="00000000" w:rsidRDefault="00000000" w:rsidRPr="00000000" w14:paraId="00000FE6">
            <w:pPr>
              <w:rPr/>
            </w:pPr>
            <w:r w:rsidDel="00000000" w:rsidR="00000000" w:rsidRPr="00000000">
              <w:rPr>
                <w:rtl w:val="0"/>
              </w:rPr>
            </w:r>
          </w:p>
        </w:tc>
        <w:tc>
          <w:tcPr/>
          <w:p w:rsidR="00000000" w:rsidDel="00000000" w:rsidP="00000000" w:rsidRDefault="00000000" w:rsidRPr="00000000" w14:paraId="00000FE7">
            <w:pPr>
              <w:rPr/>
            </w:pPr>
            <w:r w:rsidDel="00000000" w:rsidR="00000000" w:rsidRPr="00000000">
              <w:rPr>
                <w:rtl w:val="0"/>
              </w:rPr>
            </w:r>
          </w:p>
        </w:tc>
        <w:tc>
          <w:tcPr/>
          <w:p w:rsidR="00000000" w:rsidDel="00000000" w:rsidP="00000000" w:rsidRDefault="00000000" w:rsidRPr="00000000" w14:paraId="00000FE8">
            <w:pPr>
              <w:rPr/>
            </w:pPr>
            <w:r w:rsidDel="00000000" w:rsidR="00000000" w:rsidRPr="00000000">
              <w:rPr>
                <w:rtl w:val="0"/>
              </w:rPr>
            </w:r>
          </w:p>
        </w:tc>
      </w:tr>
      <w:tr>
        <w:trPr>
          <w:cantSplit w:val="0"/>
          <w:tblHeader w:val="0"/>
        </w:trPr>
        <w:tc>
          <w:tcPr/>
          <w:p w:rsidR="00000000" w:rsidDel="00000000" w:rsidP="00000000" w:rsidRDefault="00000000" w:rsidRPr="00000000" w14:paraId="00000FE9">
            <w:pPr>
              <w:rPr/>
            </w:pPr>
            <w:r w:rsidDel="00000000" w:rsidR="00000000" w:rsidRPr="00000000">
              <w:rPr>
                <w:rtl w:val="0"/>
              </w:rPr>
              <w:t xml:space="preserve">ampicillin</w:t>
            </w:r>
          </w:p>
        </w:tc>
        <w:tc>
          <w:tcPr/>
          <w:p w:rsidR="00000000" w:rsidDel="00000000" w:rsidP="00000000" w:rsidRDefault="00000000" w:rsidRPr="00000000" w14:paraId="00000FEA">
            <w:pPr>
              <w:rPr/>
            </w:pPr>
            <w:r w:rsidDel="00000000" w:rsidR="00000000" w:rsidRPr="00000000">
              <w:rPr>
                <w:rtl w:val="0"/>
              </w:rPr>
              <w:t xml:space="preserve">12g/24 hours IV either continuously or in 6 divided doses.</w:t>
            </w:r>
          </w:p>
        </w:tc>
        <w:tc>
          <w:tcPr/>
          <w:p w:rsidR="00000000" w:rsidDel="00000000" w:rsidP="00000000" w:rsidRDefault="00000000" w:rsidRPr="00000000" w14:paraId="00000FEB">
            <w:pPr>
              <w:rPr/>
            </w:pPr>
            <w:r w:rsidDel="00000000" w:rsidR="00000000" w:rsidRPr="00000000">
              <w:rPr>
                <w:rtl w:val="0"/>
              </w:rPr>
              <w:t xml:space="preserve">4 wks</w:t>
            </w:r>
          </w:p>
        </w:tc>
        <w:tc>
          <w:tcPr/>
          <w:p w:rsidR="00000000" w:rsidDel="00000000" w:rsidP="00000000" w:rsidRDefault="00000000" w:rsidRPr="00000000" w14:paraId="00000FEC">
            <w:pPr>
              <w:rPr/>
            </w:pPr>
            <w:r w:rsidDel="00000000" w:rsidR="00000000" w:rsidRPr="00000000">
              <w:rPr>
                <w:rtl w:val="0"/>
              </w:rPr>
            </w:r>
          </w:p>
        </w:tc>
      </w:tr>
      <w:tr>
        <w:trPr>
          <w:cantSplit w:val="0"/>
          <w:tblHeader w:val="0"/>
        </w:trPr>
        <w:tc>
          <w:tcPr/>
          <w:p w:rsidR="00000000" w:rsidDel="00000000" w:rsidP="00000000" w:rsidRDefault="00000000" w:rsidRPr="00000000" w14:paraId="00000FED">
            <w:pPr>
              <w:rPr/>
            </w:pPr>
            <w:r w:rsidDel="00000000" w:rsidR="00000000" w:rsidRPr="00000000">
              <w:rPr>
                <w:rtl w:val="0"/>
              </w:rPr>
              <w:t xml:space="preserve">Gentamysin</w:t>
            </w:r>
          </w:p>
        </w:tc>
        <w:tc>
          <w:tcPr/>
          <w:p w:rsidR="00000000" w:rsidDel="00000000" w:rsidP="00000000" w:rsidRDefault="00000000" w:rsidRPr="00000000" w14:paraId="00000FEE">
            <w:pPr>
              <w:rPr/>
            </w:pPr>
            <w:r w:rsidDel="00000000" w:rsidR="00000000" w:rsidRPr="00000000">
              <w:rPr>
                <w:rtl w:val="0"/>
              </w:rPr>
              <w:t xml:space="preserve">1 mg/kg IM or IV q8h</w:t>
            </w:r>
          </w:p>
        </w:tc>
        <w:tc>
          <w:tcPr/>
          <w:p w:rsidR="00000000" w:rsidDel="00000000" w:rsidP="00000000" w:rsidRDefault="00000000" w:rsidRPr="00000000" w14:paraId="00000FEF">
            <w:pPr>
              <w:rPr/>
            </w:pPr>
            <w:r w:rsidDel="00000000" w:rsidR="00000000" w:rsidRPr="00000000">
              <w:rPr>
                <w:rtl w:val="0"/>
              </w:rPr>
              <w:t xml:space="preserve">4</w:t>
            </w:r>
          </w:p>
        </w:tc>
        <w:tc>
          <w:tcPr/>
          <w:p w:rsidR="00000000" w:rsidDel="00000000" w:rsidP="00000000" w:rsidRDefault="00000000" w:rsidRPr="00000000" w14:paraId="00000FF0">
            <w:pPr>
              <w:rPr/>
            </w:pPr>
            <w:r w:rsidDel="00000000" w:rsidR="00000000" w:rsidRPr="00000000">
              <w:rPr>
                <w:rtl w:val="0"/>
              </w:rPr>
            </w:r>
          </w:p>
        </w:tc>
      </w:tr>
      <w:tr>
        <w:trPr>
          <w:cantSplit w:val="0"/>
          <w:tblHeader w:val="0"/>
        </w:trPr>
        <w:tc>
          <w:tcPr/>
          <w:p w:rsidR="00000000" w:rsidDel="00000000" w:rsidP="00000000" w:rsidRDefault="00000000" w:rsidRPr="00000000" w14:paraId="00000FF1">
            <w:pPr>
              <w:rPr/>
            </w:pPr>
            <w:r w:rsidDel="00000000" w:rsidR="00000000" w:rsidRPr="00000000">
              <w:rPr>
                <w:rtl w:val="0"/>
              </w:rPr>
            </w:r>
          </w:p>
        </w:tc>
        <w:tc>
          <w:tcPr/>
          <w:p w:rsidR="00000000" w:rsidDel="00000000" w:rsidP="00000000" w:rsidRDefault="00000000" w:rsidRPr="00000000" w14:paraId="00000FF2">
            <w:pPr>
              <w:rPr/>
            </w:pPr>
            <w:r w:rsidDel="00000000" w:rsidR="00000000" w:rsidRPr="00000000">
              <w:rPr>
                <w:rtl w:val="0"/>
              </w:rPr>
            </w:r>
          </w:p>
        </w:tc>
        <w:tc>
          <w:tcPr/>
          <w:p w:rsidR="00000000" w:rsidDel="00000000" w:rsidP="00000000" w:rsidRDefault="00000000" w:rsidRPr="00000000" w14:paraId="00000FF3">
            <w:pPr>
              <w:rPr/>
            </w:pPr>
            <w:r w:rsidDel="00000000" w:rsidR="00000000" w:rsidRPr="00000000">
              <w:rPr>
                <w:rtl w:val="0"/>
              </w:rPr>
            </w:r>
          </w:p>
        </w:tc>
        <w:tc>
          <w:tcPr/>
          <w:p w:rsidR="00000000" w:rsidDel="00000000" w:rsidP="00000000" w:rsidRDefault="00000000" w:rsidRPr="00000000" w14:paraId="00000FF4">
            <w:pPr>
              <w:rPr/>
            </w:pPr>
            <w:r w:rsidDel="00000000" w:rsidR="00000000" w:rsidRPr="00000000">
              <w:rPr>
                <w:rtl w:val="0"/>
              </w:rPr>
            </w:r>
          </w:p>
        </w:tc>
      </w:tr>
      <w:tr>
        <w:trPr>
          <w:cantSplit w:val="0"/>
          <w:tblHeader w:val="0"/>
        </w:trPr>
        <w:tc>
          <w:tcPr>
            <w:tcBorders>
              <w:bottom w:color="000000" w:space="0" w:sz="6" w:val="single"/>
            </w:tcBorders>
          </w:tcPr>
          <w:p w:rsidR="00000000" w:rsidDel="00000000" w:rsidP="00000000" w:rsidRDefault="00000000" w:rsidRPr="00000000" w14:paraId="00000FF5">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F6">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F7">
            <w:pPr>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FF8">
            <w:pPr>
              <w:rPr/>
            </w:pPr>
            <w:r w:rsidDel="00000000" w:rsidR="00000000" w:rsidRPr="00000000">
              <w:rPr>
                <w:rtl w:val="0"/>
              </w:rPr>
            </w:r>
          </w:p>
        </w:tc>
      </w:tr>
    </w:tbl>
    <w:p w:rsidR="00000000" w:rsidDel="00000000" w:rsidP="00000000" w:rsidRDefault="00000000" w:rsidRPr="00000000" w14:paraId="00000FF9">
      <w:pPr>
        <w:rPr/>
      </w:pPr>
      <w:r w:rsidDel="00000000" w:rsidR="00000000" w:rsidRPr="00000000">
        <w:rPr>
          <w:rtl w:val="0"/>
        </w:rPr>
      </w:r>
    </w:p>
    <w:p w:rsidR="00000000" w:rsidDel="00000000" w:rsidP="00000000" w:rsidRDefault="00000000" w:rsidRPr="00000000" w14:paraId="00000FFA">
      <w:pPr>
        <w:pBdr>
          <w:bottom w:color="000000" w:space="1" w:sz="6" w:val="single"/>
        </w:pBdr>
        <w:rPr/>
      </w:pPr>
      <w:r w:rsidDel="00000000" w:rsidR="00000000" w:rsidRPr="00000000">
        <w:rPr>
          <w:rtl w:val="0"/>
        </w:rPr>
      </w:r>
    </w:p>
    <w:p w:rsidR="00000000" w:rsidDel="00000000" w:rsidP="00000000" w:rsidRDefault="00000000" w:rsidRPr="00000000" w14:paraId="00000FFB">
      <w:pPr>
        <w:rPr/>
      </w:pPr>
      <w:r w:rsidDel="00000000" w:rsidR="00000000" w:rsidRPr="00000000">
        <w:rPr>
          <w:rtl w:val="0"/>
        </w:rPr>
      </w:r>
    </w:p>
    <w:p w:rsidR="00000000" w:rsidDel="00000000" w:rsidP="00000000" w:rsidRDefault="00000000" w:rsidRPr="00000000" w14:paraId="00000FFC">
      <w:pPr>
        <w:rPr/>
      </w:pPr>
      <w:r w:rsidDel="00000000" w:rsidR="00000000" w:rsidRPr="00000000">
        <w:rPr>
          <w:rtl w:val="0"/>
        </w:rPr>
      </w:r>
    </w:p>
    <w:p w:rsidR="00000000" w:rsidDel="00000000" w:rsidP="00000000" w:rsidRDefault="00000000" w:rsidRPr="00000000" w14:paraId="00000FFD">
      <w:pPr>
        <w:rPr/>
      </w:pPr>
      <w:r w:rsidDel="00000000" w:rsidR="00000000" w:rsidRPr="00000000">
        <w:rPr>
          <w:rtl w:val="0"/>
        </w:rPr>
      </w:r>
    </w:p>
    <w:p w:rsidR="00000000" w:rsidDel="00000000" w:rsidP="00000000" w:rsidRDefault="00000000" w:rsidRPr="00000000" w14:paraId="00000FFE">
      <w:pPr>
        <w:pStyle w:val="Heading4"/>
        <w:rPr/>
      </w:pPr>
      <w:r w:rsidDel="00000000" w:rsidR="00000000" w:rsidRPr="00000000">
        <w:rPr>
          <w:rtl w:val="0"/>
        </w:rPr>
        <w:t xml:space="preserve">Streptococcus viridans endocarditis</w:t>
      </w:r>
    </w:p>
    <w:p w:rsidR="00000000" w:rsidDel="00000000" w:rsidP="00000000" w:rsidRDefault="00000000" w:rsidRPr="00000000" w14:paraId="00000FFF">
      <w:pPr>
        <w:pBdr>
          <w:bottom w:color="000000" w:space="1" w:sz="6" w:val="single"/>
        </w:pBdr>
        <w:rPr/>
      </w:pPr>
      <w:r w:rsidDel="00000000" w:rsidR="00000000" w:rsidRPr="00000000">
        <w:rPr>
          <w:rtl w:val="0"/>
        </w:rPr>
      </w:r>
    </w:p>
    <w:p w:rsidR="00000000" w:rsidDel="00000000" w:rsidP="00000000" w:rsidRDefault="00000000" w:rsidRPr="00000000" w14:paraId="00001000">
      <w:pPr>
        <w:rPr/>
      </w:pPr>
      <w:r w:rsidDel="00000000" w:rsidR="00000000" w:rsidRPr="00000000">
        <w:rPr>
          <w:rtl w:val="0"/>
        </w:rPr>
      </w:r>
    </w:p>
    <w:p w:rsidR="00000000" w:rsidDel="00000000" w:rsidP="00000000" w:rsidRDefault="00000000" w:rsidRPr="00000000" w14:paraId="00001001">
      <w:pPr>
        <w:rPr/>
      </w:pPr>
      <w:r w:rsidDel="00000000" w:rsidR="00000000" w:rsidRPr="00000000">
        <w:rPr>
          <w:rtl w:val="0"/>
        </w:rPr>
        <w:t xml:space="preserve">RACP 1997</w:t>
      </w:r>
    </w:p>
    <w:p w:rsidR="00000000" w:rsidDel="00000000" w:rsidP="00000000" w:rsidRDefault="00000000" w:rsidRPr="00000000" w14:paraId="00001002">
      <w:pPr>
        <w:rPr/>
      </w:pPr>
      <w:r w:rsidDel="00000000" w:rsidR="00000000" w:rsidRPr="00000000">
        <w:rPr>
          <w:rtl w:val="0"/>
        </w:rPr>
      </w:r>
    </w:p>
    <w:p w:rsidR="00000000" w:rsidDel="00000000" w:rsidP="00000000" w:rsidRDefault="00000000" w:rsidRPr="00000000" w14:paraId="00001003">
      <w:pPr>
        <w:rPr/>
      </w:pPr>
      <w:r w:rsidDel="00000000" w:rsidR="00000000" w:rsidRPr="00000000">
        <w:rPr>
          <w:rtl w:val="0"/>
        </w:rPr>
        <w:t xml:space="preserve">Treatments for streptococcal viridans endocarditis.</w:t>
      </w:r>
    </w:p>
    <w:p w:rsidR="00000000" w:rsidDel="00000000" w:rsidP="00000000" w:rsidRDefault="00000000" w:rsidRPr="00000000" w14:paraId="00001004">
      <w:pPr>
        <w:rPr/>
      </w:pPr>
      <w:r w:rsidDel="00000000" w:rsidR="00000000" w:rsidRPr="00000000">
        <w:rPr>
          <w:rtl w:val="0"/>
        </w:rPr>
      </w:r>
    </w:p>
    <w:p w:rsidR="00000000" w:rsidDel="00000000" w:rsidP="00000000" w:rsidRDefault="00000000" w:rsidRPr="00000000" w14:paraId="00001005">
      <w:pPr>
        <w:rPr/>
      </w:pPr>
      <w:r w:rsidDel="00000000" w:rsidR="00000000" w:rsidRPr="00000000">
        <w:rPr>
          <w:rtl w:val="0"/>
        </w:rPr>
        <w:t xml:space="preserve">Viridans comprises a number of species, s mutans isolates are more likely to be due to sbe, whereas with the others there is a higher chance that the isolate is a contaminant.</w:t>
      </w:r>
    </w:p>
    <w:p w:rsidR="00000000" w:rsidDel="00000000" w:rsidP="00000000" w:rsidRDefault="00000000" w:rsidRPr="00000000" w14:paraId="00001006">
      <w:pPr>
        <w:rPr/>
      </w:pPr>
      <w:r w:rsidDel="00000000" w:rsidR="00000000" w:rsidRPr="00000000">
        <w:rPr>
          <w:rtl w:val="0"/>
        </w:rPr>
      </w:r>
    </w:p>
    <w:p w:rsidR="00000000" w:rsidDel="00000000" w:rsidP="00000000" w:rsidRDefault="00000000" w:rsidRPr="00000000" w14:paraId="00001007">
      <w:pPr>
        <w:rPr/>
      </w:pPr>
      <w:r w:rsidDel="00000000" w:rsidR="00000000" w:rsidRPr="00000000">
        <w:rPr>
          <w:rtl w:val="0"/>
        </w:rPr>
        <w:t xml:space="preserve">Note that in those with SBE, the first blood culture is positive in 90%, increased in second set, but not much higher in third set.</w:t>
      </w:r>
    </w:p>
    <w:p w:rsidR="00000000" w:rsidDel="00000000" w:rsidP="00000000" w:rsidRDefault="00000000" w:rsidRPr="00000000" w14:paraId="00001008">
      <w:pPr>
        <w:rPr/>
      </w:pPr>
      <w:r w:rsidDel="00000000" w:rsidR="00000000" w:rsidRPr="00000000">
        <w:rPr>
          <w:rtl w:val="0"/>
        </w:rPr>
      </w:r>
    </w:p>
    <w:p w:rsidR="00000000" w:rsidDel="00000000" w:rsidP="00000000" w:rsidRDefault="00000000" w:rsidRPr="00000000" w14:paraId="00001009">
      <w:pPr>
        <w:rPr/>
      </w:pPr>
      <w:r w:rsidDel="00000000" w:rsidR="00000000" w:rsidRPr="00000000">
        <w:rPr>
          <w:rtl w:val="0"/>
        </w:rPr>
        <w:t xml:space="preserve">Right sided endocarditis and those with renal impairment less likely to be culture positive, as in those who have had prior antibiotic therapy.</w:t>
      </w:r>
    </w:p>
    <w:p w:rsidR="00000000" w:rsidDel="00000000" w:rsidP="00000000" w:rsidRDefault="00000000" w:rsidRPr="00000000" w14:paraId="0000100A">
      <w:pPr>
        <w:rPr/>
      </w:pPr>
      <w:r w:rsidDel="00000000" w:rsidR="00000000" w:rsidRPr="00000000">
        <w:rPr>
          <w:rtl w:val="0"/>
        </w:rPr>
      </w:r>
    </w:p>
    <w:p w:rsidR="00000000" w:rsidDel="00000000" w:rsidP="00000000" w:rsidRDefault="00000000" w:rsidRPr="00000000" w14:paraId="0000100B">
      <w:pPr>
        <w:rPr/>
      </w:pPr>
      <w:r w:rsidDel="00000000" w:rsidR="00000000" w:rsidRPr="00000000">
        <w:rPr>
          <w:rtl w:val="0"/>
        </w:rPr>
        <w:t xml:space="preserve">Pen sensitive endocarditis: microbiologic failure rates after 4 weeks of treatment with penicillin alone is only about 1%, and about 20% if treatment is only for 2 weeks.</w:t>
      </w:r>
    </w:p>
    <w:p w:rsidR="00000000" w:rsidDel="00000000" w:rsidP="00000000" w:rsidRDefault="00000000" w:rsidRPr="00000000" w14:paraId="0000100C">
      <w:pPr>
        <w:rPr/>
      </w:pPr>
      <w:r w:rsidDel="00000000" w:rsidR="00000000" w:rsidRPr="00000000">
        <w:rPr>
          <w:rtl w:val="0"/>
        </w:rPr>
        <w:t xml:space="preserve">Combined treatment with pen and gentamysin, two weeks are sufficient, microbiological failure rates are less than 1%.</w:t>
      </w:r>
    </w:p>
    <w:p w:rsidR="00000000" w:rsidDel="00000000" w:rsidP="00000000" w:rsidRDefault="00000000" w:rsidRPr="00000000" w14:paraId="0000100D">
      <w:pPr>
        <w:rPr/>
      </w:pPr>
      <w:r w:rsidDel="00000000" w:rsidR="00000000" w:rsidRPr="00000000">
        <w:rPr>
          <w:rtl w:val="0"/>
        </w:rPr>
        <w:t xml:space="preserve">Note do not need high dose of gent for synnergy- ie 3mg/kg/day in single dose or three divided doses.</w:t>
      </w:r>
    </w:p>
    <w:p w:rsidR="00000000" w:rsidDel="00000000" w:rsidP="00000000" w:rsidRDefault="00000000" w:rsidRPr="00000000" w14:paraId="0000100E">
      <w:pPr>
        <w:rPr/>
      </w:pPr>
      <w:r w:rsidDel="00000000" w:rsidR="00000000" w:rsidRPr="00000000">
        <w:rPr>
          <w:rtl w:val="0"/>
        </w:rPr>
        <w:t xml:space="preserve">Ceftrioxone once a day has been trialled with aminoglycoside for two weeks therapy.</w:t>
      </w:r>
    </w:p>
    <w:p w:rsidR="00000000" w:rsidDel="00000000" w:rsidP="00000000" w:rsidRDefault="00000000" w:rsidRPr="00000000" w14:paraId="0000100F">
      <w:pPr>
        <w:pBdr>
          <w:bottom w:color="000000" w:space="1" w:sz="6" w:val="single"/>
        </w:pBdr>
        <w:rPr/>
      </w:pPr>
      <w:r w:rsidDel="00000000" w:rsidR="00000000" w:rsidRPr="00000000">
        <w:rPr>
          <w:rtl w:val="0"/>
        </w:rPr>
      </w:r>
    </w:p>
    <w:p w:rsidR="00000000" w:rsidDel="00000000" w:rsidP="00000000" w:rsidRDefault="00000000" w:rsidRPr="00000000" w14:paraId="00001010">
      <w:pPr>
        <w:rPr/>
      </w:pPr>
      <w:r w:rsidDel="00000000" w:rsidR="00000000" w:rsidRPr="00000000">
        <w:rPr>
          <w:rtl w:val="0"/>
        </w:rPr>
      </w:r>
    </w:p>
    <w:p w:rsidR="00000000" w:rsidDel="00000000" w:rsidP="00000000" w:rsidRDefault="00000000" w:rsidRPr="00000000" w14:paraId="00001011">
      <w:pPr>
        <w:rPr/>
      </w:pPr>
      <w:r w:rsidDel="00000000" w:rsidR="00000000" w:rsidRPr="00000000">
        <w:rPr>
          <w:rtl w:val="0"/>
        </w:rPr>
      </w:r>
    </w:p>
    <w:p w:rsidR="00000000" w:rsidDel="00000000" w:rsidP="00000000" w:rsidRDefault="00000000" w:rsidRPr="00000000" w14:paraId="00001012">
      <w:pPr>
        <w:pStyle w:val="Heading4"/>
        <w:rPr/>
      </w:pPr>
      <w:r w:rsidDel="00000000" w:rsidR="00000000" w:rsidRPr="00000000">
        <w:rPr>
          <w:rtl w:val="0"/>
        </w:rPr>
        <w:t xml:space="preserve">S aureas endocarditis</w:t>
      </w:r>
    </w:p>
    <w:p w:rsidR="00000000" w:rsidDel="00000000" w:rsidP="00000000" w:rsidRDefault="00000000" w:rsidRPr="00000000" w14:paraId="00001013">
      <w:pPr>
        <w:rPr/>
      </w:pPr>
      <w:r w:rsidDel="00000000" w:rsidR="00000000" w:rsidRPr="00000000">
        <w:rPr>
          <w:rtl w:val="0"/>
        </w:rPr>
      </w:r>
    </w:p>
    <w:p w:rsidR="00000000" w:rsidDel="00000000" w:rsidP="00000000" w:rsidRDefault="00000000" w:rsidRPr="00000000" w14:paraId="00001014">
      <w:pPr>
        <w:rPr/>
      </w:pPr>
      <w:r w:rsidDel="00000000" w:rsidR="00000000" w:rsidRPr="00000000">
        <w:rPr>
          <w:rtl w:val="0"/>
        </w:rPr>
      </w:r>
    </w:p>
    <w:p w:rsidR="00000000" w:rsidDel="00000000" w:rsidP="00000000" w:rsidRDefault="00000000" w:rsidRPr="00000000" w14:paraId="00001015">
      <w:pPr>
        <w:rPr/>
      </w:pPr>
      <w:r w:rsidDel="00000000" w:rsidR="00000000" w:rsidRPr="00000000">
        <w:rPr>
          <w:rtl w:val="0"/>
        </w:rPr>
        <w:t xml:space="preserve">S.aureas bacteraemia:400 episodes in St Thomas's Hospital, BMJ 1984;288:300-303 </w:t>
        <w:tab/>
      </w:r>
    </w:p>
    <w:p w:rsidR="00000000" w:rsidDel="00000000" w:rsidP="00000000" w:rsidRDefault="00000000" w:rsidRPr="00000000" w14:paraId="00001016">
      <w:pPr>
        <w:rPr/>
      </w:pPr>
      <w:r w:rsidDel="00000000" w:rsidR="00000000" w:rsidRPr="00000000">
        <w:rPr>
          <w:rtl w:val="0"/>
        </w:rPr>
      </w:r>
    </w:p>
    <w:p w:rsidR="00000000" w:rsidDel="00000000" w:rsidP="00000000" w:rsidRDefault="00000000" w:rsidRPr="00000000" w14:paraId="00001017">
      <w:pPr>
        <w:rPr/>
      </w:pPr>
      <w:r w:rsidDel="00000000" w:rsidR="00000000" w:rsidRPr="00000000">
        <w:rPr>
          <w:rtl w:val="0"/>
        </w:rPr>
        <w:t xml:space="preserve">Treatment of streptococcal endocrditis with a single daily dose of ceftriaxone sodium for 4 weekks,, JAMA 1992;267:264-</w:t>
      </w:r>
    </w:p>
    <w:p w:rsidR="00000000" w:rsidDel="00000000" w:rsidP="00000000" w:rsidRDefault="00000000" w:rsidRPr="00000000" w14:paraId="00001018">
      <w:pPr>
        <w:rPr/>
      </w:pPr>
      <w:r w:rsidDel="00000000" w:rsidR="00000000" w:rsidRPr="00000000">
        <w:rPr>
          <w:rtl w:val="0"/>
        </w:rPr>
        <w:t xml:space="preserve">____________________________________________</w:t>
      </w:r>
    </w:p>
    <w:p w:rsidR="00000000" w:rsidDel="00000000" w:rsidP="00000000" w:rsidRDefault="00000000" w:rsidRPr="00000000" w14:paraId="00001019">
      <w:pPr>
        <w:rPr/>
      </w:pPr>
      <w:r w:rsidDel="00000000" w:rsidR="00000000" w:rsidRPr="00000000">
        <w:rPr>
          <w:rtl w:val="0"/>
        </w:rPr>
      </w:r>
    </w:p>
    <w:p w:rsidR="00000000" w:rsidDel="00000000" w:rsidP="00000000" w:rsidRDefault="00000000" w:rsidRPr="00000000" w14:paraId="0000101A">
      <w:pPr>
        <w:rPr/>
      </w:pPr>
      <w:r w:rsidDel="00000000" w:rsidR="00000000" w:rsidRPr="00000000">
        <w:rPr>
          <w:rtl w:val="0"/>
        </w:rPr>
      </w:r>
    </w:p>
    <w:p w:rsidR="00000000" w:rsidDel="00000000" w:rsidP="00000000" w:rsidRDefault="00000000" w:rsidRPr="00000000" w14:paraId="0000101B">
      <w:pPr>
        <w:pStyle w:val="Heading4"/>
        <w:pBdr>
          <w:bottom w:color="000000" w:space="1" w:sz="6" w:val="single"/>
        </w:pBdr>
        <w:rPr/>
      </w:pPr>
      <w:r w:rsidDel="00000000" w:rsidR="00000000" w:rsidRPr="00000000">
        <w:rPr>
          <w:rtl w:val="0"/>
        </w:rPr>
        <w:t xml:space="preserve">Culture negative endocarditis</w:t>
      </w:r>
    </w:p>
    <w:p w:rsidR="00000000" w:rsidDel="00000000" w:rsidP="00000000" w:rsidRDefault="00000000" w:rsidRPr="00000000" w14:paraId="0000101C">
      <w:pPr>
        <w:rPr/>
      </w:pPr>
      <w:r w:rsidDel="00000000" w:rsidR="00000000" w:rsidRPr="00000000">
        <w:rPr>
          <w:rtl w:val="0"/>
        </w:rPr>
      </w:r>
    </w:p>
    <w:p w:rsidR="00000000" w:rsidDel="00000000" w:rsidP="00000000" w:rsidRDefault="00000000" w:rsidRPr="00000000" w14:paraId="0000101D">
      <w:pPr>
        <w:rPr/>
      </w:pPr>
      <w:r w:rsidDel="00000000" w:rsidR="00000000" w:rsidRPr="00000000">
        <w:rPr>
          <w:rtl w:val="0"/>
        </w:rPr>
        <w:t xml:space="preserve">editorial: Endocarditis with negative blood cultures, NEJM 1992;326:</w:t>
      </w:r>
    </w:p>
    <w:p w:rsidR="00000000" w:rsidDel="00000000" w:rsidP="00000000" w:rsidRDefault="00000000" w:rsidRPr="00000000" w14:paraId="0000101E">
      <w:pPr>
        <w:rPr/>
      </w:pPr>
      <w:r w:rsidDel="00000000" w:rsidR="00000000" w:rsidRPr="00000000">
        <w:rPr>
          <w:rtl w:val="0"/>
        </w:rPr>
      </w:r>
    </w:p>
    <w:p w:rsidR="00000000" w:rsidDel="00000000" w:rsidP="00000000" w:rsidRDefault="00000000" w:rsidRPr="00000000" w14:paraId="0000101F">
      <w:pPr>
        <w:rPr/>
      </w:pPr>
      <w:r w:rsidDel="00000000" w:rsidR="00000000" w:rsidRPr="00000000">
        <w:rPr>
          <w:rtl w:val="0"/>
        </w:rPr>
        <w:t xml:space="preserve">In the absence of antibiotics first blood culture positive in 95% and first two positive in 98%. In non-streptococcal endocarditis first culture positive in 82% and one of first two cultures positive in 100%!</w:t>
      </w:r>
    </w:p>
    <w:p w:rsidR="00000000" w:rsidDel="00000000" w:rsidP="00000000" w:rsidRDefault="00000000" w:rsidRPr="00000000" w14:paraId="00001020">
      <w:pPr>
        <w:rPr/>
      </w:pPr>
      <w:r w:rsidDel="00000000" w:rsidR="00000000" w:rsidRPr="00000000">
        <w:rPr>
          <w:rtl w:val="0"/>
        </w:rPr>
      </w:r>
    </w:p>
    <w:p w:rsidR="00000000" w:rsidDel="00000000" w:rsidP="00000000" w:rsidRDefault="00000000" w:rsidRPr="00000000" w14:paraId="00001021">
      <w:pPr>
        <w:rPr/>
      </w:pPr>
      <w:r w:rsidDel="00000000" w:rsidR="00000000" w:rsidRPr="00000000">
        <w:rPr>
          <w:rtl w:val="0"/>
        </w:rPr>
        <w:t xml:space="preserve">Culture negative around 2-5%.</w:t>
      </w:r>
    </w:p>
    <w:p w:rsidR="00000000" w:rsidDel="00000000" w:rsidP="00000000" w:rsidRDefault="00000000" w:rsidRPr="00000000" w14:paraId="00001022">
      <w:pPr>
        <w:rPr/>
      </w:pPr>
      <w:r w:rsidDel="00000000" w:rsidR="00000000" w:rsidRPr="00000000">
        <w:rPr>
          <w:rtl w:val="0"/>
        </w:rPr>
      </w:r>
    </w:p>
    <w:p w:rsidR="00000000" w:rsidDel="00000000" w:rsidP="00000000" w:rsidRDefault="00000000" w:rsidRPr="00000000" w14:paraId="00001023">
      <w:pPr>
        <w:rPr/>
      </w:pPr>
      <w:r w:rsidDel="00000000" w:rsidR="00000000" w:rsidRPr="00000000">
        <w:rPr>
          <w:rtl w:val="0"/>
        </w:rPr>
        <w:t xml:space="preserve">Prior administration reduces positivity of blood cultures. For streptocooccal endocarditis only 91% of cultures will be positive with prior antibiotics. In one study 62% of those who were culture negative had prior antibiotics compared with 31% who were culture positive. If antibiotics have only been given for a few days cultures rapidly become positive but with longer duration of antibiotic use the culture may remain negative for weeks.</w:t>
      </w:r>
    </w:p>
    <w:p w:rsidR="00000000" w:rsidDel="00000000" w:rsidP="00000000" w:rsidRDefault="00000000" w:rsidRPr="00000000" w14:paraId="00001024">
      <w:pPr>
        <w:rPr/>
      </w:pPr>
      <w:r w:rsidDel="00000000" w:rsidR="00000000" w:rsidRPr="00000000">
        <w:rPr>
          <w:rtl w:val="0"/>
        </w:rPr>
      </w:r>
    </w:p>
    <w:p w:rsidR="00000000" w:rsidDel="00000000" w:rsidP="00000000" w:rsidRDefault="00000000" w:rsidRPr="00000000" w14:paraId="00001025">
      <w:pPr>
        <w:rPr/>
      </w:pPr>
      <w:r w:rsidDel="00000000" w:rsidR="00000000" w:rsidRPr="00000000">
        <w:rPr>
          <w:rtl w:val="0"/>
        </w:rPr>
        <w:t xml:space="preserve">Certain organisms may be difficult to isolate- HACEK, brucella, legionalla, fungal (consider in those with prosthetic valves or IV drug abusers, Coxiella burnetti, and even more rarely C. psittaci.</w:t>
      </w:r>
    </w:p>
    <w:p w:rsidR="00000000" w:rsidDel="00000000" w:rsidP="00000000" w:rsidRDefault="00000000" w:rsidRPr="00000000" w14:paraId="00001026">
      <w:pPr>
        <w:rPr/>
      </w:pPr>
      <w:r w:rsidDel="00000000" w:rsidR="00000000" w:rsidRPr="00000000">
        <w:rPr>
          <w:rtl w:val="0"/>
        </w:rPr>
        <w:t xml:space="preserve">_____________________________________________</w:t>
      </w:r>
    </w:p>
    <w:p w:rsidR="00000000" w:rsidDel="00000000" w:rsidP="00000000" w:rsidRDefault="00000000" w:rsidRPr="00000000" w14:paraId="00001027">
      <w:pPr>
        <w:rPr/>
      </w:pPr>
      <w:r w:rsidDel="00000000" w:rsidR="00000000" w:rsidRPr="00000000">
        <w:rPr>
          <w:rtl w:val="0"/>
        </w:rPr>
      </w:r>
    </w:p>
    <w:p w:rsidR="00000000" w:rsidDel="00000000" w:rsidP="00000000" w:rsidRDefault="00000000" w:rsidRPr="00000000" w14:paraId="00001028">
      <w:pPr>
        <w:rPr/>
      </w:pPr>
      <w:r w:rsidDel="00000000" w:rsidR="00000000" w:rsidRPr="00000000">
        <w:rPr>
          <w:rtl w:val="0"/>
        </w:rPr>
      </w:r>
    </w:p>
    <w:p w:rsidR="00000000" w:rsidDel="00000000" w:rsidP="00000000" w:rsidRDefault="00000000" w:rsidRPr="00000000" w14:paraId="00001029">
      <w:pPr>
        <w:rPr/>
      </w:pPr>
      <w:r w:rsidDel="00000000" w:rsidR="00000000" w:rsidRPr="00000000">
        <w:rPr>
          <w:rtl w:val="0"/>
        </w:rPr>
        <w:t xml:space="preserve">Long-term complications of native valve infective endocarditis in non-addicts, Ann Intern Med 1992;117:567-72</w:t>
      </w:r>
    </w:p>
    <w:p w:rsidR="00000000" w:rsidDel="00000000" w:rsidP="00000000" w:rsidRDefault="00000000" w:rsidRPr="00000000" w14:paraId="0000102A">
      <w:pPr>
        <w:rPr/>
      </w:pPr>
      <w:r w:rsidDel="00000000" w:rsidR="00000000" w:rsidRPr="00000000">
        <w:rPr>
          <w:rtl w:val="0"/>
        </w:rPr>
        <w:t xml:space="preserve">Survival at 10 years-81%. Most common cause of death was sudden death or post-operative. Aortic valve involvement is an independent predictor of the need for late cardiac surgery. The risk of recurrence is not negligible.</w:t>
      </w:r>
    </w:p>
    <w:p w:rsidR="00000000" w:rsidDel="00000000" w:rsidP="00000000" w:rsidRDefault="00000000" w:rsidRPr="00000000" w14:paraId="0000102B">
      <w:pPr>
        <w:rPr/>
      </w:pPr>
      <w:r w:rsidDel="00000000" w:rsidR="00000000" w:rsidRPr="00000000">
        <w:rPr>
          <w:rtl w:val="0"/>
        </w:rPr>
        <w:t xml:space="preserve">_________________________________________</w:t>
      </w:r>
    </w:p>
    <w:p w:rsidR="00000000" w:rsidDel="00000000" w:rsidP="00000000" w:rsidRDefault="00000000" w:rsidRPr="00000000" w14:paraId="0000102C">
      <w:pPr>
        <w:rPr/>
      </w:pPr>
      <w:r w:rsidDel="00000000" w:rsidR="00000000" w:rsidRPr="00000000">
        <w:rPr>
          <w:rtl w:val="0"/>
        </w:rPr>
      </w:r>
    </w:p>
    <w:p w:rsidR="00000000" w:rsidDel="00000000" w:rsidP="00000000" w:rsidRDefault="00000000" w:rsidRPr="00000000" w14:paraId="0000102D">
      <w:pPr>
        <w:rPr/>
      </w:pPr>
      <w:r w:rsidDel="00000000" w:rsidR="00000000" w:rsidRPr="00000000">
        <w:rPr>
          <w:rtl w:val="0"/>
        </w:rPr>
      </w:r>
    </w:p>
    <w:p w:rsidR="00000000" w:rsidDel="00000000" w:rsidP="00000000" w:rsidRDefault="00000000" w:rsidRPr="00000000" w14:paraId="0000102E">
      <w:pPr>
        <w:pStyle w:val="Heading4"/>
        <w:rPr/>
      </w:pPr>
      <w:r w:rsidDel="00000000" w:rsidR="00000000" w:rsidRPr="00000000">
        <w:rPr>
          <w:rtl w:val="0"/>
        </w:rPr>
        <w:t xml:space="preserve">In drug addicts</w:t>
      </w:r>
    </w:p>
    <w:p w:rsidR="00000000" w:rsidDel="00000000" w:rsidP="00000000" w:rsidRDefault="00000000" w:rsidRPr="00000000" w14:paraId="0000102F">
      <w:pPr>
        <w:rPr/>
      </w:pPr>
      <w:r w:rsidDel="00000000" w:rsidR="00000000" w:rsidRPr="00000000">
        <w:rPr>
          <w:rtl w:val="0"/>
        </w:rPr>
      </w:r>
    </w:p>
    <w:p w:rsidR="00000000" w:rsidDel="00000000" w:rsidP="00000000" w:rsidRDefault="00000000" w:rsidRPr="00000000" w14:paraId="00001030">
      <w:pPr>
        <w:rPr/>
      </w:pPr>
      <w:r w:rsidDel="00000000" w:rsidR="00000000" w:rsidRPr="00000000">
        <w:rPr>
          <w:rtl w:val="0"/>
        </w:rPr>
        <w:t xml:space="preserve">Right sided endocarditis in intravenous drug users, Ann Intern Med 1992;117:560-66</w:t>
      </w:r>
    </w:p>
    <w:p w:rsidR="00000000" w:rsidDel="00000000" w:rsidP="00000000" w:rsidRDefault="00000000" w:rsidRPr="00000000" w14:paraId="00001031">
      <w:pPr>
        <w:rPr/>
      </w:pPr>
      <w:r w:rsidDel="00000000" w:rsidR="00000000" w:rsidRPr="00000000">
        <w:rPr>
          <w:rtl w:val="0"/>
        </w:rPr>
        <w:t xml:space="preserve">S aureas in 80%. most cases responded to medical therapy. Vegetations greater than 2cm were associated with increased mortality.</w:t>
      </w:r>
    </w:p>
    <w:p w:rsidR="00000000" w:rsidDel="00000000" w:rsidP="00000000" w:rsidRDefault="00000000" w:rsidRPr="00000000" w14:paraId="00001032">
      <w:pPr>
        <w:rPr/>
      </w:pPr>
      <w:r w:rsidDel="00000000" w:rsidR="00000000" w:rsidRPr="00000000">
        <w:rPr>
          <w:rtl w:val="0"/>
        </w:rPr>
        <w:t xml:space="preserve">________________________________________</w:t>
      </w:r>
    </w:p>
    <w:p w:rsidR="00000000" w:rsidDel="00000000" w:rsidP="00000000" w:rsidRDefault="00000000" w:rsidRPr="00000000" w14:paraId="00001033">
      <w:pPr>
        <w:rPr/>
      </w:pPr>
      <w:r w:rsidDel="00000000" w:rsidR="00000000" w:rsidRPr="00000000">
        <w:rPr>
          <w:rtl w:val="0"/>
        </w:rPr>
      </w:r>
    </w:p>
    <w:p w:rsidR="00000000" w:rsidDel="00000000" w:rsidP="00000000" w:rsidRDefault="00000000" w:rsidRPr="00000000" w14:paraId="00001034">
      <w:pPr>
        <w:rPr/>
      </w:pPr>
      <w:r w:rsidDel="00000000" w:rsidR="00000000" w:rsidRPr="00000000">
        <w:rPr>
          <w:rtl w:val="0"/>
        </w:rPr>
      </w:r>
    </w:p>
    <w:p w:rsidR="00000000" w:rsidDel="00000000" w:rsidP="00000000" w:rsidRDefault="00000000" w:rsidRPr="00000000" w14:paraId="00001035">
      <w:pPr>
        <w:pStyle w:val="Heading3"/>
        <w:rPr/>
      </w:pPr>
      <w:r w:rsidDel="00000000" w:rsidR="00000000" w:rsidRPr="00000000">
        <w:rPr>
          <w:rtl w:val="0"/>
        </w:rPr>
        <w:t xml:space="preserve">COMPLICATIONS of Endocarditis</w:t>
      </w:r>
    </w:p>
    <w:p w:rsidR="00000000" w:rsidDel="00000000" w:rsidP="00000000" w:rsidRDefault="00000000" w:rsidRPr="00000000" w14:paraId="00001036">
      <w:pPr>
        <w:rPr/>
      </w:pPr>
      <w:r w:rsidDel="00000000" w:rsidR="00000000" w:rsidRPr="00000000">
        <w:rPr>
          <w:rtl w:val="0"/>
        </w:rPr>
      </w:r>
    </w:p>
    <w:p w:rsidR="00000000" w:rsidDel="00000000" w:rsidP="00000000" w:rsidRDefault="00000000" w:rsidRPr="00000000" w14:paraId="00001037">
      <w:pPr>
        <w:pStyle w:val="Heading4"/>
        <w:rPr/>
      </w:pPr>
      <w:r w:rsidDel="00000000" w:rsidR="00000000" w:rsidRPr="00000000">
        <w:rPr>
          <w:rtl w:val="0"/>
        </w:rPr>
        <w:t xml:space="preserve">Embolic</w:t>
      </w:r>
    </w:p>
    <w:p w:rsidR="00000000" w:rsidDel="00000000" w:rsidP="00000000" w:rsidRDefault="00000000" w:rsidRPr="00000000" w14:paraId="00001038">
      <w:pPr>
        <w:rPr/>
      </w:pPr>
      <w:r w:rsidDel="00000000" w:rsidR="00000000" w:rsidRPr="00000000">
        <w:rPr>
          <w:rtl w:val="0"/>
        </w:rPr>
      </w:r>
    </w:p>
    <w:p w:rsidR="00000000" w:rsidDel="00000000" w:rsidP="00000000" w:rsidRDefault="00000000" w:rsidRPr="00000000" w14:paraId="00001039">
      <w:pPr>
        <w:pBdr>
          <w:bottom w:color="000000" w:space="1" w:sz="6" w:val="single"/>
        </w:pBdr>
        <w:rPr/>
      </w:pPr>
      <w:r w:rsidDel="00000000" w:rsidR="00000000" w:rsidRPr="00000000">
        <w:rPr>
          <w:rtl w:val="0"/>
        </w:rPr>
      </w:r>
    </w:p>
    <w:p w:rsidR="00000000" w:rsidDel="00000000" w:rsidP="00000000" w:rsidRDefault="00000000" w:rsidRPr="00000000" w14:paraId="0000103A">
      <w:pPr>
        <w:rPr/>
      </w:pPr>
      <w:r w:rsidDel="00000000" w:rsidR="00000000" w:rsidRPr="00000000">
        <w:rPr>
          <w:rtl w:val="0"/>
        </w:rPr>
      </w:r>
    </w:p>
    <w:p w:rsidR="00000000" w:rsidDel="00000000" w:rsidP="00000000" w:rsidRDefault="00000000" w:rsidRPr="00000000" w14:paraId="0000103B">
      <w:pPr>
        <w:rPr>
          <w:rFonts w:ascii="ACaslon-Regular" w:cs="ACaslon-Regular" w:eastAsia="ACaslon-Regular" w:hAnsi="ACaslon-Regular"/>
        </w:rPr>
      </w:pPr>
      <w:r w:rsidDel="00000000" w:rsidR="00000000" w:rsidRPr="00000000">
        <w:rPr>
          <w:rFonts w:ascii="ACaslon-Regular" w:cs="ACaslon-Regular" w:eastAsia="ACaslon-Regular" w:hAnsi="ACaslon-Regular"/>
          <w:rtl w:val="0"/>
        </w:rPr>
        <w:t xml:space="preserve">Risk of Embolization After Institution of Antibiotic Therapy for Infective Endocarditis</w:t>
      </w:r>
    </w:p>
    <w:p w:rsidR="00000000" w:rsidDel="00000000" w:rsidP="00000000" w:rsidRDefault="00000000" w:rsidRPr="00000000" w14:paraId="0000103C">
      <w:pPr>
        <w:rPr>
          <w:rFonts w:ascii="ACaslon-Regular" w:cs="ACaslon-Regular" w:eastAsia="ACaslon-Regular" w:hAnsi="ACaslon-Regular"/>
        </w:rPr>
      </w:pPr>
      <w:r w:rsidDel="00000000" w:rsidR="00000000" w:rsidRPr="00000000">
        <w:rPr>
          <w:rtl w:val="0"/>
        </w:rPr>
      </w:r>
    </w:p>
    <w:p w:rsidR="00000000" w:rsidDel="00000000" w:rsidP="00000000" w:rsidRDefault="00000000" w:rsidRPr="00000000" w14:paraId="0000103D">
      <w:pPr>
        <w:rPr>
          <w:rFonts w:ascii="ACaslon-Regular" w:cs="ACaslon-Regular" w:eastAsia="ACaslon-Regular" w:hAnsi="ACaslon-Regular"/>
        </w:rPr>
      </w:pPr>
      <w:r w:rsidDel="00000000" w:rsidR="00000000" w:rsidRPr="00000000">
        <w:rPr>
          <w:rFonts w:ascii="ACaslon-Regular" w:cs="ACaslon-Regular" w:eastAsia="ACaslon-Regular" w:hAnsi="ACaslon-Regular"/>
          <w:rtl w:val="0"/>
        </w:rPr>
        <w:t xml:space="preserve">Embolism before antimicrobial therapy is a risk factor for new emboli. The risk of</w:t>
      </w:r>
    </w:p>
    <w:p w:rsidR="00000000" w:rsidDel="00000000" w:rsidP="00000000" w:rsidRDefault="00000000" w:rsidRPr="00000000" w14:paraId="0000103E">
      <w:pPr>
        <w:rPr>
          <w:rFonts w:ascii="ACaslon-Regular" w:cs="ACaslon-Regular" w:eastAsia="ACaslon-Regular" w:hAnsi="ACaslon-Regular"/>
        </w:rPr>
      </w:pPr>
      <w:r w:rsidDel="00000000" w:rsidR="00000000" w:rsidRPr="00000000">
        <w:rPr>
          <w:rFonts w:ascii="ACaslon-Regular" w:cs="ACaslon-Regular" w:eastAsia="ACaslon-Regular" w:hAnsi="ACaslon-Regular"/>
          <w:rtl w:val="0"/>
        </w:rPr>
        <w:t xml:space="preserve">embolization seems to increase with increasing vegetation size, and this is particularly</w:t>
      </w:r>
    </w:p>
    <w:p w:rsidR="00000000" w:rsidDel="00000000" w:rsidP="00000000" w:rsidRDefault="00000000" w:rsidRPr="00000000" w14:paraId="0000103F">
      <w:pPr>
        <w:rPr>
          <w:rFonts w:ascii="ACaslon-Regular" w:cs="ACaslon-Regular" w:eastAsia="ACaslon-Regular" w:hAnsi="ACaslon-Regular"/>
        </w:rPr>
      </w:pPr>
      <w:r w:rsidDel="00000000" w:rsidR="00000000" w:rsidRPr="00000000">
        <w:rPr>
          <w:rFonts w:ascii="ACaslon-Regular" w:cs="ACaslon-Regular" w:eastAsia="ACaslon-Regular" w:hAnsi="ACaslon-Regular"/>
          <w:rtl w:val="0"/>
        </w:rPr>
        <w:t xml:space="preserve">significant in mitral endocarditis and staphylococcal endocarditis. An increase in vegetation</w:t>
      </w:r>
    </w:p>
    <w:p w:rsidR="00000000" w:rsidDel="00000000" w:rsidP="00000000" w:rsidRDefault="00000000" w:rsidRPr="00000000" w14:paraId="00001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Caslon-Regular" w:cs="ACaslon-Regular" w:eastAsia="ACaslon-Regular" w:hAnsi="ACaslon-Regular"/>
          <w:b w:val="0"/>
          <w:i w:val="0"/>
          <w:smallCaps w:val="0"/>
          <w:strike w:val="0"/>
          <w:color w:val="000000"/>
          <w:sz w:val="20"/>
          <w:szCs w:val="20"/>
          <w:u w:val="none"/>
          <w:shd w:fill="auto" w:val="clear"/>
          <w:vertAlign w:val="baseline"/>
        </w:rPr>
      </w:pPr>
      <w:r w:rsidDel="00000000" w:rsidR="00000000" w:rsidRPr="00000000">
        <w:rPr>
          <w:rFonts w:ascii="ACaslon-Regular" w:cs="ACaslon-Regular" w:eastAsia="ACaslon-Regular" w:hAnsi="ACaslon-Regular"/>
          <w:b w:val="0"/>
          <w:i w:val="0"/>
          <w:smallCaps w:val="0"/>
          <w:strike w:val="0"/>
          <w:color w:val="000000"/>
          <w:sz w:val="20"/>
          <w:szCs w:val="20"/>
          <w:u w:val="none"/>
          <w:shd w:fill="auto" w:val="clear"/>
          <w:vertAlign w:val="baseline"/>
          <w:rtl w:val="0"/>
        </w:rPr>
        <w:t xml:space="preserve">size, despite antimicrobial treatment, may predict later embolism. (J Am Coll Cardiol 2002;</w:t>
      </w:r>
    </w:p>
    <w:p w:rsidR="00000000" w:rsidDel="00000000" w:rsidP="00000000" w:rsidRDefault="00000000" w:rsidRPr="00000000" w14:paraId="00001041">
      <w:pPr>
        <w:rPr>
          <w:rFonts w:ascii="ACaslon-Regular" w:cs="ACaslon-Regular" w:eastAsia="ACaslon-Regular" w:hAnsi="ACaslon-Regular"/>
        </w:rPr>
      </w:pPr>
      <w:r w:rsidDel="00000000" w:rsidR="00000000" w:rsidRPr="00000000">
        <w:rPr>
          <w:rFonts w:ascii="ACaslon-Regular" w:cs="ACaslon-Regular" w:eastAsia="ACaslon-Regular" w:hAnsi="ACaslon-Regular"/>
          <w:rtl w:val="0"/>
        </w:rPr>
        <w:t xml:space="preserve">39:1489 –95)</w:t>
      </w:r>
    </w:p>
    <w:p w:rsidR="00000000" w:rsidDel="00000000" w:rsidP="00000000" w:rsidRDefault="00000000" w:rsidRPr="00000000" w14:paraId="00001042">
      <w:pPr>
        <w:rPr/>
      </w:pPr>
      <w:hyperlink r:id="rId485">
        <w:r w:rsidDel="00000000" w:rsidR="00000000" w:rsidRPr="00000000">
          <w:rPr>
            <w:color w:val="0000ff"/>
            <w:u w:val="single"/>
            <w:rtl w:val="0"/>
          </w:rPr>
          <w:t xml:space="preserve">SBE embolic risk after antibiotic therapy.pdf</w:t>
        </w:r>
      </w:hyperlink>
      <w:r w:rsidDel="00000000" w:rsidR="00000000" w:rsidRPr="00000000">
        <w:rPr>
          <w:rtl w:val="0"/>
        </w:rPr>
      </w:r>
    </w:p>
    <w:p w:rsidR="00000000" w:rsidDel="00000000" w:rsidP="00000000" w:rsidRDefault="00000000" w:rsidRPr="00000000" w14:paraId="00001043">
      <w:pPr>
        <w:pBdr>
          <w:bottom w:color="000000" w:space="1" w:sz="6" w:val="single"/>
        </w:pBdr>
        <w:rPr/>
      </w:pPr>
      <w:r w:rsidDel="00000000" w:rsidR="00000000" w:rsidRPr="00000000">
        <w:rPr>
          <w:rtl w:val="0"/>
        </w:rPr>
      </w:r>
    </w:p>
    <w:p w:rsidR="00000000" w:rsidDel="00000000" w:rsidP="00000000" w:rsidRDefault="00000000" w:rsidRPr="00000000" w14:paraId="00001044">
      <w:pPr>
        <w:rPr/>
      </w:pPr>
      <w:r w:rsidDel="00000000" w:rsidR="00000000" w:rsidRPr="00000000">
        <w:rPr>
          <w:rtl w:val="0"/>
        </w:rPr>
      </w:r>
    </w:p>
    <w:p w:rsidR="00000000" w:rsidDel="00000000" w:rsidP="00000000" w:rsidRDefault="00000000" w:rsidRPr="00000000" w14:paraId="00001045">
      <w:pPr>
        <w:rPr>
          <w:sz w:val="20"/>
          <w:szCs w:val="20"/>
        </w:rPr>
      </w:pPr>
      <w:hyperlink r:id="rId486">
        <w:r w:rsidDel="00000000" w:rsidR="00000000" w:rsidRPr="00000000">
          <w:rPr>
            <w:color w:val="0000ff"/>
            <w:sz w:val="20"/>
            <w:szCs w:val="20"/>
            <w:u w:val="single"/>
            <w:rtl w:val="0"/>
          </w:rPr>
          <w:t xml:space="preserve">SBE value of aspirin2003 editorial.pdf</w:t>
        </w:r>
      </w:hyperlink>
      <w:r w:rsidDel="00000000" w:rsidR="00000000" w:rsidRPr="00000000">
        <w:rPr>
          <w:rtl w:val="0"/>
        </w:rPr>
      </w:r>
    </w:p>
    <w:p w:rsidR="00000000" w:rsidDel="00000000" w:rsidP="00000000" w:rsidRDefault="00000000" w:rsidRPr="00000000" w14:paraId="00001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Toward Reducing Embolic Complications From Endocarditis</w:t>
      </w:r>
    </w:p>
    <w:p w:rsidR="00000000" w:rsidDel="00000000" w:rsidP="00000000" w:rsidRDefault="00000000" w:rsidRPr="00000000" w14:paraId="00001047">
      <w:pPr>
        <w:rPr>
          <w:sz w:val="20"/>
          <w:szCs w:val="20"/>
        </w:rPr>
      </w:pPr>
      <w:r w:rsidDel="00000000" w:rsidR="00000000" w:rsidRPr="00000000">
        <w:rPr>
          <w:sz w:val="20"/>
          <w:szCs w:val="20"/>
          <w:rtl w:val="0"/>
        </w:rPr>
        <w:t xml:space="preserve">Editorial JACC 2003</w:t>
      </w:r>
    </w:p>
    <w:p w:rsidR="00000000" w:rsidDel="00000000" w:rsidP="00000000" w:rsidRDefault="00000000" w:rsidRPr="00000000" w14:paraId="00001048">
      <w:pPr>
        <w:rPr>
          <w:b w:val="1"/>
          <w:sz w:val="20"/>
          <w:szCs w:val="20"/>
        </w:rPr>
      </w:pPr>
      <w:hyperlink r:id="rId487">
        <w:r w:rsidDel="00000000" w:rsidR="00000000" w:rsidRPr="00000000">
          <w:rPr>
            <w:color w:val="0000ff"/>
            <w:sz w:val="20"/>
            <w:szCs w:val="20"/>
            <w:u w:val="single"/>
            <w:rtl w:val="0"/>
          </w:rPr>
          <w:t xml:space="preserve">SBE value of aspirin2003.pdf</w:t>
        </w:r>
      </w:hyperlink>
      <w:r w:rsidDel="00000000" w:rsidR="00000000" w:rsidRPr="00000000">
        <w:rPr>
          <w:rtl w:val="0"/>
        </w:rPr>
      </w:r>
    </w:p>
    <w:p w:rsidR="00000000" w:rsidDel="00000000" w:rsidP="00000000" w:rsidRDefault="00000000" w:rsidRPr="00000000" w14:paraId="00001049">
      <w:pPr>
        <w:rPr>
          <w:b w:val="1"/>
          <w:sz w:val="20"/>
          <w:szCs w:val="20"/>
        </w:rPr>
      </w:pPr>
      <w:r w:rsidDel="00000000" w:rsidR="00000000" w:rsidRPr="00000000">
        <w:rPr>
          <w:rtl w:val="0"/>
        </w:rPr>
      </w:r>
    </w:p>
    <w:p w:rsidR="00000000" w:rsidDel="00000000" w:rsidP="00000000" w:rsidRDefault="00000000" w:rsidRPr="00000000" w14:paraId="0000104A">
      <w:pPr>
        <w:rPr>
          <w:b w:val="1"/>
          <w:sz w:val="20"/>
          <w:szCs w:val="20"/>
        </w:rPr>
      </w:pPr>
      <w:r w:rsidDel="00000000" w:rsidR="00000000" w:rsidRPr="00000000">
        <w:rPr>
          <w:rtl w:val="0"/>
        </w:rPr>
      </w:r>
    </w:p>
    <w:p w:rsidR="00000000" w:rsidDel="00000000" w:rsidP="00000000" w:rsidRDefault="00000000" w:rsidRPr="00000000" w14:paraId="0000104B">
      <w:pPr>
        <w:pStyle w:val="Heading4"/>
        <w:rPr/>
      </w:pPr>
      <w:r w:rsidDel="00000000" w:rsidR="00000000" w:rsidRPr="00000000">
        <w:rPr>
          <w:rtl w:val="0"/>
        </w:rPr>
        <w:t xml:space="preserve">Periannular extension</w:t>
      </w:r>
    </w:p>
    <w:p w:rsidR="00000000" w:rsidDel="00000000" w:rsidP="00000000" w:rsidRDefault="00000000" w:rsidRPr="00000000" w14:paraId="0000104C">
      <w:pPr>
        <w:rPr/>
      </w:pPr>
      <w:r w:rsidDel="00000000" w:rsidR="00000000" w:rsidRPr="00000000">
        <w:rPr>
          <w:rtl w:val="0"/>
        </w:rPr>
      </w:r>
    </w:p>
    <w:p w:rsidR="00000000" w:rsidDel="00000000" w:rsidP="00000000" w:rsidRDefault="00000000" w:rsidRPr="00000000" w14:paraId="0000104D">
      <w:pPr>
        <w:pBdr>
          <w:bottom w:color="000000" w:space="1" w:sz="6" w:val="single"/>
        </w:pBdr>
        <w:rPr/>
      </w:pPr>
      <w:r w:rsidDel="00000000" w:rsidR="00000000" w:rsidRPr="00000000">
        <w:rPr>
          <w:rtl w:val="0"/>
        </w:rPr>
      </w:r>
    </w:p>
    <w:p w:rsidR="00000000" w:rsidDel="00000000" w:rsidP="00000000" w:rsidRDefault="00000000" w:rsidRPr="00000000" w14:paraId="00001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104F">
      <w:pPr>
        <w:rPr>
          <w:rFonts w:ascii="ACaslon-Regular" w:cs="ACaslon-Regular" w:eastAsia="ACaslon-Regular" w:hAnsi="ACaslon-Regular"/>
        </w:rPr>
      </w:pPr>
      <w:r w:rsidDel="00000000" w:rsidR="00000000" w:rsidRPr="00000000">
        <w:rPr>
          <w:rFonts w:ascii="ACaslon-Regular" w:cs="ACaslon-Regular" w:eastAsia="ACaslon-Regular" w:hAnsi="ACaslon-Regular"/>
          <w:rtl w:val="0"/>
        </w:rPr>
        <w:t xml:space="preserve">Periannular Extension of Infective Endocarditis</w:t>
      </w:r>
    </w:p>
    <w:p w:rsidR="00000000" w:rsidDel="00000000" w:rsidP="00000000" w:rsidRDefault="00000000" w:rsidRPr="00000000" w14:paraId="00001050">
      <w:pPr>
        <w:rPr>
          <w:rFonts w:ascii="ACaslon-Regular" w:cs="ACaslon-Regular" w:eastAsia="ACaslon-Regular" w:hAnsi="ACaslon-Regular"/>
        </w:rPr>
      </w:pPr>
      <w:r w:rsidDel="00000000" w:rsidR="00000000" w:rsidRPr="00000000">
        <w:rPr>
          <w:rtl w:val="0"/>
        </w:rPr>
      </w:r>
    </w:p>
    <w:p w:rsidR="00000000" w:rsidDel="00000000" w:rsidP="00000000" w:rsidRDefault="00000000" w:rsidRPr="00000000" w14:paraId="00001051">
      <w:pPr>
        <w:rPr>
          <w:rFonts w:ascii="ACaslon-Regular" w:cs="ACaslon-Regular" w:eastAsia="ACaslon-Regular" w:hAnsi="ACaslon-Regular"/>
        </w:rPr>
      </w:pPr>
      <w:r w:rsidDel="00000000" w:rsidR="00000000" w:rsidRPr="00000000">
        <w:rPr>
          <w:rFonts w:ascii="ACaslon-Regular" w:cs="ACaslon-Regular" w:eastAsia="ACaslon-Regular" w:hAnsi="ACaslon-Regular"/>
          <w:rtl w:val="0"/>
        </w:rPr>
        <w:t xml:space="preserve">Aortic infection, prosthetic endocarditis, new AV block and coagulase-negative staphylococci were independent risk factors of periannular complications. The period between symptom onset and diagnosis, the incidence of pericardial effusion and persistent signs of infection were similar between patients with and without perivalvular complications. Patients with perivalvular complications did not demonstrate a difference in the presence or size of vegetations or the frequency of embolism. An operation was more frequently performed in these patients, but mortality was similar in both groups. (J Am Coll Cardiol 2002;39:1204 –11)</w:t>
      </w:r>
    </w:p>
    <w:p w:rsidR="00000000" w:rsidDel="00000000" w:rsidP="00000000" w:rsidRDefault="00000000" w:rsidRPr="00000000" w14:paraId="00001052">
      <w:pPr>
        <w:rPr>
          <w:rFonts w:ascii="ACaslon-Regular" w:cs="ACaslon-Regular" w:eastAsia="ACaslon-Regular" w:hAnsi="ACaslon-Regular"/>
        </w:rPr>
      </w:pPr>
      <w:hyperlink r:id="rId488">
        <w:r w:rsidDel="00000000" w:rsidR="00000000" w:rsidRPr="00000000">
          <w:rPr>
            <w:rFonts w:ascii="ACaslon-Regular" w:cs="ACaslon-Regular" w:eastAsia="ACaslon-Regular" w:hAnsi="ACaslon-Regular"/>
            <w:color w:val="0000ff"/>
            <w:u w:val="single"/>
            <w:rtl w:val="0"/>
          </w:rPr>
          <w:t xml:space="preserve">SBE periannular endocarditis 2002.pdf</w:t>
        </w:r>
      </w:hyperlink>
      <w:r w:rsidDel="00000000" w:rsidR="00000000" w:rsidRPr="00000000">
        <w:rPr>
          <w:rtl w:val="0"/>
        </w:rPr>
      </w:r>
    </w:p>
    <w:p w:rsidR="00000000" w:rsidDel="00000000" w:rsidP="00000000" w:rsidRDefault="00000000" w:rsidRPr="00000000" w14:paraId="00001053">
      <w:pPr>
        <w:pBdr>
          <w:bottom w:color="000000" w:space="1" w:sz="6" w:val="single"/>
        </w:pBdr>
        <w:rPr>
          <w:rFonts w:ascii="ACaslon-Regular" w:cs="ACaslon-Regular" w:eastAsia="ACaslon-Regular" w:hAnsi="ACaslon-Regular"/>
        </w:rPr>
      </w:pPr>
      <w:r w:rsidDel="00000000" w:rsidR="00000000" w:rsidRPr="00000000">
        <w:rPr>
          <w:rtl w:val="0"/>
        </w:rPr>
      </w:r>
    </w:p>
    <w:p w:rsidR="00000000" w:rsidDel="00000000" w:rsidP="00000000" w:rsidRDefault="00000000" w:rsidRPr="00000000" w14:paraId="00001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EDITORIAL COMMENT</w:t>
      </w:r>
    </w:p>
    <w:p w:rsidR="00000000" w:rsidDel="00000000" w:rsidP="00000000" w:rsidRDefault="00000000" w:rsidRPr="00000000" w14:paraId="00001055">
      <w:pPr>
        <w:pStyle w:val="Heading5"/>
        <w:rPr/>
      </w:pPr>
      <w:r w:rsidDel="00000000" w:rsidR="00000000" w:rsidRPr="00000000">
        <w:rPr>
          <w:rtl w:val="0"/>
        </w:rPr>
        <w:t xml:space="preserve">Endocarditis Beyond the Annulus: Eat Your Heart Out*</w:t>
      </w:r>
    </w:p>
    <w:p w:rsidR="00000000" w:rsidDel="00000000" w:rsidP="00000000" w:rsidRDefault="00000000" w:rsidRPr="00000000" w14:paraId="00001056">
      <w:pPr>
        <w:pBdr>
          <w:bottom w:color="000000" w:space="1" w:sz="6" w:val="single"/>
        </w:pBdr>
        <w:rPr>
          <w:rFonts w:ascii="ACaslon-Regular" w:cs="ACaslon-Regular" w:eastAsia="ACaslon-Regular" w:hAnsi="ACaslon-Regular"/>
        </w:rPr>
      </w:pPr>
      <w:hyperlink r:id="rId489">
        <w:r w:rsidDel="00000000" w:rsidR="00000000" w:rsidRPr="00000000">
          <w:rPr>
            <w:rFonts w:ascii="ACaslon-Regular" w:cs="ACaslon-Regular" w:eastAsia="ACaslon-Regular" w:hAnsi="ACaslon-Regular"/>
            <w:color w:val="0000ff"/>
            <w:u w:val="single"/>
            <w:rtl w:val="0"/>
          </w:rPr>
          <w:t xml:space="preserve">SBE Periannular endocarditis editorial 2002.pdf</w:t>
        </w:r>
      </w:hyperlink>
      <w:r w:rsidDel="00000000" w:rsidR="00000000" w:rsidRPr="00000000">
        <w:rPr>
          <w:rtl w:val="0"/>
        </w:rPr>
      </w:r>
    </w:p>
    <w:p w:rsidR="00000000" w:rsidDel="00000000" w:rsidP="00000000" w:rsidRDefault="00000000" w:rsidRPr="00000000" w14:paraId="00001057">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Caslon-Regular" w:cs="ACaslon-Regular" w:eastAsia="ACaslon-Regular" w:hAnsi="ACaslon-Regular"/>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1058">
      <w:pPr>
        <w:rPr/>
      </w:pPr>
      <w:r w:rsidDel="00000000" w:rsidR="00000000" w:rsidRPr="00000000">
        <w:rPr>
          <w:rtl w:val="0"/>
        </w:rPr>
      </w:r>
    </w:p>
    <w:p w:rsidR="00000000" w:rsidDel="00000000" w:rsidP="00000000" w:rsidRDefault="00000000" w:rsidRPr="00000000" w14:paraId="00001059">
      <w:pPr>
        <w:rPr/>
      </w:pPr>
      <w:r w:rsidDel="00000000" w:rsidR="00000000" w:rsidRPr="00000000">
        <w:rPr>
          <w:rtl w:val="0"/>
        </w:rPr>
      </w:r>
    </w:p>
    <w:p w:rsidR="00000000" w:rsidDel="00000000" w:rsidP="00000000" w:rsidRDefault="00000000" w:rsidRPr="00000000" w14:paraId="0000105A">
      <w:pPr>
        <w:pStyle w:val="Heading3"/>
        <w:rPr/>
      </w:pPr>
      <w:r w:rsidDel="00000000" w:rsidR="00000000" w:rsidRPr="00000000">
        <w:rPr>
          <w:rtl w:val="0"/>
        </w:rPr>
        <w:t xml:space="preserve">Antibiotic prophylaxis</w:t>
      </w:r>
    </w:p>
    <w:p w:rsidR="00000000" w:rsidDel="00000000" w:rsidP="00000000" w:rsidRDefault="00000000" w:rsidRPr="00000000" w14:paraId="0000105B">
      <w:pPr>
        <w:rPr/>
      </w:pPr>
      <w:r w:rsidDel="00000000" w:rsidR="00000000" w:rsidRPr="00000000">
        <w:rPr>
          <w:rtl w:val="0"/>
        </w:rPr>
      </w:r>
    </w:p>
    <w:p w:rsidR="00000000" w:rsidDel="00000000" w:rsidP="00000000" w:rsidRDefault="00000000" w:rsidRPr="00000000" w14:paraId="0000105C">
      <w:pPr>
        <w:rPr/>
      </w:pPr>
      <w:r w:rsidDel="00000000" w:rsidR="00000000" w:rsidRPr="00000000">
        <w:rPr>
          <w:rtl w:val="0"/>
        </w:rPr>
      </w:r>
    </w:p>
    <w:p w:rsidR="00000000" w:rsidDel="00000000" w:rsidP="00000000" w:rsidRDefault="00000000" w:rsidRPr="00000000" w14:paraId="0000105D">
      <w:pPr>
        <w:rPr/>
      </w:pPr>
      <w:r w:rsidDel="00000000" w:rsidR="00000000" w:rsidRPr="00000000">
        <w:rPr>
          <w:rtl w:val="0"/>
        </w:rPr>
      </w:r>
    </w:p>
    <w:p w:rsidR="00000000" w:rsidDel="00000000" w:rsidP="00000000" w:rsidRDefault="00000000" w:rsidRPr="00000000" w14:paraId="0000105E">
      <w:pPr>
        <w:rPr/>
      </w:pPr>
      <w:r w:rsidDel="00000000" w:rsidR="00000000" w:rsidRPr="00000000">
        <w:rPr>
          <w:rtl w:val="0"/>
        </w:rPr>
      </w:r>
    </w:p>
    <w:p w:rsidR="00000000" w:rsidDel="00000000" w:rsidP="00000000" w:rsidRDefault="00000000" w:rsidRPr="00000000" w14:paraId="0000105F">
      <w:pPr>
        <w:pStyle w:val="Heading6"/>
        <w:rPr/>
      </w:pPr>
      <w:r w:rsidDel="00000000" w:rsidR="00000000" w:rsidRPr="00000000">
        <w:rPr>
          <w:rtl w:val="0"/>
        </w:rPr>
        <w:t xml:space="preserve">Bacteremia Associated With Toothbrushing and Dental Extraction</w:t>
      </w:r>
    </w:p>
    <w:p w:rsidR="00000000" w:rsidDel="00000000" w:rsidP="00000000" w:rsidRDefault="00000000" w:rsidRPr="00000000" w14:paraId="00001060">
      <w:pPr>
        <w:rPr/>
      </w:pPr>
      <w:r w:rsidDel="00000000" w:rsidR="00000000" w:rsidRPr="00000000">
        <w:rPr>
          <w:rtl w:val="0"/>
        </w:rPr>
        <w:t xml:space="preserve">Cumulative incidence of endocarditis-related bacteria from all 6 blood draws was 23%, 33%, and 60% for the toothbrushing, extraction-amoxicillin, and extraction-placebo groups, respectively (</w:t>
      </w:r>
      <w:r w:rsidDel="00000000" w:rsidR="00000000" w:rsidRPr="00000000">
        <w:rPr>
          <w:i w:val="1"/>
          <w:rtl w:val="0"/>
        </w:rPr>
        <w:t xml:space="preserve">P=</w:t>
      </w:r>
      <w:r w:rsidDel="00000000" w:rsidR="00000000" w:rsidRPr="00000000">
        <w:rPr>
          <w:rtl w:val="0"/>
        </w:rPr>
        <w:t xml:space="preserve">0.0001). Significant differences were identified among the 3 groups at draws 2, 3, 4, and 5 (all </w:t>
      </w:r>
      <w:r w:rsidDel="00000000" w:rsidR="00000000" w:rsidRPr="00000000">
        <w:rPr>
          <w:i w:val="1"/>
          <w:rtl w:val="0"/>
        </w:rPr>
        <w:t xml:space="preserve">P,</w:t>
      </w:r>
      <w:r w:rsidDel="00000000" w:rsidR="00000000" w:rsidRPr="00000000">
        <w:rPr>
          <w:rtl w:val="0"/>
        </w:rPr>
        <w:t xml:space="preserve">0.05). Amoxicillin resulted in a significant decrease in positive cultures (</w:t>
      </w:r>
      <w:r w:rsidDel="00000000" w:rsidR="00000000" w:rsidRPr="00000000">
        <w:rPr>
          <w:i w:val="1"/>
          <w:rtl w:val="0"/>
        </w:rPr>
        <w:t xml:space="preserve">P=</w:t>
      </w:r>
      <w:r w:rsidDel="00000000" w:rsidR="00000000" w:rsidRPr="00000000">
        <w:rPr>
          <w:rtl w:val="0"/>
        </w:rPr>
        <w:t xml:space="preserve">0.0001).</w:t>
      </w:r>
    </w:p>
    <w:p w:rsidR="00000000" w:rsidDel="00000000" w:rsidP="00000000" w:rsidRDefault="00000000" w:rsidRPr="00000000" w14:paraId="00001061">
      <w:pPr>
        <w:rPr/>
      </w:pPr>
      <w:r w:rsidDel="00000000" w:rsidR="00000000" w:rsidRPr="00000000">
        <w:rPr>
          <w:i w:val="1"/>
          <w:rtl w:val="0"/>
        </w:rPr>
        <w:t xml:space="preserve">Conclusions</w:t>
      </w:r>
      <w:r w:rsidDel="00000000" w:rsidR="00000000" w:rsidRPr="00000000">
        <w:rPr>
          <w:rtl w:val="0"/>
        </w:rPr>
        <w:t xml:space="preserve">—Although amoxicillin has a significant impact on bacteremia resulting from a single-tooth extraction, given the greater frequency for oral hygiene, toothbrushing may be a greater threat for individuals at risk for infective</w:t>
      </w:r>
    </w:p>
    <w:p w:rsidR="00000000" w:rsidDel="00000000" w:rsidP="00000000" w:rsidRDefault="00000000" w:rsidRPr="00000000" w14:paraId="00001062">
      <w:pPr>
        <w:rPr/>
      </w:pPr>
      <w:r w:rsidDel="00000000" w:rsidR="00000000" w:rsidRPr="00000000">
        <w:rPr>
          <w:rtl w:val="0"/>
        </w:rPr>
        <w:t xml:space="preserve">endocarditis. </w:t>
      </w:r>
      <w:hyperlink r:id="rId490">
        <w:r w:rsidDel="00000000" w:rsidR="00000000" w:rsidRPr="00000000">
          <w:rPr>
            <w:color w:val="0000ff"/>
            <w:u w:val="single"/>
            <w:rtl w:val="0"/>
          </w:rPr>
          <w:t xml:space="preserve">(</w:t>
        </w:r>
      </w:hyperlink>
      <w:hyperlink r:id="rId491">
        <w:r w:rsidDel="00000000" w:rsidR="00000000" w:rsidRPr="00000000">
          <w:rPr>
            <w:i w:val="1"/>
            <w:color w:val="0000ff"/>
            <w:u w:val="single"/>
            <w:rtl w:val="0"/>
          </w:rPr>
          <w:t xml:space="preserve">Circulation</w:t>
        </w:r>
      </w:hyperlink>
      <w:hyperlink r:id="rId492">
        <w:r w:rsidDel="00000000" w:rsidR="00000000" w:rsidRPr="00000000">
          <w:rPr>
            <w:color w:val="0000ff"/>
            <w:u w:val="single"/>
            <w:rtl w:val="0"/>
          </w:rPr>
          <w:t xml:space="preserve">. 2008;117:3118-3125.)</w:t>
        </w:r>
      </w:hyperlink>
      <w:r w:rsidDel="00000000" w:rsidR="00000000" w:rsidRPr="00000000">
        <w:rPr>
          <w:rtl w:val="0"/>
        </w:rPr>
      </w:r>
    </w:p>
    <w:p w:rsidR="00000000" w:rsidDel="00000000" w:rsidP="00000000" w:rsidRDefault="00000000" w:rsidRPr="00000000" w14:paraId="00001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64">
      <w:pPr>
        <w:rPr/>
      </w:pPr>
      <w:r w:rsidDel="00000000" w:rsidR="00000000" w:rsidRPr="00000000">
        <w:rPr>
          <w:rtl w:val="0"/>
        </w:rPr>
      </w:r>
    </w:p>
    <w:p w:rsidR="00000000" w:rsidDel="00000000" w:rsidP="00000000" w:rsidRDefault="00000000" w:rsidRPr="00000000" w14:paraId="00001065">
      <w:pPr>
        <w:rPr>
          <w:b w:val="1"/>
        </w:rPr>
      </w:pPr>
      <w:r w:rsidDel="00000000" w:rsidR="00000000" w:rsidRPr="00000000">
        <w:rPr>
          <w:b w:val="1"/>
          <w:rtl w:val="0"/>
        </w:rPr>
        <w:t xml:space="preserve">Chemoprophylaxis for infective endocarditis: faith, hope and charity challenged</w:t>
      </w:r>
    </w:p>
    <w:p w:rsidR="00000000" w:rsidDel="00000000" w:rsidP="00000000" w:rsidRDefault="00000000" w:rsidRPr="00000000" w14:paraId="00001066">
      <w:pPr>
        <w:rPr/>
      </w:pPr>
      <w:r w:rsidDel="00000000" w:rsidR="00000000" w:rsidRPr="00000000">
        <w:rPr>
          <w:rtl w:val="0"/>
        </w:rPr>
        <w:t xml:space="preserve">The Lancet 1992;339:525-6</w:t>
      </w:r>
    </w:p>
    <w:p w:rsidR="00000000" w:rsidDel="00000000" w:rsidP="00000000" w:rsidRDefault="00000000" w:rsidRPr="00000000" w14:paraId="00001067">
      <w:pPr>
        <w:rPr/>
      </w:pPr>
      <w:r w:rsidDel="00000000" w:rsidR="00000000" w:rsidRPr="00000000">
        <w:rPr>
          <w:rtl w:val="0"/>
        </w:rPr>
      </w:r>
    </w:p>
    <w:p w:rsidR="00000000" w:rsidDel="00000000" w:rsidP="00000000" w:rsidRDefault="00000000" w:rsidRPr="00000000" w14:paraId="00001068">
      <w:pPr>
        <w:pStyle w:val="Heading6"/>
        <w:rPr/>
      </w:pPr>
      <w:r w:rsidDel="00000000" w:rsidR="00000000" w:rsidRPr="00000000">
        <w:rPr>
          <w:rtl w:val="0"/>
        </w:rPr>
        <w:t xml:space="preserve">Efficacy of antibiotic prophylaxis for prevention of native-valve endocarditis</w:t>
      </w:r>
    </w:p>
    <w:p w:rsidR="00000000" w:rsidDel="00000000" w:rsidP="00000000" w:rsidRDefault="00000000" w:rsidRPr="00000000" w14:paraId="00001069">
      <w:pPr>
        <w:rPr/>
      </w:pPr>
      <w:r w:rsidDel="00000000" w:rsidR="00000000" w:rsidRPr="00000000">
        <w:rPr>
          <w:rtl w:val="0"/>
        </w:rPr>
        <w:t xml:space="preserve">The Lancet 1992;339:135-39</w:t>
      </w:r>
    </w:p>
    <w:p w:rsidR="00000000" w:rsidDel="00000000" w:rsidP="00000000" w:rsidRDefault="00000000" w:rsidRPr="00000000" w14:paraId="0000106A">
      <w:pPr>
        <w:rPr/>
      </w:pPr>
      <w:r w:rsidDel="00000000" w:rsidR="00000000" w:rsidRPr="00000000">
        <w:rPr>
          <w:rtl w:val="0"/>
        </w:rPr>
        <w:t xml:space="preserve">__________________________________________________________</w:t>
      </w:r>
    </w:p>
    <w:p w:rsidR="00000000" w:rsidDel="00000000" w:rsidP="00000000" w:rsidRDefault="00000000" w:rsidRPr="00000000" w14:paraId="0000106B">
      <w:pPr>
        <w:rPr/>
      </w:pPr>
      <w:r w:rsidDel="00000000" w:rsidR="00000000" w:rsidRPr="00000000">
        <w:rPr>
          <w:rtl w:val="0"/>
        </w:rPr>
      </w:r>
    </w:p>
    <w:p w:rsidR="00000000" w:rsidDel="00000000" w:rsidP="00000000" w:rsidRDefault="00000000" w:rsidRPr="00000000" w14:paraId="0000106C">
      <w:pPr>
        <w:rPr/>
      </w:pPr>
      <w:r w:rsidDel="00000000" w:rsidR="00000000" w:rsidRPr="00000000">
        <w:rPr>
          <w:rtl w:val="0"/>
        </w:rPr>
      </w:r>
    </w:p>
    <w:p w:rsidR="00000000" w:rsidDel="00000000" w:rsidP="00000000" w:rsidRDefault="00000000" w:rsidRPr="00000000" w14:paraId="0000106D">
      <w:pPr>
        <w:pStyle w:val="Heading3"/>
        <w:rPr/>
      </w:pPr>
      <w:r w:rsidDel="00000000" w:rsidR="00000000" w:rsidRPr="00000000">
        <w:rPr>
          <w:rtl w:val="0"/>
        </w:rPr>
        <w:t xml:space="preserve">Cardiac Surgery in Endocarditis</w:t>
      </w:r>
    </w:p>
    <w:p w:rsidR="00000000" w:rsidDel="00000000" w:rsidP="00000000" w:rsidRDefault="00000000" w:rsidRPr="00000000" w14:paraId="0000106E">
      <w:pPr>
        <w:rPr/>
      </w:pPr>
      <w:r w:rsidDel="00000000" w:rsidR="00000000" w:rsidRPr="00000000">
        <w:rPr>
          <w:rtl w:val="0"/>
        </w:rPr>
      </w:r>
    </w:p>
    <w:p w:rsidR="00000000" w:rsidDel="00000000" w:rsidP="00000000" w:rsidRDefault="00000000" w:rsidRPr="00000000" w14:paraId="0000106F">
      <w:pPr>
        <w:rPr/>
      </w:pPr>
      <w:r w:rsidDel="00000000" w:rsidR="00000000" w:rsidRPr="00000000">
        <w:rPr>
          <w:rtl w:val="0"/>
        </w:rPr>
        <w:t xml:space="preserve">A retrospective study so must have been challenging, the implication from this brief report is that surgery (presumably after appropriate antibiotic therapy) results in a better outcome. But without reading the report it is difficult to be sure- could there be bias introduced in the sense that the medically treated patients were not attractive surgical candiates? See if can get another report on this paper on another website.</w:t>
      </w:r>
    </w:p>
    <w:p w:rsidR="00000000" w:rsidDel="00000000" w:rsidP="00000000" w:rsidRDefault="00000000" w:rsidRPr="00000000" w14:paraId="00001070">
      <w:pPr>
        <w:rPr/>
      </w:pPr>
      <w:hyperlink r:id="rId493">
        <w:r w:rsidDel="00000000" w:rsidR="00000000" w:rsidRPr="00000000">
          <w:rPr>
            <w:color w:val="0000ff"/>
            <w:u w:val="single"/>
            <w:rtl w:val="0"/>
          </w:rPr>
          <w:t xml:space="preserve">SBE surgery reduced mortality2003.htm</w:t>
        </w:r>
      </w:hyperlink>
      <w:r w:rsidDel="00000000" w:rsidR="00000000" w:rsidRPr="00000000">
        <w:rPr>
          <w:rtl w:val="0"/>
        </w:rPr>
      </w:r>
    </w:p>
    <w:p w:rsidR="00000000" w:rsidDel="00000000" w:rsidP="00000000" w:rsidRDefault="00000000" w:rsidRPr="00000000" w14:paraId="00001071">
      <w:pPr>
        <w:rPr/>
      </w:pPr>
      <w:r w:rsidDel="00000000" w:rsidR="00000000" w:rsidRPr="00000000">
        <w:rPr>
          <w:rtl w:val="0"/>
        </w:rPr>
      </w:r>
    </w:p>
    <w:p w:rsidR="00000000" w:rsidDel="00000000" w:rsidP="00000000" w:rsidRDefault="00000000" w:rsidRPr="00000000" w14:paraId="00001072">
      <w:pPr>
        <w:rPr/>
      </w:pPr>
      <w:r w:rsidDel="00000000" w:rsidR="00000000" w:rsidRPr="00000000">
        <w:rPr>
          <w:rtl w:val="0"/>
        </w:rPr>
      </w:r>
    </w:p>
    <w:p w:rsidR="00000000" w:rsidDel="00000000" w:rsidP="00000000" w:rsidRDefault="00000000" w:rsidRPr="00000000" w14:paraId="00001073">
      <w:pPr>
        <w:pStyle w:val="Heading3"/>
        <w:rPr/>
      </w:pPr>
      <w:r w:rsidDel="00000000" w:rsidR="00000000" w:rsidRPr="00000000">
        <w:rPr>
          <w:rtl w:val="0"/>
        </w:rPr>
        <w:t xml:space="preserve">OTHER</w:t>
      </w:r>
    </w:p>
    <w:p w:rsidR="00000000" w:rsidDel="00000000" w:rsidP="00000000" w:rsidRDefault="00000000" w:rsidRPr="00000000" w14:paraId="00001074">
      <w:pPr>
        <w:rPr/>
      </w:pPr>
      <w:r w:rsidDel="00000000" w:rsidR="00000000" w:rsidRPr="00000000">
        <w:rPr>
          <w:rtl w:val="0"/>
        </w:rPr>
      </w:r>
    </w:p>
    <w:p w:rsidR="00000000" w:rsidDel="00000000" w:rsidP="00000000" w:rsidRDefault="00000000" w:rsidRPr="00000000" w14:paraId="00001075">
      <w:pPr>
        <w:pStyle w:val="Heading4"/>
        <w:rPr/>
      </w:pPr>
      <w:r w:rsidDel="00000000" w:rsidR="00000000" w:rsidRPr="00000000">
        <w:rPr>
          <w:rtl w:val="0"/>
        </w:rPr>
        <w:t xml:space="preserve">Value of PCR on explanted valves</w:t>
      </w:r>
    </w:p>
    <w:p w:rsidR="00000000" w:rsidDel="00000000" w:rsidP="00000000" w:rsidRDefault="00000000" w:rsidRPr="00000000" w14:paraId="00001076">
      <w:pPr>
        <w:rPr/>
      </w:pPr>
      <w:r w:rsidDel="00000000" w:rsidR="00000000" w:rsidRPr="00000000">
        <w:rPr>
          <w:rtl w:val="0"/>
        </w:rPr>
      </w:r>
    </w:p>
    <w:p w:rsidR="00000000" w:rsidDel="00000000" w:rsidP="00000000" w:rsidRDefault="00000000" w:rsidRPr="00000000" w14:paraId="00001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Impact of a Molecular Approach to Improve the Microbiological Diagnosis of Infective Heart Valve Endocarditis</w:t>
      </w:r>
    </w:p>
    <w:p w:rsidR="00000000" w:rsidDel="00000000" w:rsidP="00000000" w:rsidRDefault="00000000" w:rsidRPr="00000000" w14:paraId="00001078">
      <w:pPr>
        <w:rPr>
          <w:sz w:val="20"/>
          <w:szCs w:val="20"/>
        </w:rPr>
      </w:pPr>
      <w:r w:rsidDel="00000000" w:rsidR="00000000" w:rsidRPr="00000000">
        <w:rPr>
          <w:sz w:val="20"/>
          <w:szCs w:val="20"/>
          <w:rtl w:val="0"/>
        </w:rPr>
        <w:t xml:space="preserve">Both patient management and empiric antibiotic therapy of IE are likely to benefit from improved knowledge of the spectrum of pathogens now causing IE. </w:t>
      </w:r>
      <w:hyperlink r:id="rId494">
        <w:r w:rsidDel="00000000" w:rsidR="00000000" w:rsidRPr="00000000">
          <w:rPr>
            <w:color w:val="0000ff"/>
            <w:sz w:val="20"/>
            <w:szCs w:val="20"/>
            <w:u w:val="single"/>
            <w:rtl w:val="0"/>
          </w:rPr>
          <w:t xml:space="preserve">(</w:t>
        </w:r>
      </w:hyperlink>
      <w:hyperlink r:id="rId495">
        <w:r w:rsidDel="00000000" w:rsidR="00000000" w:rsidRPr="00000000">
          <w:rPr>
            <w:i w:val="1"/>
            <w:color w:val="0000ff"/>
            <w:sz w:val="20"/>
            <w:szCs w:val="20"/>
            <w:u w:val="single"/>
            <w:rtl w:val="0"/>
          </w:rPr>
          <w:t xml:space="preserve">Circulation</w:t>
        </w:r>
      </w:hyperlink>
      <w:hyperlink r:id="rId496">
        <w:r w:rsidDel="00000000" w:rsidR="00000000" w:rsidRPr="00000000">
          <w:rPr>
            <w:color w:val="0000ff"/>
            <w:sz w:val="20"/>
            <w:szCs w:val="20"/>
            <w:u w:val="single"/>
            <w:rtl w:val="0"/>
          </w:rPr>
          <w:t xml:space="preserve">. 2005;111:1415-1421.)</w:t>
        </w:r>
      </w:hyperlink>
      <w:r w:rsidDel="00000000" w:rsidR="00000000" w:rsidRPr="00000000">
        <w:rPr>
          <w:rtl w:val="0"/>
        </w:rPr>
      </w:r>
    </w:p>
    <w:p w:rsidR="00000000" w:rsidDel="00000000" w:rsidP="00000000" w:rsidRDefault="00000000" w:rsidRPr="00000000" w14:paraId="00001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107A">
      <w:pPr>
        <w:rPr/>
      </w:pPr>
      <w:hyperlink r:id="rId497">
        <w:r w:rsidDel="00000000" w:rsidR="00000000" w:rsidRPr="00000000">
          <w:rPr>
            <w:color w:val="0000ff"/>
            <w:sz w:val="20"/>
            <w:szCs w:val="20"/>
            <w:u w:val="single"/>
            <w:rtl w:val="0"/>
          </w:rPr>
          <w:t xml:space="preserve">Related editorial</w:t>
        </w:r>
      </w:hyperlink>
      <w:r w:rsidDel="00000000" w:rsidR="00000000" w:rsidRPr="00000000">
        <w:rPr>
          <w:rtl w:val="0"/>
        </w:rPr>
      </w:r>
    </w:p>
    <w:p w:rsidR="00000000" w:rsidDel="00000000" w:rsidP="00000000" w:rsidRDefault="00000000" w:rsidRPr="00000000" w14:paraId="0000107B">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Georgia"/>
  <w:font w:name="Times New Roman"/>
  <w:font w:name="Gungsuh"/>
  <w:font w:name="Courier New"/>
  <w:font w:name="ACaslon-Bold"/>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Times"/>
  <w:font w:name="ACaslon-Regular"/>
  <w:font w:name="NewGalliard-Bold"/>
  <w:font w:name="Giovanni-Boo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990000"/>
      <w:sz w:val="23"/>
      <w:szCs w:val="23"/>
    </w:rPr>
  </w:style>
  <w:style w:type="paragraph" w:styleId="Heading2">
    <w:name w:val="heading 2"/>
    <w:basedOn w:val="Normal"/>
    <w:next w:val="Normal"/>
    <w:pPr/>
    <w:rPr>
      <w:rFonts w:ascii="Arimo" w:cs="Arimo" w:eastAsia="Arimo" w:hAnsi="Arimo"/>
      <w:b w:val="1"/>
      <w:color w:val="333333"/>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rPr>
      <w:rFonts w:ascii="Verdana" w:cs="Verdana" w:eastAsia="Verdana" w:hAnsi="Verdana"/>
      <w:b w:val="1"/>
      <w:color w:val="000000"/>
      <w:sz w:val="23"/>
      <w:szCs w:val="23"/>
    </w:rPr>
  </w:style>
  <w:style w:type="paragraph" w:styleId="Heading5">
    <w:name w:val="heading 5"/>
    <w:basedOn w:val="Normal"/>
    <w:next w:val="Normal"/>
    <w:pPr>
      <w:keepNext w:val="1"/>
    </w:pPr>
    <w:rPr>
      <w:b w:val="1"/>
      <w:sz w:val="20"/>
      <w:szCs w:val="20"/>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bidi="ar-SA" w:eastAsia="en-US" w:val="en-US"/>
    </w:rPr>
  </w:style>
  <w:style w:type="paragraph" w:styleId="Heading1">
    <w:name w:val="heading 1"/>
    <w:basedOn w:val="Normal"/>
    <w:qFormat w:val="1"/>
    <w:pPr>
      <w:spacing w:after="100" w:afterAutospacing="1" w:before="100" w:beforeAutospacing="1"/>
      <w:outlineLvl w:val="0"/>
    </w:pPr>
    <w:rPr>
      <w:rFonts w:ascii="Verdana" w:hAnsi="Verdana"/>
      <w:b w:val="1"/>
      <w:bCs w:val="1"/>
      <w:color w:val="990000"/>
      <w:kern w:val="36"/>
      <w:sz w:val="23"/>
      <w:szCs w:val="23"/>
    </w:rPr>
  </w:style>
  <w:style w:type="paragraph" w:styleId="Heading2">
    <w:name w:val="heading 2"/>
    <w:basedOn w:val="Normal"/>
    <w:qFormat w:val="1"/>
    <w:pPr>
      <w:spacing w:after="100" w:afterAutospacing="1" w:before="100" w:beforeAutospacing="1"/>
      <w:outlineLvl w:val="1"/>
    </w:pPr>
    <w:rPr>
      <w:rFonts w:ascii="Geneva" w:hAnsi="Geneva"/>
      <w:b w:val="1"/>
      <w:bCs w:val="1"/>
      <w:color w:val="333333"/>
    </w:rPr>
  </w:style>
  <w:style w:type="paragraph" w:styleId="Heading3">
    <w:name w:val="heading 3"/>
    <w:basedOn w:val="Normal"/>
    <w:next w:val="Normal"/>
    <w:qFormat w:val="1"/>
    <w:pPr>
      <w:keepNext w:val="1"/>
      <w:spacing w:after="60" w:before="240"/>
      <w:outlineLvl w:val="2"/>
    </w:pPr>
    <w:rPr>
      <w:rFonts w:ascii="Arial" w:hAnsi="Arial"/>
      <w:szCs w:val="20"/>
      <w:lang w:val="en-GB"/>
    </w:rPr>
  </w:style>
  <w:style w:type="paragraph" w:styleId="Heading4">
    <w:name w:val="heading 4"/>
    <w:basedOn w:val="Normal"/>
    <w:qFormat w:val="1"/>
    <w:pPr>
      <w:spacing w:after="100" w:afterAutospacing="1" w:before="100" w:beforeAutospacing="1"/>
      <w:outlineLvl w:val="3"/>
    </w:pPr>
    <w:rPr>
      <w:rFonts w:ascii="Verdana" w:hAnsi="Verdana"/>
      <w:b w:val="1"/>
      <w:bCs w:val="1"/>
      <w:color w:val="000000"/>
      <w:sz w:val="23"/>
      <w:szCs w:val="23"/>
    </w:rPr>
  </w:style>
  <w:style w:type="paragraph" w:styleId="Heading5">
    <w:name w:val="heading 5"/>
    <w:basedOn w:val="Normal"/>
    <w:next w:val="Normal"/>
    <w:qFormat w:val="1"/>
    <w:pPr>
      <w:keepNext w:val="1"/>
      <w:outlineLvl w:val="4"/>
    </w:pPr>
    <w:rPr>
      <w:b w:val="1"/>
      <w:bCs w:val="1"/>
      <w:sz w:val="20"/>
      <w:szCs w:val="20"/>
      <w:lang w:val="en-GB"/>
    </w:rPr>
  </w:style>
  <w:style w:type="paragraph" w:styleId="Heading6">
    <w:name w:val="heading 6"/>
    <w:basedOn w:val="Normal"/>
    <w:next w:val="Normal"/>
    <w:qFormat w:val="1"/>
    <w:pPr>
      <w:keepNext w:val="1"/>
      <w:outlineLvl w:val="5"/>
    </w:pPr>
    <w:rPr>
      <w:b w:val="1"/>
      <w:bCs w:val="1"/>
    </w:rPr>
  </w:style>
  <w:style w:type="paragraph" w:styleId="Heading7">
    <w:name w:val="heading 7"/>
    <w:basedOn w:val="Normal"/>
    <w:next w:val="Normal"/>
    <w:qFormat w:val="1"/>
    <w:pPr>
      <w:spacing w:after="60" w:before="240"/>
      <w:outlineLvl w:val="6"/>
    </w:pPr>
  </w:style>
  <w:style w:type="paragraph" w:styleId="Heading8">
    <w:name w:val="heading 8"/>
    <w:basedOn w:val="Normal"/>
    <w:next w:val="Normal"/>
    <w:qFormat w:val="1"/>
    <w:pPr>
      <w:keepNext w:val="1"/>
      <w:outlineLvl w:val="7"/>
    </w:pPr>
    <w:rPr>
      <w:b w:val="1"/>
      <w:bCs w:val="1"/>
      <w:sz w:val="18"/>
    </w:rPr>
  </w:style>
  <w:style w:type="paragraph" w:styleId="Heading9">
    <w:name w:val="heading 9"/>
    <w:basedOn w:val="Normal"/>
    <w:next w:val="Normal"/>
    <w:qFormat w:val="1"/>
    <w:pPr>
      <w:keepNext w:val="1"/>
      <w:outlineLvl w:val="8"/>
    </w:pPr>
    <w:rPr>
      <w:b w:val="1"/>
      <w:bCs w:val="1"/>
      <w:sz w:val="1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qFormat w:val="1"/>
    <w:rPr>
      <w:i w:val="1"/>
    </w:rPr>
  </w:style>
  <w:style w:type="character" w:styleId="Strong">
    <w:name w:val="Strong"/>
    <w:qFormat w:val="1"/>
    <w:rPr>
      <w:b w:val="1"/>
    </w:rPr>
  </w:style>
  <w:style w:type="character" w:styleId="Hyperlink">
    <w:name w:val="Hyperlink"/>
    <w:semiHidden w:val="1"/>
    <w:rPr>
      <w:color w:val="0000ff"/>
      <w:u w:val="single"/>
    </w:rPr>
  </w:style>
  <w:style w:type="paragraph" w:styleId="Preformatted" w:customStyle="1">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NZ"/>
    </w:rPr>
  </w:style>
  <w:style w:type="paragraph" w:styleId="text" w:customStyle="1">
    <w:name w:val="text"/>
    <w:basedOn w:val="Normal"/>
    <w:pPr>
      <w:spacing w:after="100" w:afterAutospacing="1" w:before="100" w:beforeAutospacing="1"/>
    </w:pPr>
    <w:rPr>
      <w:rFonts w:ascii="Verdana" w:hAnsi="Verdana"/>
    </w:rPr>
  </w:style>
  <w:style w:type="paragraph" w:styleId="heading50" w:customStyle="1">
    <w:name w:val="heading5"/>
    <w:basedOn w:val="Normal"/>
    <w:rPr>
      <w:sz w:val="20"/>
      <w:szCs w:val="20"/>
      <w:lang w:val="en-GB"/>
    </w:rPr>
  </w:style>
  <w:style w:type="paragraph" w:styleId="DocumentMap">
    <w:name w:val="Document Map"/>
    <w:basedOn w:val="Normal"/>
    <w:semiHidden w:val="1"/>
    <w:pPr>
      <w:shd w:color="auto" w:fill="000080" w:val="clear"/>
    </w:pPr>
    <w:rPr>
      <w:rFonts w:ascii="Tahoma" w:cs="Tahoma" w:hAnsi="Tahoma"/>
    </w:rPr>
  </w:style>
  <w:style w:type="paragraph" w:styleId="NormalWeb">
    <w:name w:val="Normal (Web)"/>
    <w:basedOn w:val="Normal"/>
    <w:semiHidden w:val="1"/>
    <w:pPr>
      <w:spacing w:after="100" w:afterAutospacing="1" w:before="100" w:beforeAutospacing="1"/>
    </w:pPr>
    <w:rPr>
      <w:rFonts w:ascii="Verdana" w:hAnsi="Verdana"/>
      <w:color w:val="000000"/>
      <w:sz w:val="18"/>
      <w:szCs w:val="18"/>
    </w:rPr>
  </w:style>
  <w:style w:type="character" w:styleId="newsdate1" w:customStyle="1">
    <w:name w:val="newsdate1"/>
    <w:rPr>
      <w:rFonts w:ascii="Verdana" w:hAnsi="Verdana" w:hint="default"/>
      <w:b w:val="0"/>
      <w:bCs w:val="0"/>
      <w:strike w:val="0"/>
      <w:dstrike w:val="0"/>
      <w:color w:val="000000"/>
      <w:sz w:val="14"/>
      <w:szCs w:val="14"/>
      <w:u w:val="none"/>
      <w:effect w:val="none"/>
      <w:shd w:color="auto" w:fill="f0e8db" w:val="clear"/>
    </w:rPr>
  </w:style>
  <w:style w:type="character" w:styleId="FollowedHyperlink">
    <w:name w:val="FollowedHyperlink"/>
    <w:semiHidden w:val="1"/>
    <w:rPr>
      <w:color w:val="800080"/>
      <w:u w:val="single"/>
    </w:rPr>
  </w:style>
  <w:style w:type="paragraph" w:styleId="BodyText">
    <w:name w:val="Body Text"/>
    <w:basedOn w:val="Normal"/>
    <w:semiHidden w:val="1"/>
    <w:pPr>
      <w:autoSpaceDE w:val="0"/>
      <w:autoSpaceDN w:val="0"/>
      <w:adjustRightInd w:val="0"/>
    </w:pPr>
    <w:rPr>
      <w:b w:val="1"/>
      <w:bCs w:val="1"/>
      <w:sz w:val="20"/>
      <w:szCs w:val="37"/>
    </w:rPr>
  </w:style>
  <w:style w:type="character" w:styleId="arttitle" w:customStyle="1">
    <w:name w:val="arttitle"/>
    <w:basedOn w:val="DefaultParagraphFont"/>
  </w:style>
  <w:style w:type="paragraph" w:styleId="parafont" w:customStyle="1">
    <w:name w:val="parafont"/>
    <w:basedOn w:val="Normal"/>
    <w:pPr>
      <w:spacing w:after="100" w:afterAutospacing="1" w:before="100" w:beforeAutospacing="1"/>
    </w:pPr>
    <w:rPr>
      <w:rFonts w:ascii="Arial" w:cs="Arial" w:hAnsi="Arial"/>
      <w:color w:val="000000"/>
      <w:sz w:val="18"/>
      <w:szCs w:val="18"/>
      <w:lang w:val="en-AU"/>
    </w:rPr>
  </w:style>
  <w:style w:type="paragraph" w:styleId="BodyText2">
    <w:name w:val="Body Text 2"/>
    <w:basedOn w:val="Normal"/>
    <w:semiHidden w:val="1"/>
    <w:rPr>
      <w:i w:val="1"/>
      <w:iCs w:val="1"/>
    </w:rPr>
  </w:style>
  <w:style w:type="paragraph" w:styleId="BodyText3">
    <w:name w:val="Body Text 3"/>
    <w:basedOn w:val="Normal"/>
    <w:semiHidden w:val="1"/>
    <w:pPr>
      <w:autoSpaceDE w:val="0"/>
      <w:autoSpaceDN w:val="0"/>
      <w:adjustRightInd w:val="0"/>
    </w:pPr>
    <w:rPr>
      <w:bCs w:val="1"/>
      <w:sz w:val="22"/>
      <w:szCs w:val="3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60.0" w:type="dxa"/>
        <w:bottom w:w="0.0" w:type="dxa"/>
        <w:right w:w="60.0" w:type="dxa"/>
      </w:tblCellMar>
    </w:tblPr>
  </w:style>
  <w:style w:type="table" w:styleId="Table2">
    <w:basedOn w:val="TableNormal"/>
    <w:tblPr>
      <w:tblStyleRowBandSize w:val="1"/>
      <w:tblStyleColBandSize w:val="1"/>
      <w:tblCellMar>
        <w:top w:w="0.0" w:type="dxa"/>
        <w:left w:w="60.0" w:type="dxa"/>
        <w:bottom w:w="0.0" w:type="dxa"/>
        <w:right w:w="6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about:blank" TargetMode="External"/><Relationship Id="rId194" Type="http://schemas.openxmlformats.org/officeDocument/2006/relationships/hyperlink" Target="about:blank" TargetMode="External"/><Relationship Id="rId193" Type="http://schemas.openxmlformats.org/officeDocument/2006/relationships/hyperlink" Target="about:blank" TargetMode="External"/><Relationship Id="rId192" Type="http://schemas.openxmlformats.org/officeDocument/2006/relationships/hyperlink" Target="http://../medinfo/archive2021/TAVI%20CT%20reduced%20contrast.pdf" TargetMode="External"/><Relationship Id="rId191" Type="http://schemas.openxmlformats.org/officeDocument/2006/relationships/hyperlink" Target="about:blank" TargetMode="External"/><Relationship Id="rId187" Type="http://schemas.openxmlformats.org/officeDocument/2006/relationships/hyperlink" Target="http://../medinfo/archive2021/TAVI%20annulus%20systole%20diastole2.pdf" TargetMode="External"/><Relationship Id="rId186" Type="http://schemas.openxmlformats.org/officeDocument/2006/relationships/hyperlink" Target="http://../medinfo/archive2021/TAVI%20annulus%20cardiac%20cycle.pdf" TargetMode="External"/><Relationship Id="rId185" Type="http://schemas.openxmlformats.org/officeDocument/2006/relationships/hyperlink" Target="about:blank" TargetMode="External"/><Relationship Id="rId184" Type="http://schemas.openxmlformats.org/officeDocument/2006/relationships/hyperlink" Target="http://../medinfo/archive2021/tavi%20annulus%203d%20echo%20ct.pdf" TargetMode="External"/><Relationship Id="rId189" Type="http://schemas.openxmlformats.org/officeDocument/2006/relationships/hyperlink" Target="about:blank" TargetMode="External"/><Relationship Id="rId188" Type="http://schemas.openxmlformats.org/officeDocument/2006/relationships/hyperlink" Target="http://../medinfo/archive2021/CT%20TAVI%20annulus.pdf" TargetMode="External"/><Relationship Id="rId183" Type="http://schemas.openxmlformats.org/officeDocument/2006/relationships/hyperlink" Target="http://../medinfo/archive2021/tavi%20annulus%20size%20IVUS.pdf" TargetMode="External"/><Relationship Id="rId182" Type="http://schemas.openxmlformats.org/officeDocument/2006/relationships/hyperlink" Target="http://../medinfo/archive2021/TAVI%20aortic%20annulus%20CT%20MRA.pdf" TargetMode="External"/><Relationship Id="rId181" Type="http://schemas.openxmlformats.org/officeDocument/2006/relationships/hyperlink" Target="http://../medinfo/archive2021/TAVI%20Fluroscopy.pdf" TargetMode="External"/><Relationship Id="rId180" Type="http://schemas.openxmlformats.org/officeDocument/2006/relationships/hyperlink" Target="http://../medinfo/archive2021/TAVI%20Annulus%20I%20and%20II.pdf" TargetMode="External"/><Relationship Id="rId176" Type="http://schemas.openxmlformats.org/officeDocument/2006/relationships/hyperlink" Target="about:blank" TargetMode="External"/><Relationship Id="rId297" Type="http://schemas.openxmlformats.org/officeDocument/2006/relationships/hyperlink" Target="http://../medinfo/archive2021/TAVI%20MV%20annular%20calcification%20outcome.pdf" TargetMode="External"/><Relationship Id="rId175" Type="http://schemas.openxmlformats.org/officeDocument/2006/relationships/hyperlink" Target="about:blank" TargetMode="External"/><Relationship Id="rId296" Type="http://schemas.openxmlformats.org/officeDocument/2006/relationships/hyperlink" Target="about:blank" TargetMode="External"/><Relationship Id="rId174" Type="http://schemas.openxmlformats.org/officeDocument/2006/relationships/hyperlink" Target="http://../medinfo/archive2021/2016%2011%20TAVI%20workshop%20notes.pdf" TargetMode="External"/><Relationship Id="rId295" Type="http://schemas.openxmlformats.org/officeDocument/2006/relationships/hyperlink" Target="about:blank" TargetMode="External"/><Relationship Id="rId173" Type="http://schemas.openxmlformats.org/officeDocument/2006/relationships/hyperlink" Target="http://../medinfo/archive2021/2016%2011%20TAVI%20workshop%20handout.pdf" TargetMode="External"/><Relationship Id="rId294" Type="http://schemas.openxmlformats.org/officeDocument/2006/relationships/hyperlink" Target="about:blank" TargetMode="External"/><Relationship Id="rId179" Type="http://schemas.openxmlformats.org/officeDocument/2006/relationships/hyperlink" Target="about:blank" TargetMode="External"/><Relationship Id="rId178" Type="http://schemas.openxmlformats.org/officeDocument/2006/relationships/hyperlink" Target="about:blank" TargetMode="External"/><Relationship Id="rId299" Type="http://schemas.openxmlformats.org/officeDocument/2006/relationships/hyperlink" Target="http://../medinfo/archive2021/TAVI%20MAC%20outcome%20ed.pdf" TargetMode="External"/><Relationship Id="rId177" Type="http://schemas.openxmlformats.org/officeDocument/2006/relationships/hyperlink" Target="about:blank" TargetMode="External"/><Relationship Id="rId298" Type="http://schemas.openxmlformats.org/officeDocument/2006/relationships/hyperlink" Target="http://../medinfo/archive2021/TAVI%20MAC%20outcome.pdf" TargetMode="External"/><Relationship Id="rId198" Type="http://schemas.openxmlformats.org/officeDocument/2006/relationships/hyperlink" Target="about:blank" TargetMode="External"/><Relationship Id="rId197" Type="http://schemas.openxmlformats.org/officeDocument/2006/relationships/hyperlink" Target="http://../medinfo/archive2021/tavi%20medtronic%20core%20valve.pdf" TargetMode="External"/><Relationship Id="rId196" Type="http://schemas.openxmlformats.org/officeDocument/2006/relationships/hyperlink" Target="about:blank" TargetMode="External"/><Relationship Id="rId195" Type="http://schemas.openxmlformats.org/officeDocument/2006/relationships/hyperlink" Target="about:blank" TargetMode="External"/><Relationship Id="rId199" Type="http://schemas.openxmlformats.org/officeDocument/2006/relationships/hyperlink" Target="about:blank" TargetMode="External"/><Relationship Id="rId150" Type="http://schemas.openxmlformats.org/officeDocument/2006/relationships/hyperlink" Target="http://../medinfo/archive2021/CHD%20aortic%20stenosis%20TR%20prognosis.pdf" TargetMode="External"/><Relationship Id="rId271" Type="http://schemas.openxmlformats.org/officeDocument/2006/relationships/hyperlink" Target="http://../medinfo/archive2021/TAVI%20paravalvular%20AR%20assessment%20ed.pdf" TargetMode="External"/><Relationship Id="rId392" Type="http://schemas.openxmlformats.org/officeDocument/2006/relationships/hyperlink" Target="about:blank" TargetMode="External"/><Relationship Id="rId270" Type="http://schemas.openxmlformats.org/officeDocument/2006/relationships/hyperlink" Target="http://../medinfo/archive2021/TAVI%20paravalvular%20AR%20assessment.pdf" TargetMode="External"/><Relationship Id="rId391" Type="http://schemas.openxmlformats.org/officeDocument/2006/relationships/hyperlink" Target="http://../medinfo/archive2010/MV%20anatomy.mht" TargetMode="External"/><Relationship Id="rId390" Type="http://schemas.openxmlformats.org/officeDocument/2006/relationships/hyperlink" Target="http://../medinfo/archive2010/Mitral%20Valve%20Anatomy%20TTE.jp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medinfo/archive2021/VHD%20aortic%20%20stenosis%20plus%20%20MR%20TR.pdf" TargetMode="External"/><Relationship Id="rId4" Type="http://schemas.openxmlformats.org/officeDocument/2006/relationships/numbering" Target="numbering.xml"/><Relationship Id="rId148" Type="http://schemas.openxmlformats.org/officeDocument/2006/relationships/hyperlink" Target="about:blank" TargetMode="External"/><Relationship Id="rId269" Type="http://schemas.openxmlformats.org/officeDocument/2006/relationships/hyperlink" Target="http://../medinfo/archive2015/TAVI%20stroke%20QOL.pdf" TargetMode="External"/><Relationship Id="rId9" Type="http://schemas.openxmlformats.org/officeDocument/2006/relationships/hyperlink" Target="about:blank" TargetMode="External"/><Relationship Id="rId143" Type="http://schemas.openxmlformats.org/officeDocument/2006/relationships/hyperlink" Target="http://../medinfo/archive2021/VHD%20aortic%20stenosis%20pulm%20htn.pdf" TargetMode="External"/><Relationship Id="rId264" Type="http://schemas.openxmlformats.org/officeDocument/2006/relationships/hyperlink" Target="http://../medinfo/archive2021/TAVI%20brain%20infarcts%20silent.pdf" TargetMode="External"/><Relationship Id="rId385" Type="http://schemas.openxmlformats.org/officeDocument/2006/relationships/hyperlink" Target="about:blank" TargetMode="External"/><Relationship Id="rId142" Type="http://schemas.openxmlformats.org/officeDocument/2006/relationships/hyperlink" Target="http://../medinfo/archive2021/aortic%20stenosis%20pulmonary%20hypertension.pdf" TargetMode="External"/><Relationship Id="rId263" Type="http://schemas.openxmlformats.org/officeDocument/2006/relationships/hyperlink" Target="http://../medinfo/archive2021/tavi%20coronary%20obstruction.pdf" TargetMode="External"/><Relationship Id="rId384" Type="http://schemas.openxmlformats.org/officeDocument/2006/relationships/hyperlink" Target="about:blank" TargetMode="External"/><Relationship Id="rId141" Type="http://schemas.openxmlformats.org/officeDocument/2006/relationships/hyperlink" Target="about:blank" TargetMode="External"/><Relationship Id="rId262" Type="http://schemas.openxmlformats.org/officeDocument/2006/relationships/hyperlink" Target="http://../medinfo/archive2021/TAVI%20rivaroxaban%20antiplatelets%20ed.pdf" TargetMode="External"/><Relationship Id="rId383" Type="http://schemas.openxmlformats.org/officeDocument/2006/relationships/hyperlink" Target="http://../medinfo/archive2010/Cardiac%20Anatomy%20MV%20anatomy.pdf" TargetMode="External"/><Relationship Id="rId140" Type="http://schemas.openxmlformats.org/officeDocument/2006/relationships/hyperlink" Target="about:blank" TargetMode="External"/><Relationship Id="rId261" Type="http://schemas.openxmlformats.org/officeDocument/2006/relationships/hyperlink" Target="http://../medinfo/archive2021/TAVI%20rivaroxaban%20antiplatelets.pdf" TargetMode="External"/><Relationship Id="rId382" Type="http://schemas.openxmlformats.org/officeDocument/2006/relationships/hyperlink" Target="about:blank" TargetMode="External"/><Relationship Id="rId5" Type="http://schemas.openxmlformats.org/officeDocument/2006/relationships/styles" Target="styles.xml"/><Relationship Id="rId147" Type="http://schemas.openxmlformats.org/officeDocument/2006/relationships/hyperlink" Target="http://../medinfo/archive2021/vhd%20aortic%20stenosis%20LV%20asymmetry%20prognosis.pdf" TargetMode="External"/><Relationship Id="rId268" Type="http://schemas.openxmlformats.org/officeDocument/2006/relationships/hyperlink" Target="http://../medinfo/archive2015/TAVI%20TAVR%20stroke%20ed%20Circ.pdf" TargetMode="External"/><Relationship Id="rId389" Type="http://schemas.openxmlformats.org/officeDocument/2006/relationships/hyperlink" Target="http://../medinfo/archive2010/EchoAust2003%20MV%20TOE%20imaging.pdf" TargetMode="External"/><Relationship Id="rId6" Type="http://schemas.openxmlformats.org/officeDocument/2006/relationships/customXml" Target="../customXML/item1.xml"/><Relationship Id="rId146" Type="http://schemas.openxmlformats.org/officeDocument/2006/relationships/hyperlink" Target="http://../medinfo/archive2021/vhd%20aortic%20stenosis%20LV%20shape.pdf" TargetMode="External"/><Relationship Id="rId267" Type="http://schemas.openxmlformats.org/officeDocument/2006/relationships/hyperlink" Target="about:blank" TargetMode="External"/><Relationship Id="rId388" Type="http://schemas.openxmlformats.org/officeDocument/2006/relationships/hyperlink" Target="http://../medinfo/archive2010/MVP%20assessment2.jpg" TargetMode="External"/><Relationship Id="rId7" Type="http://schemas.openxmlformats.org/officeDocument/2006/relationships/hyperlink" Target="about:blank" TargetMode="External"/><Relationship Id="rId145" Type="http://schemas.openxmlformats.org/officeDocument/2006/relationships/hyperlink" Target="about:blank" TargetMode="External"/><Relationship Id="rId266" Type="http://schemas.openxmlformats.org/officeDocument/2006/relationships/hyperlink" Target="http://../medinfo/archive2015%5CTAVI_DEFLECT_III.pdf" TargetMode="External"/><Relationship Id="rId387" Type="http://schemas.openxmlformats.org/officeDocument/2006/relationships/hyperlink" Target="http://../medinfo/archive2010/MVP%20assessment1.jpg" TargetMode="External"/><Relationship Id="rId8" Type="http://schemas.openxmlformats.org/officeDocument/2006/relationships/hyperlink" Target="about:blank" TargetMode="External"/><Relationship Id="rId144" Type="http://schemas.openxmlformats.org/officeDocument/2006/relationships/hyperlink" Target="http://../medinfo/archive2021/VHD%20aortic%20stenosis%20exercise%20echo%20pulmonary%20hypertension%20Circ%202012.pdf" TargetMode="External"/><Relationship Id="rId265" Type="http://schemas.openxmlformats.org/officeDocument/2006/relationships/hyperlink" Target="http://../medinfo/archive2021/TAVI%20brain%20infarcts%20silent%20ed.pdf" TargetMode="External"/><Relationship Id="rId386" Type="http://schemas.openxmlformats.org/officeDocument/2006/relationships/hyperlink" Target="about:blank" TargetMode="External"/><Relationship Id="rId260" Type="http://schemas.openxmlformats.org/officeDocument/2006/relationships/hyperlink" Target="http://../medinfo/archive2021/TAVI%20clopiogreal%20OAC.pdf" TargetMode="External"/><Relationship Id="rId381" Type="http://schemas.openxmlformats.org/officeDocument/2006/relationships/hyperlink" Target="about:blank" TargetMode="External"/><Relationship Id="rId380" Type="http://schemas.openxmlformats.org/officeDocument/2006/relationships/hyperlink" Target="about:blank" TargetMode="External"/><Relationship Id="rId139" Type="http://schemas.openxmlformats.org/officeDocument/2006/relationships/hyperlink" Target="about:blank" TargetMode="External"/><Relationship Id="rId138" Type="http://schemas.openxmlformats.org/officeDocument/2006/relationships/hyperlink" Target="about:blank" TargetMode="External"/><Relationship Id="rId259" Type="http://schemas.openxmlformats.org/officeDocument/2006/relationships/hyperlink" Target="about:blank" TargetMode="External"/><Relationship Id="rId137" Type="http://schemas.openxmlformats.org/officeDocument/2006/relationships/hyperlink" Target="about:blank" TargetMode="External"/><Relationship Id="rId258" Type="http://schemas.openxmlformats.org/officeDocument/2006/relationships/hyperlink" Target="about:blank" TargetMode="External"/><Relationship Id="rId379" Type="http://schemas.openxmlformats.org/officeDocument/2006/relationships/hyperlink" Target="about:blank" TargetMode="External"/><Relationship Id="rId132" Type="http://schemas.openxmlformats.org/officeDocument/2006/relationships/hyperlink" Target="about:blank" TargetMode="External"/><Relationship Id="rId253" Type="http://schemas.openxmlformats.org/officeDocument/2006/relationships/hyperlink" Target="http://../medinfo/archive2021/TAVI%20rivaroxaban%20antiplatelets%20leaflet%20motion.pdf" TargetMode="External"/><Relationship Id="rId374" Type="http://schemas.openxmlformats.org/officeDocument/2006/relationships/hyperlink" Target="about:blank" TargetMode="External"/><Relationship Id="rId495" Type="http://schemas.openxmlformats.org/officeDocument/2006/relationships/hyperlink" Target="about:blank" TargetMode="External"/><Relationship Id="rId131" Type="http://schemas.openxmlformats.org/officeDocument/2006/relationships/hyperlink" Target="about:blank" TargetMode="External"/><Relationship Id="rId252" Type="http://schemas.openxmlformats.org/officeDocument/2006/relationships/hyperlink" Target="http://../medinfo/archive2021/TAVI%20leaflet%20thrombus%20factors%20ed.pdf" TargetMode="External"/><Relationship Id="rId373" Type="http://schemas.openxmlformats.org/officeDocument/2006/relationships/hyperlink" Target="about:blank" TargetMode="External"/><Relationship Id="rId494" Type="http://schemas.openxmlformats.org/officeDocument/2006/relationships/hyperlink" Target="about:blank" TargetMode="External"/><Relationship Id="rId130" Type="http://schemas.openxmlformats.org/officeDocument/2006/relationships/hyperlink" Target="http://../medinfo/archive2021/Aortic%20stenosis%20RECOVERY.pdf" TargetMode="External"/><Relationship Id="rId251" Type="http://schemas.openxmlformats.org/officeDocument/2006/relationships/hyperlink" Target="http://../medinfo/archive2021/TAVI%20HALT%20quantification.pdf" TargetMode="External"/><Relationship Id="rId372" Type="http://schemas.openxmlformats.org/officeDocument/2006/relationships/hyperlink" Target="about:blank" TargetMode="External"/><Relationship Id="rId493" Type="http://schemas.openxmlformats.org/officeDocument/2006/relationships/hyperlink" Target="about:blank" TargetMode="External"/><Relationship Id="rId250" Type="http://schemas.openxmlformats.org/officeDocument/2006/relationships/hyperlink" Target="http://../medinfo/archive2021/TAVI%20HALT%20quantification.pdf" TargetMode="External"/><Relationship Id="rId371" Type="http://schemas.openxmlformats.org/officeDocument/2006/relationships/hyperlink" Target="about:blank" TargetMode="External"/><Relationship Id="rId492" Type="http://schemas.openxmlformats.org/officeDocument/2006/relationships/hyperlink" Target="about:blank" TargetMode="External"/><Relationship Id="rId136" Type="http://schemas.openxmlformats.org/officeDocument/2006/relationships/hyperlink" Target="about:blank" TargetMode="External"/><Relationship Id="rId257" Type="http://schemas.openxmlformats.org/officeDocument/2006/relationships/hyperlink" Target="http://../medinfo/archive2021/vhd%20bioprosthetic%20valves%20thrombosis.pdf" TargetMode="External"/><Relationship Id="rId378" Type="http://schemas.openxmlformats.org/officeDocument/2006/relationships/hyperlink" Target="about:blank" TargetMode="External"/><Relationship Id="rId135" Type="http://schemas.openxmlformats.org/officeDocument/2006/relationships/hyperlink" Target="about:blank" TargetMode="External"/><Relationship Id="rId256" Type="http://schemas.openxmlformats.org/officeDocument/2006/relationships/hyperlink" Target="http://../medinfo/archive2021/Aortic%20stenosis%20TAVI%20GALILEO.pdf" TargetMode="External"/><Relationship Id="rId377" Type="http://schemas.openxmlformats.org/officeDocument/2006/relationships/hyperlink" Target="about:blank" TargetMode="External"/><Relationship Id="rId134" Type="http://schemas.openxmlformats.org/officeDocument/2006/relationships/hyperlink" Target="about:blank" TargetMode="External"/><Relationship Id="rId255" Type="http://schemas.openxmlformats.org/officeDocument/2006/relationships/hyperlink" Target="about:blank" TargetMode="External"/><Relationship Id="rId376" Type="http://schemas.openxmlformats.org/officeDocument/2006/relationships/hyperlink" Target="about:blank" TargetMode="External"/><Relationship Id="rId497" Type="http://schemas.openxmlformats.org/officeDocument/2006/relationships/hyperlink" Target="about:blank" TargetMode="External"/><Relationship Id="rId133" Type="http://schemas.openxmlformats.org/officeDocument/2006/relationships/hyperlink" Target="about:blank" TargetMode="External"/><Relationship Id="rId254" Type="http://schemas.openxmlformats.org/officeDocument/2006/relationships/hyperlink" Target="about:blank" TargetMode="External"/><Relationship Id="rId375" Type="http://schemas.openxmlformats.org/officeDocument/2006/relationships/hyperlink" Target="about:blank" TargetMode="External"/><Relationship Id="rId496" Type="http://schemas.openxmlformats.org/officeDocument/2006/relationships/hyperlink" Target="about:blank" TargetMode="External"/><Relationship Id="rId172" Type="http://schemas.openxmlformats.org/officeDocument/2006/relationships/hyperlink" Target="http://../medinfo/archive2021/TAVI%20CT%20scanning.pdf" TargetMode="External"/><Relationship Id="rId293" Type="http://schemas.openxmlformats.org/officeDocument/2006/relationships/hyperlink" Target="about:blank" TargetMode="External"/><Relationship Id="rId171" Type="http://schemas.openxmlformats.org/officeDocument/2006/relationships/hyperlink" Target="http://../medinfo/archive2021/TAVI%20multimodality%20imaging.pdf" TargetMode="External"/><Relationship Id="rId292" Type="http://schemas.openxmlformats.org/officeDocument/2006/relationships/hyperlink" Target="about:blank" TargetMode="External"/><Relationship Id="rId170" Type="http://schemas.openxmlformats.org/officeDocument/2006/relationships/hyperlink" Target="http://../medinfo/archive2021/tavi%20low%20risk%20patients%20review%202018.pdf" TargetMode="External"/><Relationship Id="rId291" Type="http://schemas.openxmlformats.org/officeDocument/2006/relationships/hyperlink" Target="about:blank" TargetMode="External"/><Relationship Id="rId290" Type="http://schemas.openxmlformats.org/officeDocument/2006/relationships/hyperlink" Target="http://../medinfo/archive2021/TAVI%20perimembraneous%20septum.pdf" TargetMode="External"/><Relationship Id="rId165" Type="http://schemas.openxmlformats.org/officeDocument/2006/relationships/hyperlink" Target="about:blank" TargetMode="External"/><Relationship Id="rId286" Type="http://schemas.openxmlformats.org/officeDocument/2006/relationships/hyperlink" Target="about:blank" TargetMode="External"/><Relationship Id="rId164" Type="http://schemas.openxmlformats.org/officeDocument/2006/relationships/hyperlink" Target="about:blank" TargetMode="External"/><Relationship Id="rId285" Type="http://schemas.openxmlformats.org/officeDocument/2006/relationships/hyperlink" Target="about:blank" TargetMode="External"/><Relationship Id="rId163" Type="http://schemas.openxmlformats.org/officeDocument/2006/relationships/hyperlink" Target="about:blank" TargetMode="External"/><Relationship Id="rId284" Type="http://schemas.openxmlformats.org/officeDocument/2006/relationships/hyperlink" Target="about:blank" TargetMode="External"/><Relationship Id="rId162" Type="http://schemas.openxmlformats.org/officeDocument/2006/relationships/hyperlink" Target="about:blank" TargetMode="External"/><Relationship Id="rId283" Type="http://schemas.openxmlformats.org/officeDocument/2006/relationships/hyperlink" Target="about:blank" TargetMode="External"/><Relationship Id="rId169" Type="http://schemas.openxmlformats.org/officeDocument/2006/relationships/hyperlink" Target="http://../medinfo/archive2021/TAVR%20no%20benefit%20review.pdf" TargetMode="External"/><Relationship Id="rId168" Type="http://schemas.openxmlformats.org/officeDocument/2006/relationships/hyperlink" Target="http://../medinfo/archive2015%5CAS%20TAVI%20no%20benefit%20ed.pdf" TargetMode="External"/><Relationship Id="rId289" Type="http://schemas.openxmlformats.org/officeDocument/2006/relationships/hyperlink" Target="http://../medinfo/archive2021/TAVI%20implantation%20depth%20conduction.pdf" TargetMode="External"/><Relationship Id="rId167" Type="http://schemas.openxmlformats.org/officeDocument/2006/relationships/hyperlink" Target="about:blank" TargetMode="External"/><Relationship Id="rId288" Type="http://schemas.openxmlformats.org/officeDocument/2006/relationships/hyperlink" Target="http://../medinfo/archive2021/TAVI%20implantation%20depth%20conduction2.pdf" TargetMode="External"/><Relationship Id="rId166" Type="http://schemas.openxmlformats.org/officeDocument/2006/relationships/hyperlink" Target="about:blank" TargetMode="External"/><Relationship Id="rId287" Type="http://schemas.openxmlformats.org/officeDocument/2006/relationships/hyperlink" Target="http://../medinfo/archive2021/TAVI%20LBBB%20dyssynchrony%20pattern.pdf" TargetMode="External"/><Relationship Id="rId161" Type="http://schemas.openxmlformats.org/officeDocument/2006/relationships/hyperlink" Target="http://../medinfo/archive2021/TAVI%20state%20of%20the%20art%202016.pdf" TargetMode="External"/><Relationship Id="rId282" Type="http://schemas.openxmlformats.org/officeDocument/2006/relationships/hyperlink" Target="about:blank" TargetMode="External"/><Relationship Id="rId160" Type="http://schemas.openxmlformats.org/officeDocument/2006/relationships/hyperlink" Target="http://../medinfo/archive2021/TAVI%20future%202017.pdf" TargetMode="External"/><Relationship Id="rId281" Type="http://schemas.openxmlformats.org/officeDocument/2006/relationships/hyperlink" Target="about:blank" TargetMode="External"/><Relationship Id="rId280" Type="http://schemas.openxmlformats.org/officeDocument/2006/relationships/hyperlink" Target="about:blank" TargetMode="External"/><Relationship Id="rId159" Type="http://schemas.openxmlformats.org/officeDocument/2006/relationships/hyperlink" Target="http://../medinfo/archive2021/TAVI%20TAVR%20devices.pdf" TargetMode="External"/><Relationship Id="rId154" Type="http://schemas.openxmlformats.org/officeDocument/2006/relationships/hyperlink" Target="about:blank" TargetMode="External"/><Relationship Id="rId275" Type="http://schemas.openxmlformats.org/officeDocument/2006/relationships/hyperlink" Target="http://../medinfo/archive2021/TAVI%20calcium%20burden%20PVAR.pdf" TargetMode="External"/><Relationship Id="rId396" Type="http://schemas.openxmlformats.org/officeDocument/2006/relationships/hyperlink" Target="about:blank" TargetMode="External"/><Relationship Id="rId153" Type="http://schemas.openxmlformats.org/officeDocument/2006/relationships/hyperlink" Target="about:blank" TargetMode="External"/><Relationship Id="rId274" Type="http://schemas.openxmlformats.org/officeDocument/2006/relationships/hyperlink" Target="http://../medinfo/archive2021/tavi%20root%20calcium%20AF%20CorValve%20ed.pdf" TargetMode="External"/><Relationship Id="rId395" Type="http://schemas.openxmlformats.org/officeDocument/2006/relationships/hyperlink" Target="about:blank" TargetMode="External"/><Relationship Id="rId152" Type="http://schemas.openxmlformats.org/officeDocument/2006/relationships/hyperlink" Target="http://../medinfo/archive2021/VHD%20aortic%20stenosis%20first%20phase%20EF.pdf" TargetMode="External"/><Relationship Id="rId273" Type="http://schemas.openxmlformats.org/officeDocument/2006/relationships/hyperlink" Target="http://../medinfo/archive2021/tavi%20root%20calcium%20AF%20CorValve.pdf" TargetMode="External"/><Relationship Id="rId394" Type="http://schemas.openxmlformats.org/officeDocument/2006/relationships/hyperlink" Target="about:blank" TargetMode="External"/><Relationship Id="rId151" Type="http://schemas.openxmlformats.org/officeDocument/2006/relationships/hyperlink" Target="http://../medinfo/archive2021/vhd%20aortic%20stenosis%20TR.pdf" TargetMode="External"/><Relationship Id="rId272" Type="http://schemas.openxmlformats.org/officeDocument/2006/relationships/hyperlink" Target="about:blank" TargetMode="External"/><Relationship Id="rId393" Type="http://schemas.openxmlformats.org/officeDocument/2006/relationships/hyperlink" Target="about:blank" TargetMode="External"/><Relationship Id="rId158" Type="http://schemas.openxmlformats.org/officeDocument/2006/relationships/hyperlink" Target="about:blank" TargetMode="External"/><Relationship Id="rId279" Type="http://schemas.openxmlformats.org/officeDocument/2006/relationships/hyperlink" Target="about:blank" TargetMode="External"/><Relationship Id="rId157" Type="http://schemas.openxmlformats.org/officeDocument/2006/relationships/hyperlink" Target="http://../medinfo/archive2021/TAVI%20meta%20analysis%202019.pdf" TargetMode="External"/><Relationship Id="rId278" Type="http://schemas.openxmlformats.org/officeDocument/2006/relationships/hyperlink" Target="about:blank" TargetMode="External"/><Relationship Id="rId399" Type="http://schemas.openxmlformats.org/officeDocument/2006/relationships/hyperlink" Target="about:blank" TargetMode="External"/><Relationship Id="rId156" Type="http://schemas.openxmlformats.org/officeDocument/2006/relationships/hyperlink" Target="about:blank" TargetMode="External"/><Relationship Id="rId277" Type="http://schemas.openxmlformats.org/officeDocument/2006/relationships/hyperlink" Target="about:blank" TargetMode="External"/><Relationship Id="rId398" Type="http://schemas.openxmlformats.org/officeDocument/2006/relationships/hyperlink" Target="about:blank" TargetMode="External"/><Relationship Id="rId155" Type="http://schemas.openxmlformats.org/officeDocument/2006/relationships/hyperlink" Target="about:blank" TargetMode="External"/><Relationship Id="rId276" Type="http://schemas.openxmlformats.org/officeDocument/2006/relationships/hyperlink" Target="http://../medinfo/archive2015/TAVI%20aortic%20valvar%20complex%20calcium.pdf" TargetMode="External"/><Relationship Id="rId397" Type="http://schemas.openxmlformats.org/officeDocument/2006/relationships/hyperlink" Target="about:blank" TargetMode="External"/><Relationship Id="rId40" Type="http://schemas.openxmlformats.org/officeDocument/2006/relationships/hyperlink" Target="about:blank" TargetMode="External"/><Relationship Id="rId42" Type="http://schemas.openxmlformats.org/officeDocument/2006/relationships/hyperlink" Target="http://../medinfo/archive2021/echoaust%20aortic%20stenosis%20echo.pdf" TargetMode="External"/><Relationship Id="rId41" Type="http://schemas.openxmlformats.org/officeDocument/2006/relationships/hyperlink" Target="http://../medinfo/archive2021/echo%20aust%202018%20aortic%20stenosis%20assessment.pdf" TargetMode="External"/><Relationship Id="rId44" Type="http://schemas.openxmlformats.org/officeDocument/2006/relationships/hyperlink" Target="http://../medinfo/archive2021/aortic%20stenosis%20echo%20assessment.pdf" TargetMode="External"/><Relationship Id="rId43" Type="http://schemas.openxmlformats.org/officeDocument/2006/relationships/hyperlink" Target="http://../medinfo/archive2021/echoaust2017%20aortic%20stenosis.pdf" TargetMode="External"/><Relationship Id="rId46" Type="http://schemas.openxmlformats.org/officeDocument/2006/relationships/hyperlink" Target="about:blank" TargetMode="External"/><Relationship Id="rId45" Type="http://schemas.openxmlformats.org/officeDocument/2006/relationships/hyperlink" Target="http://../medinfo/archive2021/Aortic%20stenosis%20DSI%20prognosis.pdf" TargetMode="External"/><Relationship Id="rId48" Type="http://schemas.openxmlformats.org/officeDocument/2006/relationships/hyperlink" Target="http://../medinfo/archive2021/Aortic%20stenosis%20valve%20calcification.pdf" TargetMode="External"/><Relationship Id="rId47" Type="http://schemas.openxmlformats.org/officeDocument/2006/relationships/hyperlink" Target="about:blank" TargetMode="External"/><Relationship Id="rId49" Type="http://schemas.openxmlformats.org/officeDocument/2006/relationships/hyperlink" Target="http://../medinfo/archive2021/aortic%20stenosis%20caclium%20score%20reproducibility.pdf" TargetMode="External"/><Relationship Id="rId31" Type="http://schemas.openxmlformats.org/officeDocument/2006/relationships/hyperlink" Target="http://../medinfo/archive2021/VHD%20aortic%20stenosis%20progression%20race%20gender%20ed.pdf" TargetMode="External"/><Relationship Id="rId30" Type="http://schemas.openxmlformats.org/officeDocument/2006/relationships/hyperlink" Target="http://../medinfo/archive2021/VHD%20aortic%20stenosis%20progression%20race%20gender.pdf" TargetMode="External"/><Relationship Id="rId33" Type="http://schemas.openxmlformats.org/officeDocument/2006/relationships/hyperlink" Target="http://../medinfo/archive2021/esc2015%20aortic%20stenosis%20natural%20history.pdf" TargetMode="External"/><Relationship Id="rId32" Type="http://schemas.openxmlformats.org/officeDocument/2006/relationships/hyperlink" Target="http://../medinfo/archive2021/aortic%20stenosis%20epidemic.pdf" TargetMode="External"/><Relationship Id="rId35" Type="http://schemas.openxmlformats.org/officeDocument/2006/relationships/hyperlink" Target="about:blank" TargetMode="External"/><Relationship Id="rId34" Type="http://schemas.openxmlformats.org/officeDocument/2006/relationships/hyperlink" Target="about:blank" TargetMode="External"/><Relationship Id="rId37" Type="http://schemas.openxmlformats.org/officeDocument/2006/relationships/hyperlink" Target="about:blank" TargetMode="External"/><Relationship Id="rId36" Type="http://schemas.openxmlformats.org/officeDocument/2006/relationships/hyperlink" Target="about:blank" TargetMode="External"/><Relationship Id="rId39" Type="http://schemas.openxmlformats.org/officeDocument/2006/relationships/hyperlink" Target="about:blank" TargetMode="External"/><Relationship Id="rId38" Type="http://schemas.openxmlformats.org/officeDocument/2006/relationships/hyperlink" Target="about:blank" TargetMode="External"/><Relationship Id="rId20" Type="http://schemas.openxmlformats.org/officeDocument/2006/relationships/hyperlink" Target="about:blank" TargetMode="External"/><Relationship Id="rId22" Type="http://schemas.openxmlformats.org/officeDocument/2006/relationships/hyperlink" Target="http://../medinfo/archive2021/aortic%20stenosis%20heart%20failure%20review.pdf" TargetMode="External"/><Relationship Id="rId21" Type="http://schemas.openxmlformats.org/officeDocument/2006/relationships/hyperlink" Target="http://../medinfo/archive2021/Aortic%20stenosis%20treatment%20options%202016.pdf" TargetMode="External"/><Relationship Id="rId24" Type="http://schemas.openxmlformats.org/officeDocument/2006/relationships/hyperlink" Target="about:blank" TargetMode="External"/><Relationship Id="rId23" Type="http://schemas.openxmlformats.org/officeDocument/2006/relationships/hyperlink" Target="about:blank" TargetMode="External"/><Relationship Id="rId409" Type="http://schemas.openxmlformats.org/officeDocument/2006/relationships/hyperlink" Target="about:blank" TargetMode="External"/><Relationship Id="rId404" Type="http://schemas.openxmlformats.org/officeDocument/2006/relationships/hyperlink" Target="about:blank" TargetMode="External"/><Relationship Id="rId403" Type="http://schemas.openxmlformats.org/officeDocument/2006/relationships/hyperlink" Target="about:blank" TargetMode="External"/><Relationship Id="rId402" Type="http://schemas.openxmlformats.org/officeDocument/2006/relationships/hyperlink" Target="about:blank" TargetMode="External"/><Relationship Id="rId401" Type="http://schemas.openxmlformats.org/officeDocument/2006/relationships/hyperlink" Target="about:blank" TargetMode="External"/><Relationship Id="rId408" Type="http://schemas.openxmlformats.org/officeDocument/2006/relationships/hyperlink" Target="about:blank" TargetMode="External"/><Relationship Id="rId407" Type="http://schemas.openxmlformats.org/officeDocument/2006/relationships/hyperlink" Target="about:blank" TargetMode="External"/><Relationship Id="rId406" Type="http://schemas.openxmlformats.org/officeDocument/2006/relationships/hyperlink" Target="about:blank" TargetMode="External"/><Relationship Id="rId405" Type="http://schemas.openxmlformats.org/officeDocument/2006/relationships/hyperlink" Target="about:blank"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about:blank" TargetMode="External"/><Relationship Id="rId27" Type="http://schemas.openxmlformats.org/officeDocument/2006/relationships/hyperlink" Target="about:blank" TargetMode="External"/><Relationship Id="rId400"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19" Type="http://schemas.openxmlformats.org/officeDocument/2006/relationships/hyperlink" Target="about:blank" TargetMode="External"/><Relationship Id="rId18" Type="http://schemas.openxmlformats.org/officeDocument/2006/relationships/hyperlink" Target="about:blank" TargetMode="External"/><Relationship Id="rId84" Type="http://schemas.openxmlformats.org/officeDocument/2006/relationships/hyperlink" Target="about:blank" TargetMode="External"/><Relationship Id="rId83" Type="http://schemas.openxmlformats.org/officeDocument/2006/relationships/hyperlink" Target="http://../medinfo/archive2021/aortic%20stenosis%20bav%20ethnic.pdf" TargetMode="External"/><Relationship Id="rId86" Type="http://schemas.openxmlformats.org/officeDocument/2006/relationships/hyperlink" Target="about:blank" TargetMode="External"/><Relationship Id="rId85" Type="http://schemas.openxmlformats.org/officeDocument/2006/relationships/hyperlink" Target="about:blank" TargetMode="External"/><Relationship Id="rId88" Type="http://schemas.openxmlformats.org/officeDocument/2006/relationships/hyperlink" Target="about:blank" TargetMode="External"/><Relationship Id="rId87" Type="http://schemas.openxmlformats.org/officeDocument/2006/relationships/hyperlink" Target="about:blank" TargetMode="External"/><Relationship Id="rId89" Type="http://schemas.openxmlformats.org/officeDocument/2006/relationships/hyperlink" Target="about:blank" TargetMode="External"/><Relationship Id="rId80" Type="http://schemas.openxmlformats.org/officeDocument/2006/relationships/hyperlink" Target="about:blank" TargetMode="External"/><Relationship Id="rId82" Type="http://schemas.openxmlformats.org/officeDocument/2006/relationships/hyperlink" Target="about:blank" TargetMode="External"/><Relationship Id="rId81" Type="http://schemas.openxmlformats.org/officeDocument/2006/relationships/hyperlink" Target="about:blank" TargetMode="External"/><Relationship Id="rId73" Type="http://schemas.openxmlformats.org/officeDocument/2006/relationships/hyperlink" Target="http://../medinfo/archive2021/TAVR%20prosthesis%20patient%20mismatch.pdf" TargetMode="External"/><Relationship Id="rId72" Type="http://schemas.openxmlformats.org/officeDocument/2006/relationships/hyperlink" Target="about:blank" TargetMode="External"/><Relationship Id="rId75" Type="http://schemas.openxmlformats.org/officeDocument/2006/relationships/hyperlink" Target="http://../medinfo/archive2021/VHD%20aortic%20stenosis%20AVR%20patient%20prosthesis%20mismatch%20MR.pdf" TargetMode="External"/><Relationship Id="rId74" Type="http://schemas.openxmlformats.org/officeDocument/2006/relationships/hyperlink" Target="http://../medinfo/archive2021/2013%20ESC%20patient%20prosthesis%20mismatch.pdf" TargetMode="External"/><Relationship Id="rId77" Type="http://schemas.openxmlformats.org/officeDocument/2006/relationships/hyperlink" Target="about:blank" TargetMode="External"/><Relationship Id="rId76" Type="http://schemas.openxmlformats.org/officeDocument/2006/relationships/hyperlink" Target="about:blank" TargetMode="External"/><Relationship Id="rId79" Type="http://schemas.openxmlformats.org/officeDocument/2006/relationships/hyperlink" Target="about:blank" TargetMode="External"/><Relationship Id="rId78" Type="http://schemas.openxmlformats.org/officeDocument/2006/relationships/hyperlink" Target="about:blank" TargetMode="External"/><Relationship Id="rId71" Type="http://schemas.openxmlformats.org/officeDocument/2006/relationships/hyperlink" Target="about:blank" TargetMode="External"/><Relationship Id="rId70" Type="http://schemas.openxmlformats.org/officeDocument/2006/relationships/hyperlink" Target="http://../medinfo/archive2021/aortic%20stenosis%20myocardial%20fibrosis.pdf" TargetMode="External"/><Relationship Id="rId62" Type="http://schemas.openxmlformats.org/officeDocument/2006/relationships/hyperlink" Target="http://../medinfo/archive2021/VHD%20aortic%20stenosis%20stress%20testing.pdf" TargetMode="External"/><Relationship Id="rId61" Type="http://schemas.openxmlformats.org/officeDocument/2006/relationships/hyperlink" Target="http://../medinfo/archive2021/VHD%20aortic%20stenosis%20strain%20(2).pdf" TargetMode="External"/><Relationship Id="rId64" Type="http://schemas.openxmlformats.org/officeDocument/2006/relationships/hyperlink" Target="about:blank" TargetMode="External"/><Relationship Id="rId63" Type="http://schemas.openxmlformats.org/officeDocument/2006/relationships/hyperlink" Target="about:blank" TargetMode="External"/><Relationship Id="rId66" Type="http://schemas.openxmlformats.org/officeDocument/2006/relationships/hyperlink" Target="about:blank" TargetMode="External"/><Relationship Id="rId65" Type="http://schemas.openxmlformats.org/officeDocument/2006/relationships/hyperlink" Target="about:blank" TargetMode="External"/><Relationship Id="rId68" Type="http://schemas.openxmlformats.org/officeDocument/2006/relationships/hyperlink" Target="about:blank" TargetMode="External"/><Relationship Id="rId67" Type="http://schemas.openxmlformats.org/officeDocument/2006/relationships/hyperlink" Target="http://../medinfo/archive2021/aortic%20stenosis%20fibrosis%20outcome.pdf" TargetMode="External"/><Relationship Id="rId60" Type="http://schemas.openxmlformats.org/officeDocument/2006/relationships/hyperlink" Target="http://../medinfo/archive2021/VHD%20aortic%20stenosis%20strain%20(3).pdf" TargetMode="External"/><Relationship Id="rId69" Type="http://schemas.openxmlformats.org/officeDocument/2006/relationships/hyperlink" Target="about:blank" TargetMode="External"/><Relationship Id="rId51" Type="http://schemas.openxmlformats.org/officeDocument/2006/relationships/hyperlink" Target="about:blank" TargetMode="External"/><Relationship Id="rId50" Type="http://schemas.openxmlformats.org/officeDocument/2006/relationships/hyperlink" Target="http://../medinfo/archive2021/aortic%20stenosis%20valve%20calcification%20hypertension.pdf" TargetMode="External"/><Relationship Id="rId53" Type="http://schemas.openxmlformats.org/officeDocument/2006/relationships/hyperlink" Target="about:blank" TargetMode="External"/><Relationship Id="rId52" Type="http://schemas.openxmlformats.org/officeDocument/2006/relationships/hyperlink" Target="http://../medinfo/archive2021/AVA%20CT%20vs%20TTE%20iJACC15.pdf" TargetMode="External"/><Relationship Id="rId55" Type="http://schemas.openxmlformats.org/officeDocument/2006/relationships/hyperlink" Target="http://../medinfo/archive2021/VHD%20aortic%20stenosis%20layer%20specific%20strain%20outcome.pdf" TargetMode="External"/><Relationship Id="rId54" Type="http://schemas.openxmlformats.org/officeDocument/2006/relationships/hyperlink" Target="about:blank" TargetMode="External"/><Relationship Id="rId57" Type="http://schemas.openxmlformats.org/officeDocument/2006/relationships/hyperlink" Target="http://../medinfo/archive2021/VHD%20severe%20aortic%20stenosis%20LV%20strain%20prognosis.pdf" TargetMode="External"/><Relationship Id="rId56" Type="http://schemas.openxmlformats.org/officeDocument/2006/relationships/hyperlink" Target="http://../medinfo/archive2021/aortic%20stenosis%20LV%20dispersion%20editorial.pdf" TargetMode="External"/><Relationship Id="rId59" Type="http://schemas.openxmlformats.org/officeDocument/2006/relationships/hyperlink" Target="about:blank" TargetMode="External"/><Relationship Id="rId58" Type="http://schemas.openxmlformats.org/officeDocument/2006/relationships/hyperlink" Target="about:blank" TargetMode="External"/><Relationship Id="rId107" Type="http://schemas.openxmlformats.org/officeDocument/2006/relationships/hyperlink" Target="about:blank" TargetMode="External"/><Relationship Id="rId228" Type="http://schemas.openxmlformats.org/officeDocument/2006/relationships/hyperlink" Target="about:blank" TargetMode="External"/><Relationship Id="rId349" Type="http://schemas.openxmlformats.org/officeDocument/2006/relationships/hyperlink" Target="http://../medinfo/archive2021/VHD%20aortic%20valve%20calcification%20VKA%20ed.pdf" TargetMode="External"/><Relationship Id="rId106" Type="http://schemas.openxmlformats.org/officeDocument/2006/relationships/hyperlink" Target="about:blank" TargetMode="External"/><Relationship Id="rId227" Type="http://schemas.openxmlformats.org/officeDocument/2006/relationships/hyperlink" Target="http://../medinfo/archive2021/TAVI%20aortic%20stenosis%205%20year%20CoreValve.pdf" TargetMode="External"/><Relationship Id="rId348" Type="http://schemas.openxmlformats.org/officeDocument/2006/relationships/hyperlink" Target="http://../medinfo/archive2021/VHD%20aortic%20valve%20calcification%20VKA.pdf" TargetMode="External"/><Relationship Id="rId469" Type="http://schemas.openxmlformats.org/officeDocument/2006/relationships/hyperlink" Target="about:blank" TargetMode="External"/><Relationship Id="rId105" Type="http://schemas.openxmlformats.org/officeDocument/2006/relationships/hyperlink" Target="about:blank" TargetMode="External"/><Relationship Id="rId226" Type="http://schemas.openxmlformats.org/officeDocument/2006/relationships/hyperlink" Target="about:blank" TargetMode="External"/><Relationship Id="rId347" Type="http://schemas.openxmlformats.org/officeDocument/2006/relationships/hyperlink" Target="about:blank" TargetMode="External"/><Relationship Id="rId468" Type="http://schemas.openxmlformats.org/officeDocument/2006/relationships/hyperlink" Target="about:blank" TargetMode="External"/><Relationship Id="rId104" Type="http://schemas.openxmlformats.org/officeDocument/2006/relationships/hyperlink" Target="about:blank" TargetMode="External"/><Relationship Id="rId225" Type="http://schemas.openxmlformats.org/officeDocument/2006/relationships/hyperlink" Target="http://../medinfo/archive2021/VHD%20TAVI%20SURTAVI%20letters.pdf" TargetMode="External"/><Relationship Id="rId346" Type="http://schemas.openxmlformats.org/officeDocument/2006/relationships/hyperlink" Target="about:blank" TargetMode="External"/><Relationship Id="rId467" Type="http://schemas.openxmlformats.org/officeDocument/2006/relationships/hyperlink" Target="about:blank" TargetMode="External"/><Relationship Id="rId109" Type="http://schemas.openxmlformats.org/officeDocument/2006/relationships/hyperlink" Target="about:blank" TargetMode="External"/><Relationship Id="rId108" Type="http://schemas.openxmlformats.org/officeDocument/2006/relationships/hyperlink" Target="about:blank" TargetMode="External"/><Relationship Id="rId229" Type="http://schemas.openxmlformats.org/officeDocument/2006/relationships/hyperlink" Target="http://../medinfo/archive2021/SOLVE%20TAVI%20BEVvSEV.pdf" TargetMode="External"/><Relationship Id="rId220" Type="http://schemas.openxmlformats.org/officeDocument/2006/relationships/hyperlink" Target="http://../medinfo/archive2021/TAVI%20PARTNER%203%20one%20year.pdf" TargetMode="External"/><Relationship Id="rId341" Type="http://schemas.openxmlformats.org/officeDocument/2006/relationships/hyperlink" Target="about:blank" TargetMode="External"/><Relationship Id="rId462" Type="http://schemas.openxmlformats.org/officeDocument/2006/relationships/hyperlink" Target="about:blank" TargetMode="External"/><Relationship Id="rId340" Type="http://schemas.openxmlformats.org/officeDocument/2006/relationships/hyperlink" Target="http://../medinfo/archive2021/tavi%20coronary%20obstruction%20VIVID%20ed.pdf" TargetMode="External"/><Relationship Id="rId461" Type="http://schemas.openxmlformats.org/officeDocument/2006/relationships/hyperlink" Target="about:blank" TargetMode="External"/><Relationship Id="rId460" Type="http://schemas.openxmlformats.org/officeDocument/2006/relationships/hyperlink" Target="about:blank" TargetMode="External"/><Relationship Id="rId103" Type="http://schemas.openxmlformats.org/officeDocument/2006/relationships/hyperlink" Target="about:blank" TargetMode="External"/><Relationship Id="rId224" Type="http://schemas.openxmlformats.org/officeDocument/2006/relationships/hyperlink" Target="http://../medinfo/archive2021/TAVI%20SURTAVI.pdf" TargetMode="External"/><Relationship Id="rId345" Type="http://schemas.openxmlformats.org/officeDocument/2006/relationships/hyperlink" Target="about:blank" TargetMode="External"/><Relationship Id="rId466" Type="http://schemas.openxmlformats.org/officeDocument/2006/relationships/hyperlink" Target="about:blank" TargetMode="External"/><Relationship Id="rId102" Type="http://schemas.openxmlformats.org/officeDocument/2006/relationships/hyperlink" Target="about:blank" TargetMode="External"/><Relationship Id="rId223" Type="http://schemas.openxmlformats.org/officeDocument/2006/relationships/hyperlink" Target="about:blank" TargetMode="External"/><Relationship Id="rId344" Type="http://schemas.openxmlformats.org/officeDocument/2006/relationships/image" Target="media/image1.png"/><Relationship Id="rId465" Type="http://schemas.openxmlformats.org/officeDocument/2006/relationships/hyperlink" Target="about:blank" TargetMode="External"/><Relationship Id="rId101" Type="http://schemas.openxmlformats.org/officeDocument/2006/relationships/hyperlink" Target="about:blank" TargetMode="External"/><Relationship Id="rId222" Type="http://schemas.openxmlformats.org/officeDocument/2006/relationships/hyperlink" Target="http://../medinfo/archive2021/TAVI%20Evolut%20Low%20Risk%20Trial.pdf" TargetMode="External"/><Relationship Id="rId343" Type="http://schemas.openxmlformats.org/officeDocument/2006/relationships/hyperlink" Target="http://../medinfo/archive2021/VHD%20aortic%20sclerosis%20genomics%20NEJM%202013.pdf" TargetMode="External"/><Relationship Id="rId464" Type="http://schemas.openxmlformats.org/officeDocument/2006/relationships/hyperlink" Target="about:blank" TargetMode="External"/><Relationship Id="rId100" Type="http://schemas.openxmlformats.org/officeDocument/2006/relationships/hyperlink" Target="about:blank" TargetMode="External"/><Relationship Id="rId221" Type="http://schemas.openxmlformats.org/officeDocument/2006/relationships/hyperlink" Target="http://../medinfo/archive2021/TAVI%20low%20risk%20ltr.pdf" TargetMode="External"/><Relationship Id="rId342" Type="http://schemas.openxmlformats.org/officeDocument/2006/relationships/hyperlink" Target="about:blank" TargetMode="External"/><Relationship Id="rId463" Type="http://schemas.openxmlformats.org/officeDocument/2006/relationships/hyperlink" Target="about:blank" TargetMode="External"/><Relationship Id="rId217" Type="http://schemas.openxmlformats.org/officeDocument/2006/relationships/hyperlink" Target="http://../medinfo/archive2021/TAVR%20PARTNER%202%20cost%20effectiveness.pdf" TargetMode="External"/><Relationship Id="rId338" Type="http://schemas.openxmlformats.org/officeDocument/2006/relationships/hyperlink" Target="about:blank" TargetMode="External"/><Relationship Id="rId459" Type="http://schemas.openxmlformats.org/officeDocument/2006/relationships/hyperlink" Target="about:blank" TargetMode="External"/><Relationship Id="rId216" Type="http://schemas.openxmlformats.org/officeDocument/2006/relationships/hyperlink" Target="http://../medinfo/archive2021/TAVI%20PARTNER%202%20five%20year%20outcome.pdf" TargetMode="External"/><Relationship Id="rId337" Type="http://schemas.openxmlformats.org/officeDocument/2006/relationships/hyperlink" Target="about:blank" TargetMode="External"/><Relationship Id="rId458" Type="http://schemas.openxmlformats.org/officeDocument/2006/relationships/hyperlink" Target="about:blank" TargetMode="External"/><Relationship Id="rId215" Type="http://schemas.openxmlformats.org/officeDocument/2006/relationships/hyperlink" Target="http://../medinfo/archive2021/TAVI%20PARTNER%202%20intermediate%20risk.pdf" TargetMode="External"/><Relationship Id="rId336" Type="http://schemas.openxmlformats.org/officeDocument/2006/relationships/hyperlink" Target="http://../medinfo/archive2021/TAVI%20valve%20in%20valve2.pdf" TargetMode="External"/><Relationship Id="rId457" Type="http://schemas.openxmlformats.org/officeDocument/2006/relationships/hyperlink" Target="about:blank" TargetMode="External"/><Relationship Id="rId214" Type="http://schemas.openxmlformats.org/officeDocument/2006/relationships/hyperlink" Target="http://../medinfo/archive2015%5CTAVI%20TAVR%20stroke%20ed%20Circ.pdf" TargetMode="External"/><Relationship Id="rId335" Type="http://schemas.openxmlformats.org/officeDocument/2006/relationships/hyperlink" Target="about:blank" TargetMode="External"/><Relationship Id="rId456" Type="http://schemas.openxmlformats.org/officeDocument/2006/relationships/hyperlink" Target="about:blank" TargetMode="External"/><Relationship Id="rId219" Type="http://schemas.openxmlformats.org/officeDocument/2006/relationships/hyperlink" Target="http://../medinfo/archive2021/TAVI%20VIV%20PARTNER%202%20registry%20ed.pdf" TargetMode="External"/><Relationship Id="rId218" Type="http://schemas.openxmlformats.org/officeDocument/2006/relationships/hyperlink" Target="http://../medinfo/archive2021/TAVI%20VIV%20PARTNER%202%20registry.pdf" TargetMode="External"/><Relationship Id="rId339" Type="http://schemas.openxmlformats.org/officeDocument/2006/relationships/hyperlink" Target="http://../medinfo/archive2021/tavi%20coronary%20obstruction%20VIVID.pdf" TargetMode="External"/><Relationship Id="rId330" Type="http://schemas.openxmlformats.org/officeDocument/2006/relationships/hyperlink" Target="about:blank" TargetMode="External"/><Relationship Id="rId451" Type="http://schemas.openxmlformats.org/officeDocument/2006/relationships/hyperlink" Target="about:blank" TargetMode="External"/><Relationship Id="rId450" Type="http://schemas.openxmlformats.org/officeDocument/2006/relationships/hyperlink" Target="about:blank" TargetMode="External"/><Relationship Id="rId213" Type="http://schemas.openxmlformats.org/officeDocument/2006/relationships/hyperlink" Target="about:blank" TargetMode="External"/><Relationship Id="rId334" Type="http://schemas.openxmlformats.org/officeDocument/2006/relationships/hyperlink" Target="about:blank" TargetMode="External"/><Relationship Id="rId455" Type="http://schemas.openxmlformats.org/officeDocument/2006/relationships/hyperlink" Target="about:blank" TargetMode="External"/><Relationship Id="rId212" Type="http://schemas.openxmlformats.org/officeDocument/2006/relationships/hyperlink" Target="http://../medinfo/archive2015%5CTAVI%20PARTNER%20annulus%20size2.pdf" TargetMode="External"/><Relationship Id="rId333" Type="http://schemas.openxmlformats.org/officeDocument/2006/relationships/hyperlink" Target="http://../medinfo/archive2021/TAVI%20VIV%20v%20SAVR%2030%20day%20outcome%20ed.pdf" TargetMode="External"/><Relationship Id="rId454" Type="http://schemas.openxmlformats.org/officeDocument/2006/relationships/hyperlink" Target="about:blank" TargetMode="External"/><Relationship Id="rId211" Type="http://schemas.openxmlformats.org/officeDocument/2006/relationships/hyperlink" Target="about:blank" TargetMode="External"/><Relationship Id="rId332" Type="http://schemas.openxmlformats.org/officeDocument/2006/relationships/hyperlink" Target="http://../medinfo/archive2021/TAVI%20VIV%20v%20SAVR%2030%20day%20outcome.pdf" TargetMode="External"/><Relationship Id="rId453" Type="http://schemas.openxmlformats.org/officeDocument/2006/relationships/hyperlink" Target="about:blank" TargetMode="External"/><Relationship Id="rId210" Type="http://schemas.openxmlformats.org/officeDocument/2006/relationships/hyperlink" Target="about:blank" TargetMode="External"/><Relationship Id="rId331" Type="http://schemas.openxmlformats.org/officeDocument/2006/relationships/hyperlink" Target="about:blank" TargetMode="External"/><Relationship Id="rId452" Type="http://schemas.openxmlformats.org/officeDocument/2006/relationships/hyperlink" Target="about:blank" TargetMode="External"/><Relationship Id="rId370" Type="http://schemas.openxmlformats.org/officeDocument/2006/relationships/hyperlink" Target="about:blank" TargetMode="External"/><Relationship Id="rId491" Type="http://schemas.openxmlformats.org/officeDocument/2006/relationships/hyperlink" Target="about:blank" TargetMode="External"/><Relationship Id="rId490" Type="http://schemas.openxmlformats.org/officeDocument/2006/relationships/hyperlink" Target="about:blank" TargetMode="External"/><Relationship Id="rId129" Type="http://schemas.openxmlformats.org/officeDocument/2006/relationships/hyperlink" Target="about:blank" TargetMode="External"/><Relationship Id="rId128" Type="http://schemas.openxmlformats.org/officeDocument/2006/relationships/hyperlink" Target="http://../medinfo/archive2021/aortic%20stenosis%20early%20surgery%20SE%20Asia.pdf" TargetMode="External"/><Relationship Id="rId249" Type="http://schemas.openxmlformats.org/officeDocument/2006/relationships/hyperlink" Target="http://../medinfo/archive2021/TAVI%20leaflet%20immobility%20thrombosis%20review%202020.pdf" TargetMode="External"/><Relationship Id="rId127" Type="http://schemas.openxmlformats.org/officeDocument/2006/relationships/hyperlink" Target="http://../medinfo/archive2021/aortic%20stenosis%20flow%20survival.pdf" TargetMode="External"/><Relationship Id="rId248" Type="http://schemas.openxmlformats.org/officeDocument/2006/relationships/hyperlink" Target="http://../medinfo/archive2021/TAVI%20LVOT%20calcium%20injury.pdf" TargetMode="External"/><Relationship Id="rId369" Type="http://schemas.openxmlformats.org/officeDocument/2006/relationships/hyperlink" Target="about:blank" TargetMode="External"/><Relationship Id="rId126" Type="http://schemas.openxmlformats.org/officeDocument/2006/relationships/hyperlink" Target="about:blank" TargetMode="External"/><Relationship Id="rId247" Type="http://schemas.openxmlformats.org/officeDocument/2006/relationships/hyperlink" Target="http://../medinfo/archive2021/tavi%20emergent%20surgery%20outcome%20ed.pdf" TargetMode="External"/><Relationship Id="rId368" Type="http://schemas.openxmlformats.org/officeDocument/2006/relationships/hyperlink" Target="about:blank" TargetMode="External"/><Relationship Id="rId489" Type="http://schemas.openxmlformats.org/officeDocument/2006/relationships/hyperlink" Target="about:blank" TargetMode="External"/><Relationship Id="rId121" Type="http://schemas.openxmlformats.org/officeDocument/2006/relationships/hyperlink" Target="about:blank" TargetMode="External"/><Relationship Id="rId242" Type="http://schemas.openxmlformats.org/officeDocument/2006/relationships/hyperlink" Target="about:blank" TargetMode="External"/><Relationship Id="rId363" Type="http://schemas.openxmlformats.org/officeDocument/2006/relationships/hyperlink" Target="about:blank" TargetMode="External"/><Relationship Id="rId484" Type="http://schemas.openxmlformats.org/officeDocument/2006/relationships/hyperlink" Target="about:blank" TargetMode="External"/><Relationship Id="rId120" Type="http://schemas.openxmlformats.org/officeDocument/2006/relationships/hyperlink" Target="http://../medinfo/archive2021/aortic%20stenosis%20lf%20outcome.pdf" TargetMode="External"/><Relationship Id="rId241" Type="http://schemas.openxmlformats.org/officeDocument/2006/relationships/hyperlink" Target="about:blank" TargetMode="External"/><Relationship Id="rId362" Type="http://schemas.openxmlformats.org/officeDocument/2006/relationships/hyperlink" Target="about:blank" TargetMode="External"/><Relationship Id="rId483" Type="http://schemas.openxmlformats.org/officeDocument/2006/relationships/hyperlink" Target="about:blank" TargetMode="External"/><Relationship Id="rId240" Type="http://schemas.openxmlformats.org/officeDocument/2006/relationships/hyperlink" Target="http://../medinfo/archive2021/aortic%20stenosis%20tavi%20remodelling.pdf" TargetMode="External"/><Relationship Id="rId361" Type="http://schemas.openxmlformats.org/officeDocument/2006/relationships/hyperlink" Target="about:blank" TargetMode="External"/><Relationship Id="rId482" Type="http://schemas.openxmlformats.org/officeDocument/2006/relationships/hyperlink" Target="about:blank" TargetMode="External"/><Relationship Id="rId360" Type="http://schemas.openxmlformats.org/officeDocument/2006/relationships/image" Target="media/image2.png"/><Relationship Id="rId481" Type="http://schemas.openxmlformats.org/officeDocument/2006/relationships/hyperlink" Target="about:blank" TargetMode="External"/><Relationship Id="rId125" Type="http://schemas.openxmlformats.org/officeDocument/2006/relationships/hyperlink" Target="about:blank" TargetMode="External"/><Relationship Id="rId246" Type="http://schemas.openxmlformats.org/officeDocument/2006/relationships/hyperlink" Target="http://../medinfo/archive2021/tavi%20emergent%20surgery%20outcome.pdf" TargetMode="External"/><Relationship Id="rId367" Type="http://schemas.openxmlformats.org/officeDocument/2006/relationships/image" Target="media/image3.png"/><Relationship Id="rId488" Type="http://schemas.openxmlformats.org/officeDocument/2006/relationships/hyperlink" Target="about:blank" TargetMode="External"/><Relationship Id="rId124" Type="http://schemas.openxmlformats.org/officeDocument/2006/relationships/hyperlink" Target="about:blank" TargetMode="External"/><Relationship Id="rId245" Type="http://schemas.openxmlformats.org/officeDocument/2006/relationships/hyperlink" Target="http://../medinfo/archive2015%5CTAVI%20risk%20stratification%202013%20ed.pdf" TargetMode="External"/><Relationship Id="rId366" Type="http://schemas.openxmlformats.org/officeDocument/2006/relationships/hyperlink" Target="about:blank" TargetMode="External"/><Relationship Id="rId487" Type="http://schemas.openxmlformats.org/officeDocument/2006/relationships/hyperlink" Target="about:blank" TargetMode="External"/><Relationship Id="rId123" Type="http://schemas.openxmlformats.org/officeDocument/2006/relationships/hyperlink" Target="about:blank" TargetMode="External"/><Relationship Id="rId244" Type="http://schemas.openxmlformats.org/officeDocument/2006/relationships/hyperlink" Target="about:blank" TargetMode="External"/><Relationship Id="rId365" Type="http://schemas.openxmlformats.org/officeDocument/2006/relationships/hyperlink" Target="about:blank" TargetMode="External"/><Relationship Id="rId486" Type="http://schemas.openxmlformats.org/officeDocument/2006/relationships/hyperlink" Target="about:blank" TargetMode="External"/><Relationship Id="rId122" Type="http://schemas.openxmlformats.org/officeDocument/2006/relationships/hyperlink" Target="http://../medinfo/archive2021/aortic%20stenosis%20low%20flow%20MR.pdf" TargetMode="External"/><Relationship Id="rId243" Type="http://schemas.openxmlformats.org/officeDocument/2006/relationships/hyperlink" Target="http://../medinfo/archive2015%5CTAVI%20ESC2014.pdf" TargetMode="External"/><Relationship Id="rId364" Type="http://schemas.openxmlformats.org/officeDocument/2006/relationships/hyperlink" Target="about:blank" TargetMode="External"/><Relationship Id="rId485" Type="http://schemas.openxmlformats.org/officeDocument/2006/relationships/hyperlink" Target="about:blank" TargetMode="External"/><Relationship Id="rId95" Type="http://schemas.openxmlformats.org/officeDocument/2006/relationships/hyperlink" Target="http://../medinfo/archive2021/VHD%20LF%20LF%20aortic%20stenosis%20RV.pdf" TargetMode="External"/><Relationship Id="rId94" Type="http://schemas.openxmlformats.org/officeDocument/2006/relationships/hyperlink" Target="http://../medinfo/archive2021/aortic%20stenosis%20low%20gradient%20review.pdf" TargetMode="External"/><Relationship Id="rId97" Type="http://schemas.openxmlformats.org/officeDocument/2006/relationships/hyperlink" Target="about:blank" TargetMode="External"/><Relationship Id="rId96" Type="http://schemas.openxmlformats.org/officeDocument/2006/relationships/hyperlink" Target="http://../medinfo/archive2021/VHD%20LF%20LF%20aortic%20stenosis%20RV%20ed.pdf" TargetMode="External"/><Relationship Id="rId99" Type="http://schemas.openxmlformats.org/officeDocument/2006/relationships/hyperlink" Target="about:blank" TargetMode="External"/><Relationship Id="rId480" Type="http://schemas.openxmlformats.org/officeDocument/2006/relationships/hyperlink" Target="about:blank" TargetMode="External"/><Relationship Id="rId98" Type="http://schemas.openxmlformats.org/officeDocument/2006/relationships/hyperlink" Target="about:blank" TargetMode="External"/><Relationship Id="rId91" Type="http://schemas.openxmlformats.org/officeDocument/2006/relationships/hyperlink" Target="about:blank" TargetMode="External"/><Relationship Id="rId90" Type="http://schemas.openxmlformats.org/officeDocument/2006/relationships/hyperlink" Target="http://../medinfo/archive2021/aortic%20valve%20BAV%20types%20stenosis%20risk.pdf" TargetMode="External"/><Relationship Id="rId93" Type="http://schemas.openxmlformats.org/officeDocument/2006/relationships/hyperlink" Target="about:blank" TargetMode="External"/><Relationship Id="rId92" Type="http://schemas.openxmlformats.org/officeDocument/2006/relationships/hyperlink" Target="about:blank" TargetMode="External"/><Relationship Id="rId118" Type="http://schemas.openxmlformats.org/officeDocument/2006/relationships/hyperlink" Target="http://../medinfo/archive2021/aortic%20stenosis%20AVR%20NFLG%20outcome.pdf" TargetMode="External"/><Relationship Id="rId239" Type="http://schemas.openxmlformats.org/officeDocument/2006/relationships/hyperlink" Target="http://../medinfo/archive2021/TAVI%20CoreValve%20long%20term%20result.pdf" TargetMode="External"/><Relationship Id="rId117" Type="http://schemas.openxmlformats.org/officeDocument/2006/relationships/hyperlink" Target="about:blank" TargetMode="External"/><Relationship Id="rId238" Type="http://schemas.openxmlformats.org/officeDocument/2006/relationships/hyperlink" Target="about:blank" TargetMode="External"/><Relationship Id="rId359" Type="http://schemas.openxmlformats.org/officeDocument/2006/relationships/hyperlink" Target="about:blank" TargetMode="External"/><Relationship Id="rId116" Type="http://schemas.openxmlformats.org/officeDocument/2006/relationships/hyperlink" Target="about:blank" TargetMode="External"/><Relationship Id="rId237" Type="http://schemas.openxmlformats.org/officeDocument/2006/relationships/hyperlink" Target="about:blank" TargetMode="External"/><Relationship Id="rId358" Type="http://schemas.openxmlformats.org/officeDocument/2006/relationships/hyperlink" Target="about:blank" TargetMode="External"/><Relationship Id="rId479" Type="http://schemas.openxmlformats.org/officeDocument/2006/relationships/hyperlink" Target="about:blank" TargetMode="External"/><Relationship Id="rId115" Type="http://schemas.openxmlformats.org/officeDocument/2006/relationships/hyperlink" Target="about:blank" TargetMode="External"/><Relationship Id="rId236" Type="http://schemas.openxmlformats.org/officeDocument/2006/relationships/hyperlink" Target="about:blank" TargetMode="External"/><Relationship Id="rId357" Type="http://schemas.openxmlformats.org/officeDocument/2006/relationships/hyperlink" Target="about:blank" TargetMode="External"/><Relationship Id="rId478" Type="http://schemas.openxmlformats.org/officeDocument/2006/relationships/hyperlink" Target="about:blank" TargetMode="External"/><Relationship Id="rId119" Type="http://schemas.openxmlformats.org/officeDocument/2006/relationships/hyperlink" Target="http://../medinfo/archive2021/aortic%20stenosis%20AVR%20NFLG%20outcome%20ed.pdf" TargetMode="External"/><Relationship Id="rId110" Type="http://schemas.openxmlformats.org/officeDocument/2006/relationships/hyperlink" Target="about:blank" TargetMode="External"/><Relationship Id="rId231" Type="http://schemas.openxmlformats.org/officeDocument/2006/relationships/hyperlink" Target="about:blank" TargetMode="External"/><Relationship Id="rId352" Type="http://schemas.openxmlformats.org/officeDocument/2006/relationships/hyperlink" Target="about:blank" TargetMode="External"/><Relationship Id="rId473" Type="http://schemas.openxmlformats.org/officeDocument/2006/relationships/hyperlink" Target="about:blank" TargetMode="External"/><Relationship Id="rId230" Type="http://schemas.openxmlformats.org/officeDocument/2006/relationships/hyperlink" Target="http://../medinfo/archive2021/SOLVE%20TAVI%20BEVvSEV%20ed.pdf" TargetMode="External"/><Relationship Id="rId351" Type="http://schemas.openxmlformats.org/officeDocument/2006/relationships/hyperlink" Target="about:blank" TargetMode="External"/><Relationship Id="rId472" Type="http://schemas.openxmlformats.org/officeDocument/2006/relationships/hyperlink" Target="about:blank" TargetMode="External"/><Relationship Id="rId350" Type="http://schemas.openxmlformats.org/officeDocument/2006/relationships/hyperlink" Target="about:blank" TargetMode="External"/><Relationship Id="rId471" Type="http://schemas.openxmlformats.org/officeDocument/2006/relationships/hyperlink" Target="about:blank" TargetMode="External"/><Relationship Id="rId470" Type="http://schemas.openxmlformats.org/officeDocument/2006/relationships/hyperlink" Target="about:blank" TargetMode="External"/><Relationship Id="rId114" Type="http://schemas.openxmlformats.org/officeDocument/2006/relationships/hyperlink" Target="about:blank" TargetMode="External"/><Relationship Id="rId235" Type="http://schemas.openxmlformats.org/officeDocument/2006/relationships/hyperlink" Target="http://../medinfo/archive2021/TAVI%20ADVANCE%205%20yr.pdf" TargetMode="External"/><Relationship Id="rId356" Type="http://schemas.openxmlformats.org/officeDocument/2006/relationships/hyperlink" Target="about:blank" TargetMode="External"/><Relationship Id="rId477" Type="http://schemas.openxmlformats.org/officeDocument/2006/relationships/hyperlink" Target="about:blank" TargetMode="External"/><Relationship Id="rId113" Type="http://schemas.openxmlformats.org/officeDocument/2006/relationships/hyperlink" Target="about:blank" TargetMode="External"/><Relationship Id="rId234" Type="http://schemas.openxmlformats.org/officeDocument/2006/relationships/hyperlink" Target="about:blank" TargetMode="External"/><Relationship Id="rId355" Type="http://schemas.openxmlformats.org/officeDocument/2006/relationships/hyperlink" Target="about:blank" TargetMode="External"/><Relationship Id="rId476" Type="http://schemas.openxmlformats.org/officeDocument/2006/relationships/hyperlink" Target="about:blank" TargetMode="External"/><Relationship Id="rId112" Type="http://schemas.openxmlformats.org/officeDocument/2006/relationships/hyperlink" Target="about:blank" TargetMode="External"/><Relationship Id="rId233" Type="http://schemas.openxmlformats.org/officeDocument/2006/relationships/hyperlink" Target="http://../medinfo/archive2021/TAVI%20SOURCE%203%20sapien%203%20ed.pdf" TargetMode="External"/><Relationship Id="rId354" Type="http://schemas.openxmlformats.org/officeDocument/2006/relationships/hyperlink" Target="about:blank" TargetMode="External"/><Relationship Id="rId475" Type="http://schemas.openxmlformats.org/officeDocument/2006/relationships/hyperlink" Target="about:blank" TargetMode="External"/><Relationship Id="rId111" Type="http://schemas.openxmlformats.org/officeDocument/2006/relationships/hyperlink" Target="about:blank" TargetMode="External"/><Relationship Id="rId232" Type="http://schemas.openxmlformats.org/officeDocument/2006/relationships/hyperlink" Target="http://../medinfo/archive2021/TAVI%20SOURCE%203%20sapien%203.pdf" TargetMode="External"/><Relationship Id="rId353" Type="http://schemas.openxmlformats.org/officeDocument/2006/relationships/hyperlink" Target="about:blank" TargetMode="External"/><Relationship Id="rId474" Type="http://schemas.openxmlformats.org/officeDocument/2006/relationships/hyperlink" Target="about:blank" TargetMode="External"/><Relationship Id="rId305" Type="http://schemas.openxmlformats.org/officeDocument/2006/relationships/hyperlink" Target="about:blank" TargetMode="External"/><Relationship Id="rId426" Type="http://schemas.openxmlformats.org/officeDocument/2006/relationships/hyperlink" Target="about:blank" TargetMode="External"/><Relationship Id="rId304" Type="http://schemas.openxmlformats.org/officeDocument/2006/relationships/hyperlink" Target="about:blank" TargetMode="External"/><Relationship Id="rId425" Type="http://schemas.openxmlformats.org/officeDocument/2006/relationships/hyperlink" Target="about:blank" TargetMode="External"/><Relationship Id="rId303" Type="http://schemas.openxmlformats.org/officeDocument/2006/relationships/hyperlink" Target="about:blank" TargetMode="External"/><Relationship Id="rId424" Type="http://schemas.openxmlformats.org/officeDocument/2006/relationships/hyperlink" Target="about:blank" TargetMode="External"/><Relationship Id="rId302" Type="http://schemas.openxmlformats.org/officeDocument/2006/relationships/hyperlink" Target="about:blank" TargetMode="External"/><Relationship Id="rId423" Type="http://schemas.openxmlformats.org/officeDocument/2006/relationships/hyperlink" Target="about:blank" TargetMode="External"/><Relationship Id="rId309" Type="http://schemas.openxmlformats.org/officeDocument/2006/relationships/hyperlink" Target="http://../medinfo/archive2021/TAVI%20frailty%20score%20ed.pdf" TargetMode="External"/><Relationship Id="rId308" Type="http://schemas.openxmlformats.org/officeDocument/2006/relationships/hyperlink" Target="http://../medinfo/archive2021/TAVI%20frailty%20score.pdf" TargetMode="External"/><Relationship Id="rId429" Type="http://schemas.openxmlformats.org/officeDocument/2006/relationships/hyperlink" Target="about:blank" TargetMode="External"/><Relationship Id="rId307" Type="http://schemas.openxmlformats.org/officeDocument/2006/relationships/hyperlink" Target="about:blank" TargetMode="External"/><Relationship Id="rId428" Type="http://schemas.openxmlformats.org/officeDocument/2006/relationships/hyperlink" Target="about:blank" TargetMode="External"/><Relationship Id="rId306" Type="http://schemas.openxmlformats.org/officeDocument/2006/relationships/hyperlink" Target="about:blank" TargetMode="External"/><Relationship Id="rId427" Type="http://schemas.openxmlformats.org/officeDocument/2006/relationships/hyperlink" Target="about:blank" TargetMode="External"/><Relationship Id="rId301" Type="http://schemas.openxmlformats.org/officeDocument/2006/relationships/hyperlink" Target="about:blank" TargetMode="External"/><Relationship Id="rId422" Type="http://schemas.openxmlformats.org/officeDocument/2006/relationships/hyperlink" Target="about:blank" TargetMode="External"/><Relationship Id="rId300" Type="http://schemas.openxmlformats.org/officeDocument/2006/relationships/hyperlink" Target="http://../medinfo/archive2021/TAVI%20mitral%20stenosis.pdf" TargetMode="External"/><Relationship Id="rId421" Type="http://schemas.openxmlformats.org/officeDocument/2006/relationships/hyperlink" Target="about:blank" TargetMode="External"/><Relationship Id="rId420" Type="http://schemas.openxmlformats.org/officeDocument/2006/relationships/hyperlink" Target="about:blank" TargetMode="External"/><Relationship Id="rId415" Type="http://schemas.openxmlformats.org/officeDocument/2006/relationships/hyperlink" Target="about:blank" TargetMode="External"/><Relationship Id="rId414" Type="http://schemas.openxmlformats.org/officeDocument/2006/relationships/hyperlink" Target="about:blank" TargetMode="External"/><Relationship Id="rId413" Type="http://schemas.openxmlformats.org/officeDocument/2006/relationships/hyperlink" Target="about:blank" TargetMode="External"/><Relationship Id="rId412" Type="http://schemas.openxmlformats.org/officeDocument/2006/relationships/hyperlink" Target="about:blank" TargetMode="External"/><Relationship Id="rId419" Type="http://schemas.openxmlformats.org/officeDocument/2006/relationships/hyperlink" Target="about:blank" TargetMode="External"/><Relationship Id="rId418" Type="http://schemas.openxmlformats.org/officeDocument/2006/relationships/hyperlink" Target="about:blank" TargetMode="External"/><Relationship Id="rId417" Type="http://schemas.openxmlformats.org/officeDocument/2006/relationships/hyperlink" Target="about:blank" TargetMode="External"/><Relationship Id="rId416" Type="http://schemas.openxmlformats.org/officeDocument/2006/relationships/hyperlink" Target="about:blank" TargetMode="External"/><Relationship Id="rId411" Type="http://schemas.openxmlformats.org/officeDocument/2006/relationships/hyperlink" Target="about:blank" TargetMode="External"/><Relationship Id="rId410" Type="http://schemas.openxmlformats.org/officeDocument/2006/relationships/hyperlink" Target="about:blank" TargetMode="External"/><Relationship Id="rId206" Type="http://schemas.openxmlformats.org/officeDocument/2006/relationships/hyperlink" Target="about:blank" TargetMode="External"/><Relationship Id="rId327" Type="http://schemas.openxmlformats.org/officeDocument/2006/relationships/hyperlink" Target="http://../medinfo/archive2021/VHD%20AV%20bicuspid%20TAVI%20imaging%20ed.pdf" TargetMode="External"/><Relationship Id="rId448" Type="http://schemas.openxmlformats.org/officeDocument/2006/relationships/hyperlink" Target="about:blank" TargetMode="External"/><Relationship Id="rId205" Type="http://schemas.openxmlformats.org/officeDocument/2006/relationships/hyperlink" Target="about:blank" TargetMode="External"/><Relationship Id="rId326" Type="http://schemas.openxmlformats.org/officeDocument/2006/relationships/hyperlink" Target="http://../medinfo/archive2021/VHD%20AV%20bicuspid%20TAVI%20imaging.pdf" TargetMode="External"/><Relationship Id="rId447" Type="http://schemas.openxmlformats.org/officeDocument/2006/relationships/hyperlink" Target="about:blank" TargetMode="External"/><Relationship Id="rId204" Type="http://schemas.openxmlformats.org/officeDocument/2006/relationships/hyperlink" Target="about:blank" TargetMode="External"/><Relationship Id="rId325" Type="http://schemas.openxmlformats.org/officeDocument/2006/relationships/hyperlink" Target="http://../medinfo/archive2021/TAVI%20outcome%20bav.pdf" TargetMode="External"/><Relationship Id="rId446" Type="http://schemas.openxmlformats.org/officeDocument/2006/relationships/hyperlink" Target="about:blank" TargetMode="External"/><Relationship Id="rId203" Type="http://schemas.openxmlformats.org/officeDocument/2006/relationships/hyperlink" Target="http://../medinfo/archive2021/TAVI%20PARTNER%202%20outcome%20HF%20ed.pdf" TargetMode="External"/><Relationship Id="rId324" Type="http://schemas.openxmlformats.org/officeDocument/2006/relationships/hyperlink" Target="http://../medinfo/archive2021/TAVI%20bicuspid%20low%20risk%20trial.pdf" TargetMode="External"/><Relationship Id="rId445" Type="http://schemas.openxmlformats.org/officeDocument/2006/relationships/hyperlink" Target="about:blank" TargetMode="External"/><Relationship Id="rId209" Type="http://schemas.openxmlformats.org/officeDocument/2006/relationships/hyperlink" Target="about:blank" TargetMode="External"/><Relationship Id="rId208" Type="http://schemas.openxmlformats.org/officeDocument/2006/relationships/hyperlink" Target="http://../medinfo/archive2021/aortic%20stenosis%20PARTNER%203%20three%20year.pdf" TargetMode="External"/><Relationship Id="rId329" Type="http://schemas.openxmlformats.org/officeDocument/2006/relationships/hyperlink" Target="http://../medinfo/archive2021/TAVI%20ViV%20CT.pdf" TargetMode="External"/><Relationship Id="rId207" Type="http://schemas.openxmlformats.org/officeDocument/2006/relationships/hyperlink" Target="about:blank" TargetMode="External"/><Relationship Id="rId328" Type="http://schemas.openxmlformats.org/officeDocument/2006/relationships/hyperlink" Target="http://../medinfo/archive2021/TAVI%20bicuspid%20valve%20Sapien%20CT.pdf" TargetMode="External"/><Relationship Id="rId449" Type="http://schemas.openxmlformats.org/officeDocument/2006/relationships/hyperlink" Target="about:blank" TargetMode="External"/><Relationship Id="rId440" Type="http://schemas.openxmlformats.org/officeDocument/2006/relationships/hyperlink" Target="about:blank" TargetMode="External"/><Relationship Id="rId202" Type="http://schemas.openxmlformats.org/officeDocument/2006/relationships/hyperlink" Target="http://../medinfo/archive2021/VHD%20PARTNER%20%20paravalvular%20AR%20ed.pdf" TargetMode="External"/><Relationship Id="rId323" Type="http://schemas.openxmlformats.org/officeDocument/2006/relationships/hyperlink" Target="http://../medinfo/archive2021/TAVI%20Bicuspid_NEW.pdf" TargetMode="External"/><Relationship Id="rId444" Type="http://schemas.openxmlformats.org/officeDocument/2006/relationships/hyperlink" Target="about:blank" TargetMode="External"/><Relationship Id="rId201" Type="http://schemas.openxmlformats.org/officeDocument/2006/relationships/hyperlink" Target="http://../medinfo/archive2021/VHD%20PARTNER%20%20paravalvular%20AR.pdf" TargetMode="External"/><Relationship Id="rId322" Type="http://schemas.openxmlformats.org/officeDocument/2006/relationships/hyperlink" Target="http://../medinfo/archive2021/tavi%20sapien%203%20prognosis.pdf" TargetMode="External"/><Relationship Id="rId443" Type="http://schemas.openxmlformats.org/officeDocument/2006/relationships/hyperlink" Target="about:blank" TargetMode="External"/><Relationship Id="rId200" Type="http://schemas.openxmlformats.org/officeDocument/2006/relationships/hyperlink" Target="about:blank" TargetMode="External"/><Relationship Id="rId321" Type="http://schemas.openxmlformats.org/officeDocument/2006/relationships/hyperlink" Target="http://../medinfo/archive2021/TAVI%20BASILICA%204d%20TOE.pdf" TargetMode="External"/><Relationship Id="rId442" Type="http://schemas.openxmlformats.org/officeDocument/2006/relationships/hyperlink" Target="about:blank" TargetMode="External"/><Relationship Id="rId320" Type="http://schemas.openxmlformats.org/officeDocument/2006/relationships/hyperlink" Target="http://../medinfo/archive2021/TAVI%20exerts%20favourable%20effects%20on%20LV%20systolic%20and%20diastolic%20function%20with%20a%20remarkable%20improvement%20in%20LV%20diastolic%20function%20associated%20with%20improvement%20in%20NYHA%20functional%20class%20at%20follow-up.%20Prognosis%20at%201%20year%20after%20TAVI%20was%20not%20influenced%20by%20baseline%20LV%20diastolic%20dysfunction%20both%20in%20patients%20with%20and%20without%20LV%20systolic%20dysfunction.pdf" TargetMode="External"/><Relationship Id="rId441" Type="http://schemas.openxmlformats.org/officeDocument/2006/relationships/hyperlink" Target="about:blank" TargetMode="External"/><Relationship Id="rId316" Type="http://schemas.openxmlformats.org/officeDocument/2006/relationships/hyperlink" Target="http://../medinfo/archive2021/TAVI%20aortic%20stenosis%20amyloid.pdf" TargetMode="External"/><Relationship Id="rId437" Type="http://schemas.openxmlformats.org/officeDocument/2006/relationships/hyperlink" Target="about:blank" TargetMode="External"/><Relationship Id="rId315" Type="http://schemas.openxmlformats.org/officeDocument/2006/relationships/hyperlink" Target="http://../medinfo/archive2021/aortic%20stenosis%20amlyoidosis%20prevalence%20ed.pdf" TargetMode="External"/><Relationship Id="rId436" Type="http://schemas.openxmlformats.org/officeDocument/2006/relationships/hyperlink" Target="about:blank" TargetMode="External"/><Relationship Id="rId314" Type="http://schemas.openxmlformats.org/officeDocument/2006/relationships/hyperlink" Target="about:blank" TargetMode="External"/><Relationship Id="rId435" Type="http://schemas.openxmlformats.org/officeDocument/2006/relationships/hyperlink" Target="about:blank" TargetMode="External"/><Relationship Id="rId313" Type="http://schemas.openxmlformats.org/officeDocument/2006/relationships/hyperlink" Target="http://../medinfo/archive2021/TAVI%20prognosis%20myocardial%20fibrosis%20ed.pdf" TargetMode="External"/><Relationship Id="rId434" Type="http://schemas.openxmlformats.org/officeDocument/2006/relationships/hyperlink" Target="about:blank" TargetMode="External"/><Relationship Id="rId319" Type="http://schemas.openxmlformats.org/officeDocument/2006/relationships/hyperlink" Target="http://../medinfo/archive2021/TAVI%20ATTR-CA%20presence%20ed.pdf" TargetMode="External"/><Relationship Id="rId318" Type="http://schemas.openxmlformats.org/officeDocument/2006/relationships/hyperlink" Target="http://../medinfo/archive2021/TAVI%20aortic%20stenosis%20amyloid%20ltr.pdf" TargetMode="External"/><Relationship Id="rId439" Type="http://schemas.openxmlformats.org/officeDocument/2006/relationships/hyperlink" Target="about:blank" TargetMode="External"/><Relationship Id="rId317" Type="http://schemas.openxmlformats.org/officeDocument/2006/relationships/hyperlink" Target="http://../medinfo/archive2021/TAVI%20aortic%20stenosis%20amyloid%20ed.pdf" TargetMode="External"/><Relationship Id="rId438" Type="http://schemas.openxmlformats.org/officeDocument/2006/relationships/hyperlink" Target="about:blank" TargetMode="External"/><Relationship Id="rId312" Type="http://schemas.openxmlformats.org/officeDocument/2006/relationships/hyperlink" Target="http://../medinfo/archive2021/TAVI%20prognosis%20myocardial%20fibrosis.pdf" TargetMode="External"/><Relationship Id="rId433" Type="http://schemas.openxmlformats.org/officeDocument/2006/relationships/hyperlink" Target="about:blank" TargetMode="External"/><Relationship Id="rId311" Type="http://schemas.openxmlformats.org/officeDocument/2006/relationships/hyperlink" Target="http://../medinfo/archive2021/TAVR%20mortality%20late%20early.pdf" TargetMode="External"/><Relationship Id="rId432" Type="http://schemas.openxmlformats.org/officeDocument/2006/relationships/hyperlink" Target="about:blank" TargetMode="External"/><Relationship Id="rId310" Type="http://schemas.openxmlformats.org/officeDocument/2006/relationships/hyperlink" Target="about:blank" TargetMode="External"/><Relationship Id="rId431" Type="http://schemas.openxmlformats.org/officeDocument/2006/relationships/hyperlink" Target="about:blank" TargetMode="External"/><Relationship Id="rId430"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Franklin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0ETAR8pewuxiEBmniWwBdj77kA==">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2021-03-21T07:54:00Z</dcterms:created>
  <dc:creator>HITESH PATEL</dc:creator>
</cp:coreProperties>
</file>